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b/>
          <w:bCs/>
          <w:sz w:val="44"/>
          <w:szCs w:val="44"/>
        </w:rPr>
        <w:t>2017</w:t>
      </w:r>
      <w:r>
        <w:rPr>
          <w:rFonts w:hint="eastAsia"/>
          <w:b/>
          <w:bCs/>
          <w:sz w:val="44"/>
          <w:szCs w:val="44"/>
        </w:rPr>
        <w:t>年公租房租金及测量经费</w:t>
      </w:r>
    </w:p>
    <w:p>
      <w:pPr>
        <w:jc w:val="center"/>
        <w:rPr>
          <w:b/>
          <w:bCs/>
          <w:sz w:val="44"/>
          <w:szCs w:val="44"/>
        </w:rPr>
      </w:pPr>
      <w:r>
        <w:rPr>
          <w:rFonts w:hint="eastAsia"/>
          <w:b/>
          <w:bCs/>
          <w:sz w:val="44"/>
          <w:szCs w:val="44"/>
        </w:rPr>
        <w:t>绩效评价报告</w:t>
      </w:r>
    </w:p>
    <w:p>
      <w:pPr>
        <w:jc w:val="center"/>
        <w:rPr>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为加强财政资金管理，强化支出责任，提高财政资金的使用效益，建立科学、合理的财政支出绩效评价体系，根据财政部《财政支出绩效评价管理暂行办法》（财预</w:t>
      </w:r>
      <w:r>
        <w:rPr>
          <w:rFonts w:ascii="仿宋" w:hAnsi="仿宋" w:eastAsia="仿宋" w:cs="仿宋"/>
          <w:sz w:val="32"/>
          <w:szCs w:val="32"/>
        </w:rPr>
        <w:t>[2011]285</w:t>
      </w:r>
      <w:r>
        <w:rPr>
          <w:rFonts w:hint="eastAsia" w:ascii="仿宋" w:hAnsi="仿宋" w:eastAsia="仿宋" w:cs="仿宋"/>
          <w:sz w:val="32"/>
          <w:szCs w:val="32"/>
        </w:rPr>
        <w:t>号）、《湖南省人民政府关于全面推进预算绩效管理的意见》（湘</w:t>
      </w:r>
      <w:r>
        <w:rPr>
          <w:rFonts w:ascii="仿宋" w:hAnsi="仿宋" w:eastAsia="仿宋" w:cs="仿宋"/>
          <w:sz w:val="32"/>
          <w:szCs w:val="32"/>
        </w:rPr>
        <w:t xml:space="preserve"> </w:t>
      </w:r>
      <w:r>
        <w:rPr>
          <w:rFonts w:hint="eastAsia" w:ascii="仿宋" w:hAnsi="仿宋" w:eastAsia="仿宋" w:cs="仿宋"/>
          <w:sz w:val="32"/>
          <w:szCs w:val="32"/>
        </w:rPr>
        <w:t>政发</w:t>
      </w:r>
      <w:r>
        <w:rPr>
          <w:rFonts w:ascii="仿宋" w:hAnsi="仿宋" w:eastAsia="仿宋" w:cs="仿宋"/>
          <w:sz w:val="32"/>
          <w:szCs w:val="32"/>
        </w:rPr>
        <w:t>[2012]33</w:t>
      </w:r>
      <w:r>
        <w:rPr>
          <w:rFonts w:hint="eastAsia" w:ascii="仿宋" w:hAnsi="仿宋" w:eastAsia="仿宋" w:cs="仿宋"/>
          <w:sz w:val="32"/>
          <w:szCs w:val="32"/>
        </w:rPr>
        <w:t>号）、《湘西自治州财政局关于推进预算绩效管理的意见》（州财绩</w:t>
      </w:r>
      <w:r>
        <w:rPr>
          <w:rFonts w:ascii="仿宋" w:hAnsi="仿宋" w:eastAsia="仿宋" w:cs="仿宋"/>
          <w:sz w:val="32"/>
          <w:szCs w:val="32"/>
        </w:rPr>
        <w:t>[2012]2</w:t>
      </w:r>
      <w:r>
        <w:rPr>
          <w:rFonts w:hint="eastAsia" w:ascii="仿宋" w:hAnsi="仿宋" w:eastAsia="仿宋" w:cs="仿宋"/>
          <w:sz w:val="32"/>
          <w:szCs w:val="32"/>
        </w:rPr>
        <w:t>号）、《保靖县财政局关于开展</w:t>
      </w:r>
      <w:r>
        <w:rPr>
          <w:rFonts w:ascii="仿宋" w:hAnsi="仿宋" w:eastAsia="仿宋" w:cs="仿宋"/>
          <w:sz w:val="32"/>
          <w:szCs w:val="32"/>
        </w:rPr>
        <w:t>2017</w:t>
      </w:r>
      <w:r>
        <w:rPr>
          <w:rFonts w:hint="eastAsia" w:ascii="仿宋" w:hAnsi="仿宋" w:eastAsia="仿宋" w:cs="仿宋"/>
          <w:sz w:val="32"/>
          <w:szCs w:val="32"/>
        </w:rPr>
        <w:t>年度财政性资金绩效评价的通知》（保财绩</w:t>
      </w:r>
      <w:r>
        <w:rPr>
          <w:rFonts w:ascii="仿宋" w:hAnsi="仿宋" w:eastAsia="仿宋" w:cs="仿宋"/>
          <w:sz w:val="32"/>
          <w:szCs w:val="32"/>
        </w:rPr>
        <w:t>[2018]2</w:t>
      </w:r>
      <w:r>
        <w:rPr>
          <w:rFonts w:hint="eastAsia" w:ascii="仿宋" w:hAnsi="仿宋" w:eastAsia="仿宋" w:cs="仿宋"/>
          <w:sz w:val="32"/>
          <w:szCs w:val="32"/>
        </w:rPr>
        <w:t>号）文件精神，遵循“科学规范、公正公开、分类管理、绩效相关”的原则，运用科学、合理的绩效评价指标、评价标准和评价方法、本单位组织力量收集、整理、汇总、分析项目和相关资料的基础上，结合实地调查情况，对</w:t>
      </w:r>
      <w:r>
        <w:rPr>
          <w:rFonts w:ascii="仿宋" w:hAnsi="仿宋" w:eastAsia="仿宋" w:cs="仿宋"/>
          <w:sz w:val="32"/>
          <w:szCs w:val="32"/>
        </w:rPr>
        <w:t>2017</w:t>
      </w:r>
      <w:r>
        <w:rPr>
          <w:rFonts w:hint="eastAsia" w:ascii="仿宋" w:hAnsi="仿宋" w:eastAsia="仿宋" w:cs="仿宋"/>
          <w:sz w:val="32"/>
          <w:szCs w:val="32"/>
        </w:rPr>
        <w:t>年公租房租金及测量经费的资金来源、使用、管理和效益情况进行了自评，现报告如下：</w:t>
      </w:r>
    </w:p>
    <w:p>
      <w:pPr>
        <w:numPr>
          <w:ilvl w:val="0"/>
          <w:numId w:val="1"/>
        </w:numPr>
        <w:ind w:firstLine="643" w:firstLineChars="200"/>
        <w:rPr>
          <w:rFonts w:ascii="仿宋" w:hAnsi="仿宋" w:eastAsia="仿宋" w:cs="仿宋"/>
          <w:b/>
          <w:bCs/>
          <w:sz w:val="32"/>
          <w:szCs w:val="32"/>
        </w:rPr>
      </w:pPr>
      <w:r>
        <w:rPr>
          <w:rFonts w:hint="eastAsia" w:ascii="仿宋" w:hAnsi="仿宋" w:eastAsia="仿宋" w:cs="仿宋"/>
          <w:b/>
          <w:bCs/>
          <w:sz w:val="32"/>
          <w:szCs w:val="32"/>
        </w:rPr>
        <w:t>项目慨况</w:t>
      </w:r>
    </w:p>
    <w:p>
      <w:pPr>
        <w:numPr>
          <w:ilvl w:val="0"/>
          <w:numId w:val="2"/>
        </w:numPr>
        <w:ind w:firstLine="643" w:firstLineChars="200"/>
        <w:rPr>
          <w:rFonts w:ascii="仿宋" w:hAnsi="仿宋" w:eastAsia="仿宋" w:cs="仿宋"/>
          <w:b/>
          <w:bCs/>
          <w:sz w:val="32"/>
          <w:szCs w:val="32"/>
        </w:rPr>
      </w:pPr>
      <w:r>
        <w:rPr>
          <w:rFonts w:hint="eastAsia" w:ascii="仿宋" w:hAnsi="仿宋" w:eastAsia="仿宋" w:cs="仿宋"/>
          <w:b/>
          <w:bCs/>
          <w:sz w:val="32"/>
          <w:szCs w:val="32"/>
        </w:rPr>
        <w:t>项目单位基本情况</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rPr>
        <w:t>保靖县房地产管理局为正科级事业单位。统一社会信用代码：</w:t>
      </w:r>
      <w:r>
        <w:rPr>
          <w:rFonts w:ascii="仿宋" w:hAnsi="仿宋" w:eastAsia="仿宋" w:cs="仿宋"/>
          <w:sz w:val="32"/>
          <w:szCs w:val="32"/>
        </w:rPr>
        <w:t>12433125448635573G</w:t>
      </w:r>
      <w:r>
        <w:rPr>
          <w:rFonts w:hint="eastAsia" w:ascii="仿宋" w:hAnsi="仿宋" w:eastAsia="仿宋" w:cs="仿宋"/>
          <w:sz w:val="32"/>
          <w:szCs w:val="32"/>
        </w:rPr>
        <w:t>，办公地址：保靖县政兴路</w:t>
      </w:r>
      <w:r>
        <w:rPr>
          <w:rFonts w:ascii="仿宋" w:hAnsi="仿宋" w:eastAsia="仿宋" w:cs="仿宋"/>
          <w:sz w:val="32"/>
          <w:szCs w:val="32"/>
        </w:rPr>
        <w:t>2</w:t>
      </w:r>
      <w:r>
        <w:rPr>
          <w:rFonts w:hint="eastAsia" w:ascii="仿宋" w:hAnsi="仿宋" w:eastAsia="仿宋" w:cs="仿宋"/>
          <w:sz w:val="32"/>
          <w:szCs w:val="32"/>
        </w:rPr>
        <w:t>号。</w:t>
      </w:r>
    </w:p>
    <w:p>
      <w:pPr>
        <w:ind w:firstLine="640" w:firstLineChars="200"/>
        <w:rPr>
          <w:rFonts w:ascii="仿宋" w:hAnsi="仿宋" w:eastAsia="仿宋" w:cs="仿宋"/>
          <w:sz w:val="32"/>
          <w:szCs w:val="32"/>
        </w:rPr>
      </w:pPr>
      <w:r>
        <w:rPr>
          <w:rFonts w:hint="eastAsia" w:ascii="仿宋" w:hAnsi="仿宋" w:eastAsia="仿宋" w:cs="仿宋"/>
          <w:sz w:val="32"/>
          <w:szCs w:val="32"/>
        </w:rPr>
        <w:t>本单位内设</w:t>
      </w:r>
      <w:r>
        <w:rPr>
          <w:rFonts w:ascii="仿宋" w:hAnsi="仿宋" w:eastAsia="仿宋" w:cs="仿宋"/>
          <w:sz w:val="32"/>
          <w:szCs w:val="32"/>
        </w:rPr>
        <w:t>8</w:t>
      </w:r>
      <w:r>
        <w:rPr>
          <w:rFonts w:hint="eastAsia" w:ascii="仿宋" w:hAnsi="仿宋" w:eastAsia="仿宋" w:cs="仿宋"/>
          <w:sz w:val="32"/>
          <w:szCs w:val="32"/>
        </w:rPr>
        <w:t>个职能股室：办公室、财务室、人事股、工会、物业管</w:t>
      </w:r>
      <w:r>
        <w:rPr>
          <w:rFonts w:ascii="仿宋" w:hAnsi="仿宋" w:eastAsia="仿宋" w:cs="仿宋"/>
          <w:sz w:val="32"/>
          <w:szCs w:val="32"/>
        </w:rPr>
        <w:t xml:space="preserve"> </w:t>
      </w:r>
      <w:r>
        <w:rPr>
          <w:rFonts w:hint="eastAsia" w:ascii="仿宋" w:hAnsi="仿宋" w:eastAsia="仿宋" w:cs="仿宋"/>
          <w:sz w:val="32"/>
          <w:szCs w:val="32"/>
        </w:rPr>
        <w:t>理股、保障房后续管理办公室、维修资金管理办公室。</w:t>
      </w:r>
    </w:p>
    <w:p>
      <w:pPr>
        <w:ind w:firstLine="640" w:firstLineChars="200"/>
        <w:rPr>
          <w:rFonts w:ascii="仿宋" w:hAnsi="仿宋" w:eastAsia="仿宋" w:cs="仿宋"/>
          <w:sz w:val="32"/>
          <w:szCs w:val="32"/>
        </w:rPr>
      </w:pPr>
      <w:r>
        <w:rPr>
          <w:rFonts w:hint="eastAsia" w:ascii="仿宋" w:hAnsi="仿宋" w:eastAsia="仿宋" w:cs="仿宋"/>
          <w:sz w:val="32"/>
          <w:szCs w:val="32"/>
        </w:rPr>
        <w:t>本单位下设</w:t>
      </w:r>
      <w:r>
        <w:rPr>
          <w:rFonts w:ascii="仿宋" w:hAnsi="仿宋" w:eastAsia="仿宋" w:cs="仿宋"/>
          <w:sz w:val="32"/>
          <w:szCs w:val="32"/>
        </w:rPr>
        <w:t>3</w:t>
      </w:r>
      <w:r>
        <w:rPr>
          <w:rFonts w:hint="eastAsia" w:ascii="仿宋" w:hAnsi="仿宋" w:eastAsia="仿宋" w:cs="仿宋"/>
          <w:sz w:val="32"/>
          <w:szCs w:val="32"/>
        </w:rPr>
        <w:t>个二级机构</w:t>
      </w:r>
      <w:r>
        <w:rPr>
          <w:rFonts w:ascii="仿宋" w:hAnsi="仿宋" w:eastAsia="仿宋" w:cs="仿宋"/>
          <w:sz w:val="32"/>
          <w:szCs w:val="32"/>
        </w:rPr>
        <w:t>:</w:t>
      </w:r>
      <w:r>
        <w:rPr>
          <w:rFonts w:hint="eastAsia" w:ascii="仿宋" w:hAnsi="仿宋" w:eastAsia="仿宋" w:cs="仿宋"/>
          <w:sz w:val="32"/>
          <w:szCs w:val="32"/>
        </w:rPr>
        <w:t>县房地产交易中心、县房产测绘队、县白蚁防治所。</w:t>
      </w:r>
    </w:p>
    <w:p>
      <w:pPr>
        <w:ind w:firstLine="640" w:firstLineChars="200"/>
        <w:rPr>
          <w:rFonts w:ascii="仿宋" w:hAnsi="仿宋" w:eastAsia="仿宋" w:cs="仿宋"/>
          <w:sz w:val="32"/>
          <w:szCs w:val="32"/>
        </w:rPr>
      </w:pPr>
      <w:r>
        <w:rPr>
          <w:rFonts w:hint="eastAsia" w:ascii="仿宋" w:hAnsi="仿宋" w:eastAsia="仿宋" w:cs="仿宋"/>
          <w:sz w:val="32"/>
          <w:szCs w:val="32"/>
        </w:rPr>
        <w:t>本单位人员编制：县房地产管理局核定全额拨款事业编制</w:t>
      </w:r>
      <w:r>
        <w:rPr>
          <w:rFonts w:ascii="仿宋" w:hAnsi="仿宋" w:eastAsia="仿宋" w:cs="仿宋"/>
          <w:sz w:val="32"/>
          <w:szCs w:val="32"/>
        </w:rPr>
        <w:t>8</w:t>
      </w:r>
      <w:r>
        <w:rPr>
          <w:rFonts w:hint="eastAsia" w:ascii="仿宋" w:hAnsi="仿宋" w:eastAsia="仿宋" w:cs="仿宋"/>
          <w:sz w:val="32"/>
          <w:szCs w:val="32"/>
        </w:rPr>
        <w:t>人，领导职数</w:t>
      </w:r>
      <w:r>
        <w:rPr>
          <w:rFonts w:ascii="仿宋" w:hAnsi="仿宋" w:eastAsia="仿宋" w:cs="仿宋"/>
          <w:sz w:val="32"/>
          <w:szCs w:val="32"/>
        </w:rPr>
        <w:t>5</w:t>
      </w:r>
      <w:r>
        <w:rPr>
          <w:rFonts w:hint="eastAsia" w:ascii="仿宋" w:hAnsi="仿宋" w:eastAsia="仿宋" w:cs="仿宋"/>
          <w:sz w:val="32"/>
          <w:szCs w:val="32"/>
        </w:rPr>
        <w:t>名，其中局长</w:t>
      </w:r>
      <w:r>
        <w:rPr>
          <w:rFonts w:ascii="仿宋" w:hAnsi="仿宋" w:eastAsia="仿宋" w:cs="仿宋"/>
          <w:sz w:val="32"/>
          <w:szCs w:val="32"/>
        </w:rPr>
        <w:t>1</w:t>
      </w:r>
      <w:r>
        <w:rPr>
          <w:rFonts w:hint="eastAsia" w:ascii="仿宋" w:hAnsi="仿宋" w:eastAsia="仿宋" w:cs="仿宋"/>
          <w:sz w:val="32"/>
          <w:szCs w:val="32"/>
        </w:rPr>
        <w:t>名、副局长</w:t>
      </w:r>
      <w:r>
        <w:rPr>
          <w:rFonts w:ascii="仿宋" w:hAnsi="仿宋" w:eastAsia="仿宋" w:cs="仿宋"/>
          <w:sz w:val="32"/>
          <w:szCs w:val="32"/>
        </w:rPr>
        <w:t>3</w:t>
      </w:r>
      <w:r>
        <w:rPr>
          <w:rFonts w:hint="eastAsia" w:ascii="仿宋" w:hAnsi="仿宋" w:eastAsia="仿宋" w:cs="仿宋"/>
          <w:sz w:val="32"/>
          <w:szCs w:val="32"/>
        </w:rPr>
        <w:t>名、纪检负责人</w:t>
      </w:r>
      <w:r>
        <w:rPr>
          <w:rFonts w:ascii="仿宋" w:hAnsi="仿宋" w:eastAsia="仿宋" w:cs="仿宋"/>
          <w:sz w:val="32"/>
          <w:szCs w:val="32"/>
        </w:rPr>
        <w:t>1</w:t>
      </w:r>
      <w:r>
        <w:rPr>
          <w:rFonts w:hint="eastAsia" w:ascii="仿宋" w:hAnsi="仿宋" w:eastAsia="仿宋" w:cs="仿宋"/>
          <w:sz w:val="32"/>
          <w:szCs w:val="32"/>
        </w:rPr>
        <w:t>名。下属二级机构：县房地产交易中心全额拨款事业编制</w:t>
      </w:r>
      <w:r>
        <w:rPr>
          <w:rFonts w:ascii="仿宋" w:hAnsi="仿宋" w:eastAsia="仿宋" w:cs="仿宋"/>
          <w:sz w:val="32"/>
          <w:szCs w:val="32"/>
        </w:rPr>
        <w:t>4</w:t>
      </w:r>
      <w:r>
        <w:rPr>
          <w:rFonts w:hint="eastAsia" w:ascii="仿宋" w:hAnsi="仿宋" w:eastAsia="仿宋" w:cs="仿宋"/>
          <w:sz w:val="32"/>
          <w:szCs w:val="32"/>
        </w:rPr>
        <w:t>名、县房产测绘队全额拨款事业编制</w:t>
      </w:r>
      <w:r>
        <w:rPr>
          <w:rFonts w:ascii="仿宋" w:hAnsi="仿宋" w:eastAsia="仿宋" w:cs="仿宋"/>
          <w:sz w:val="32"/>
          <w:szCs w:val="32"/>
        </w:rPr>
        <w:t>3</w:t>
      </w:r>
      <w:r>
        <w:rPr>
          <w:rFonts w:hint="eastAsia" w:ascii="仿宋" w:hAnsi="仿宋" w:eastAsia="仿宋" w:cs="仿宋"/>
          <w:sz w:val="32"/>
          <w:szCs w:val="32"/>
        </w:rPr>
        <w:t>名、县白蚁防治所全额拨款事业编制</w:t>
      </w:r>
      <w:r>
        <w:rPr>
          <w:rFonts w:ascii="仿宋" w:hAnsi="仿宋" w:eastAsia="仿宋" w:cs="仿宋"/>
          <w:sz w:val="32"/>
          <w:szCs w:val="32"/>
        </w:rPr>
        <w:t>3</w:t>
      </w:r>
      <w:r>
        <w:rPr>
          <w:rFonts w:hint="eastAsia" w:ascii="仿宋" w:hAnsi="仿宋" w:eastAsia="仿宋" w:cs="仿宋"/>
          <w:sz w:val="32"/>
          <w:szCs w:val="32"/>
        </w:rPr>
        <w:t>名。</w:t>
      </w:r>
    </w:p>
    <w:p>
      <w:pPr>
        <w:numPr>
          <w:ilvl w:val="0"/>
          <w:numId w:val="2"/>
        </w:numPr>
        <w:ind w:firstLine="643" w:firstLineChars="200"/>
        <w:rPr>
          <w:rFonts w:ascii="仿宋" w:hAnsi="仿宋" w:eastAsia="仿宋" w:cs="仿宋"/>
          <w:b/>
          <w:bCs/>
          <w:sz w:val="32"/>
          <w:szCs w:val="32"/>
        </w:rPr>
      </w:pPr>
      <w:r>
        <w:rPr>
          <w:rFonts w:hint="eastAsia" w:ascii="仿宋" w:hAnsi="仿宋" w:eastAsia="仿宋" w:cs="仿宋"/>
          <w:b/>
          <w:bCs/>
          <w:sz w:val="32"/>
          <w:szCs w:val="32"/>
        </w:rPr>
        <w:t>项目背景</w:t>
      </w:r>
    </w:p>
    <w:p>
      <w:pPr>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公共租赁住房是我国保障性住房体系中的重要组成部分，是指政府投资或提供政策支持，限定套型面积，按优惠租金标准，向符合条件的家庭供应的保障性住房，旨在通过梯度消费逐渐改善住房条件，解决城市中等偏低收入家庭及新就业职工、外来务工人员等</w:t>
      </w:r>
      <w:r>
        <w:rPr>
          <w:rFonts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rPr>
        <w:t>夹心层</w:t>
      </w:r>
      <w:r>
        <w:rPr>
          <w:rFonts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rPr>
        <w:t>群体阶段性住房困难问题。</w:t>
      </w:r>
    </w:p>
    <w:p>
      <w:pPr>
        <w:ind w:firstLine="640" w:firstLineChars="200"/>
        <w:rPr>
          <w:rFonts w:ascii="仿宋" w:hAnsi="仿宋" w:eastAsia="仿宋" w:cs="仿宋"/>
          <w:b/>
          <w:bCs/>
          <w:sz w:val="32"/>
          <w:szCs w:val="32"/>
          <w:highlight w:val="yellow"/>
        </w:rPr>
      </w:pPr>
      <w:r>
        <w:rPr>
          <w:rFonts w:hint="eastAsia" w:ascii="仿宋" w:hAnsi="仿宋" w:eastAsia="仿宋" w:cs="仿宋"/>
          <w:color w:val="333333"/>
          <w:sz w:val="32"/>
          <w:szCs w:val="32"/>
          <w:shd w:val="clear" w:color="auto" w:fill="FFFFFF"/>
        </w:rPr>
        <w:t>保靖县房产测绘队于一九九八年成立，具备丁级房地产测绘资质并已取得了相关资质证书，测绘队隶属保靖县房地产管理局，主要从事房地产平面测量、面积量算及变更测量，商品房预售面积计算及相关其他测绘工作，测绘队是一支具有二十多年房地产测绘的专业队伍，为用户，为城市化建设提供测绘专业技术保障。</w:t>
      </w:r>
    </w:p>
    <w:p>
      <w:pPr>
        <w:numPr>
          <w:ilvl w:val="0"/>
          <w:numId w:val="2"/>
        </w:numPr>
        <w:ind w:firstLine="643" w:firstLineChars="200"/>
        <w:rPr>
          <w:rFonts w:ascii="仿宋" w:hAnsi="仿宋" w:eastAsia="仿宋" w:cs="仿宋"/>
          <w:b/>
          <w:bCs/>
          <w:sz w:val="32"/>
          <w:szCs w:val="32"/>
        </w:rPr>
      </w:pPr>
      <w:r>
        <w:rPr>
          <w:rFonts w:hint="eastAsia" w:ascii="仿宋" w:hAnsi="仿宋" w:eastAsia="仿宋" w:cs="仿宋"/>
          <w:b/>
          <w:bCs/>
          <w:sz w:val="32"/>
          <w:szCs w:val="32"/>
        </w:rPr>
        <w:t>项目的基本情况</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rPr>
        <w:t>根据《湖南省发展和改革委员会、湖南省住房和城乡建设厅关于印发</w:t>
      </w:r>
      <w:r>
        <w:rPr>
          <w:rFonts w:ascii="仿宋" w:hAnsi="仿宋" w:eastAsia="仿宋" w:cs="仿宋"/>
          <w:sz w:val="32"/>
          <w:szCs w:val="32"/>
        </w:rPr>
        <w:t>&lt;</w:t>
      </w:r>
      <w:r>
        <w:rPr>
          <w:rFonts w:hint="eastAsia" w:ascii="仿宋" w:hAnsi="仿宋" w:eastAsia="仿宋" w:cs="仿宋"/>
          <w:sz w:val="32"/>
          <w:szCs w:val="32"/>
        </w:rPr>
        <w:t>湖南省公共租赁住房租金管理办法</w:t>
      </w:r>
      <w:r>
        <w:rPr>
          <w:rFonts w:ascii="仿宋" w:hAnsi="仿宋" w:eastAsia="仿宋" w:cs="仿宋"/>
          <w:sz w:val="32"/>
          <w:szCs w:val="32"/>
        </w:rPr>
        <w:t>&gt;</w:t>
      </w:r>
      <w:r>
        <w:rPr>
          <w:rFonts w:hint="eastAsia" w:ascii="仿宋" w:hAnsi="仿宋" w:eastAsia="仿宋" w:cs="仿宋"/>
          <w:sz w:val="32"/>
          <w:szCs w:val="32"/>
        </w:rPr>
        <w:t>的通知》（湘发价调</w:t>
      </w:r>
      <w:r>
        <w:rPr>
          <w:rFonts w:ascii="仿宋" w:hAnsi="仿宋" w:eastAsia="仿宋" w:cs="仿宋"/>
          <w:sz w:val="32"/>
          <w:szCs w:val="32"/>
        </w:rPr>
        <w:t>[2017]689</w:t>
      </w:r>
      <w:r>
        <w:rPr>
          <w:rFonts w:hint="eastAsia" w:ascii="仿宋" w:hAnsi="仿宋" w:eastAsia="仿宋" w:cs="仿宋"/>
          <w:sz w:val="32"/>
          <w:szCs w:val="32"/>
        </w:rPr>
        <w:t>号）文件第九条规定，政府投资筹集并运营管理的公共租赁住房租金收入，按照政府非税收入管理的有关规定缴入同级国库，实行“收支两条线”管理。租金收入专项用于公共租赁住房及配套设施的维护、管理和偿还建设贷款本息。我县公共租赁住房租金主要用于公租房的维护、维修以及管理。</w:t>
      </w:r>
    </w:p>
    <w:p>
      <w:pPr>
        <w:numPr>
          <w:ilvl w:val="0"/>
          <w:numId w:val="2"/>
        </w:numPr>
        <w:ind w:firstLine="643" w:firstLineChars="200"/>
        <w:rPr>
          <w:rFonts w:ascii="仿宋" w:hAnsi="仿宋" w:eastAsia="仿宋" w:cs="仿宋"/>
          <w:b/>
          <w:bCs/>
          <w:sz w:val="32"/>
          <w:szCs w:val="32"/>
        </w:rPr>
      </w:pPr>
      <w:r>
        <w:rPr>
          <w:rFonts w:hint="eastAsia" w:ascii="仿宋" w:hAnsi="仿宋" w:eastAsia="仿宋" w:cs="仿宋"/>
          <w:b/>
          <w:bCs/>
          <w:sz w:val="32"/>
          <w:szCs w:val="32"/>
        </w:rPr>
        <w:t>项目实施情况</w:t>
      </w:r>
    </w:p>
    <w:p>
      <w:pPr>
        <w:ind w:firstLine="640" w:firstLineChars="200"/>
        <w:rPr>
          <w:rFonts w:ascii="仿宋" w:hAnsi="仿宋" w:eastAsia="仿宋" w:cs="仿宋"/>
          <w:sz w:val="32"/>
          <w:szCs w:val="32"/>
        </w:rPr>
      </w:pPr>
      <w:r>
        <w:rPr>
          <w:rFonts w:hint="eastAsia" w:ascii="仿宋" w:hAnsi="仿宋" w:eastAsia="仿宋" w:cs="仿宋"/>
          <w:sz w:val="32"/>
          <w:szCs w:val="32"/>
        </w:rPr>
        <w:t>公共租赁住房后期管理工作按照省委、省政府既定的决策部署，在县委、县政府的正确领导下持续推进。现将公共租赁住房后续管理实施情况如下：</w:t>
      </w:r>
    </w:p>
    <w:p>
      <w:pPr>
        <w:ind w:firstLine="643" w:firstLineChars="200"/>
        <w:rPr>
          <w:rFonts w:ascii="仿宋" w:hAnsi="仿宋" w:eastAsia="仿宋" w:cs="仿宋"/>
          <w:b/>
          <w:bCs/>
          <w:sz w:val="32"/>
          <w:szCs w:val="32"/>
        </w:rPr>
      </w:pPr>
      <w:r>
        <w:rPr>
          <w:rFonts w:ascii="仿宋" w:hAnsi="仿宋" w:eastAsia="仿宋" w:cs="仿宋"/>
          <w:b/>
          <w:bCs/>
          <w:sz w:val="32"/>
          <w:szCs w:val="32"/>
        </w:rPr>
        <w:t>1</w:t>
      </w:r>
      <w:r>
        <w:rPr>
          <w:rFonts w:hint="eastAsia" w:ascii="仿宋" w:hAnsi="仿宋" w:eastAsia="仿宋" w:cs="仿宋"/>
          <w:b/>
          <w:bCs/>
          <w:sz w:val="32"/>
          <w:szCs w:val="32"/>
        </w:rPr>
        <w:t>、工作成效</w:t>
      </w:r>
    </w:p>
    <w:p>
      <w:pPr>
        <w:ind w:firstLine="640" w:firstLineChars="200"/>
        <w:rPr>
          <w:rFonts w:ascii="仿宋" w:hAnsi="仿宋" w:eastAsia="仿宋" w:cs="仿宋"/>
          <w:sz w:val="32"/>
          <w:szCs w:val="32"/>
        </w:rPr>
      </w:pPr>
      <w:r>
        <w:rPr>
          <w:rFonts w:hint="eastAsia" w:ascii="仿宋" w:hAnsi="仿宋" w:eastAsia="仿宋" w:cs="仿宋"/>
          <w:sz w:val="32"/>
          <w:szCs w:val="32"/>
        </w:rPr>
        <w:t>一是我县建成了以实物配租和住房租赁补贴为主要形式的住房保障体系。二是根据建保</w:t>
      </w:r>
      <w:r>
        <w:rPr>
          <w:rFonts w:ascii="仿宋" w:hAnsi="仿宋" w:eastAsia="仿宋" w:cs="仿宋"/>
          <w:sz w:val="32"/>
          <w:szCs w:val="32"/>
        </w:rPr>
        <w:t>[2013]178</w:t>
      </w:r>
      <w:r>
        <w:rPr>
          <w:rFonts w:hint="eastAsia" w:ascii="仿宋" w:hAnsi="仿宋" w:eastAsia="仿宋" w:cs="仿宋"/>
          <w:sz w:val="32"/>
          <w:szCs w:val="32"/>
        </w:rPr>
        <w:t>号文件精神，</w:t>
      </w:r>
      <w:r>
        <w:rPr>
          <w:rFonts w:ascii="仿宋" w:hAnsi="仿宋" w:eastAsia="仿宋" w:cs="仿宋"/>
          <w:sz w:val="32"/>
          <w:szCs w:val="32"/>
        </w:rPr>
        <w:t>2014</w:t>
      </w:r>
      <w:r>
        <w:rPr>
          <w:rFonts w:hint="eastAsia" w:ascii="仿宋" w:hAnsi="仿宋" w:eastAsia="仿宋" w:cs="仿宋"/>
          <w:sz w:val="32"/>
          <w:szCs w:val="32"/>
        </w:rPr>
        <w:t>年我县廉租住房与公共租赁住房已并轨运行，实现了统一的公共租赁住房管理。三是全面实施公共租住房社会化物业管理机制。四是截止目前为止，我县共建成公共租赁住房</w:t>
      </w:r>
      <w:r>
        <w:rPr>
          <w:rFonts w:ascii="仿宋" w:hAnsi="仿宋" w:eastAsia="仿宋" w:cs="仿宋"/>
          <w:sz w:val="32"/>
          <w:szCs w:val="32"/>
        </w:rPr>
        <w:t>6654</w:t>
      </w:r>
      <w:r>
        <w:rPr>
          <w:rFonts w:hint="eastAsia" w:ascii="仿宋" w:hAnsi="仿宋" w:eastAsia="仿宋" w:cs="仿宋"/>
          <w:sz w:val="32"/>
          <w:szCs w:val="32"/>
        </w:rPr>
        <w:t>套，解决了广大中低收入家庭、企业改制职工、新就业人员、务工人员、血液透析病人的住房困难问题。</w:t>
      </w:r>
    </w:p>
    <w:p>
      <w:pPr>
        <w:spacing w:line="60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公租房分配方面：我县公租房建设指标为</w:t>
      </w:r>
      <w:r>
        <w:rPr>
          <w:rFonts w:ascii="仿宋" w:hAnsi="仿宋" w:eastAsia="仿宋" w:cs="仿宋"/>
          <w:color w:val="333333"/>
          <w:sz w:val="32"/>
          <w:szCs w:val="32"/>
          <w:shd w:val="clear" w:color="auto" w:fill="FFFFFF"/>
        </w:rPr>
        <w:t>7383</w:t>
      </w:r>
      <w:r>
        <w:rPr>
          <w:rFonts w:hint="eastAsia" w:ascii="仿宋" w:hAnsi="仿宋" w:eastAsia="仿宋" w:cs="仿宋"/>
          <w:color w:val="333333"/>
          <w:sz w:val="32"/>
          <w:szCs w:val="32"/>
          <w:shd w:val="clear" w:color="auto" w:fill="FFFFFF"/>
        </w:rPr>
        <w:t>套，已建成</w:t>
      </w:r>
      <w:r>
        <w:rPr>
          <w:rFonts w:ascii="仿宋" w:hAnsi="仿宋" w:eastAsia="仿宋" w:cs="仿宋"/>
          <w:sz w:val="32"/>
          <w:szCs w:val="32"/>
        </w:rPr>
        <w:t>6654</w:t>
      </w:r>
      <w:r>
        <w:rPr>
          <w:rFonts w:hint="eastAsia" w:ascii="仿宋" w:hAnsi="仿宋" w:eastAsia="仿宋" w:cs="仿宋"/>
          <w:sz w:val="32"/>
          <w:szCs w:val="32"/>
        </w:rPr>
        <w:t>套，其中，城区</w:t>
      </w:r>
      <w:r>
        <w:rPr>
          <w:rFonts w:ascii="仿宋" w:hAnsi="仿宋" w:eastAsia="仿宋" w:cs="仿宋"/>
          <w:sz w:val="32"/>
          <w:szCs w:val="32"/>
        </w:rPr>
        <w:t>5760</w:t>
      </w:r>
      <w:r>
        <w:rPr>
          <w:rFonts w:hint="eastAsia" w:ascii="仿宋" w:hAnsi="仿宋" w:eastAsia="仿宋" w:cs="仿宋"/>
          <w:sz w:val="32"/>
          <w:szCs w:val="32"/>
        </w:rPr>
        <w:t>套（占建成总量的</w:t>
      </w:r>
      <w:r>
        <w:rPr>
          <w:rFonts w:ascii="仿宋" w:hAnsi="仿宋" w:eastAsia="仿宋" w:cs="仿宋"/>
          <w:sz w:val="32"/>
          <w:szCs w:val="32"/>
        </w:rPr>
        <w:t>86.6%</w:t>
      </w:r>
      <w:r>
        <w:rPr>
          <w:rFonts w:hint="eastAsia" w:ascii="仿宋" w:hAnsi="仿宋" w:eastAsia="仿宋" w:cs="仿宋"/>
          <w:sz w:val="32"/>
          <w:szCs w:val="32"/>
        </w:rPr>
        <w:t>），乡镇</w:t>
      </w:r>
      <w:r>
        <w:rPr>
          <w:rFonts w:ascii="仿宋" w:hAnsi="仿宋" w:eastAsia="仿宋" w:cs="仿宋"/>
          <w:sz w:val="32"/>
          <w:szCs w:val="32"/>
        </w:rPr>
        <w:t>894</w:t>
      </w:r>
      <w:r>
        <w:rPr>
          <w:rFonts w:hint="eastAsia" w:ascii="仿宋" w:hAnsi="仿宋" w:eastAsia="仿宋" w:cs="仿宋"/>
          <w:sz w:val="32"/>
          <w:szCs w:val="32"/>
        </w:rPr>
        <w:t>套（占建成总量的</w:t>
      </w:r>
      <w:r>
        <w:rPr>
          <w:rFonts w:ascii="仿宋" w:hAnsi="仿宋" w:eastAsia="仿宋" w:cs="仿宋"/>
          <w:sz w:val="32"/>
          <w:szCs w:val="32"/>
        </w:rPr>
        <w:t>13.4%</w:t>
      </w:r>
      <w:r>
        <w:rPr>
          <w:rFonts w:hint="eastAsia" w:ascii="仿宋" w:hAnsi="仿宋" w:eastAsia="仿宋" w:cs="仿宋"/>
          <w:sz w:val="32"/>
          <w:szCs w:val="32"/>
        </w:rPr>
        <w:t>）；</w:t>
      </w:r>
      <w:r>
        <w:rPr>
          <w:rFonts w:ascii="仿宋" w:hAnsi="仿宋" w:eastAsia="仿宋" w:cs="仿宋"/>
          <w:sz w:val="32"/>
          <w:szCs w:val="32"/>
        </w:rPr>
        <w:t>2018</w:t>
      </w:r>
      <w:r>
        <w:rPr>
          <w:rFonts w:hint="eastAsia" w:ascii="仿宋" w:hAnsi="仿宋" w:eastAsia="仿宋" w:cs="仿宋"/>
          <w:sz w:val="32"/>
          <w:szCs w:val="32"/>
        </w:rPr>
        <w:t>年已动工建设的</w:t>
      </w:r>
      <w:r>
        <w:rPr>
          <w:rFonts w:ascii="仿宋" w:hAnsi="仿宋" w:eastAsia="仿宋" w:cs="仿宋"/>
          <w:sz w:val="32"/>
          <w:szCs w:val="32"/>
        </w:rPr>
        <w:t>314</w:t>
      </w:r>
      <w:r>
        <w:rPr>
          <w:rFonts w:hint="eastAsia" w:ascii="仿宋" w:hAnsi="仿宋" w:eastAsia="仿宋" w:cs="仿宋"/>
          <w:sz w:val="32"/>
          <w:szCs w:val="32"/>
        </w:rPr>
        <w:t>套，全部分布在乡镇。迄今为止已分配</w:t>
      </w:r>
      <w:r>
        <w:rPr>
          <w:rFonts w:ascii="仿宋" w:hAnsi="仿宋" w:eastAsia="仿宋" w:cs="仿宋"/>
          <w:sz w:val="32"/>
          <w:szCs w:val="32"/>
        </w:rPr>
        <w:t>6654</w:t>
      </w:r>
      <w:r>
        <w:rPr>
          <w:rFonts w:hint="eastAsia" w:ascii="仿宋" w:hAnsi="仿宋" w:eastAsia="仿宋" w:cs="仿宋"/>
          <w:sz w:val="32"/>
          <w:szCs w:val="32"/>
        </w:rPr>
        <w:t>套</w:t>
      </w:r>
      <w:r>
        <w:rPr>
          <w:rFonts w:ascii="仿宋" w:hAnsi="仿宋" w:eastAsia="仿宋" w:cs="仿宋"/>
          <w:sz w:val="32"/>
          <w:szCs w:val="32"/>
        </w:rPr>
        <w:t>(</w:t>
      </w:r>
      <w:r>
        <w:rPr>
          <w:rFonts w:hint="eastAsia" w:ascii="仿宋" w:hAnsi="仿宋" w:eastAsia="仿宋" w:cs="仿宋"/>
          <w:sz w:val="32"/>
          <w:szCs w:val="32"/>
        </w:rPr>
        <w:t>其中预分配</w:t>
      </w:r>
      <w:r>
        <w:rPr>
          <w:rFonts w:ascii="仿宋" w:hAnsi="仿宋" w:eastAsia="仿宋" w:cs="仿宋"/>
          <w:sz w:val="32"/>
          <w:szCs w:val="32"/>
        </w:rPr>
        <w:t>1041</w:t>
      </w:r>
      <w:r>
        <w:rPr>
          <w:rFonts w:hint="eastAsia" w:ascii="仿宋" w:hAnsi="仿宋" w:eastAsia="仿宋" w:cs="仿宋"/>
          <w:sz w:val="32"/>
          <w:szCs w:val="32"/>
        </w:rPr>
        <w:t>套</w:t>
      </w:r>
      <w:r>
        <w:rPr>
          <w:rFonts w:ascii="仿宋" w:hAnsi="仿宋" w:eastAsia="仿宋" w:cs="仿宋"/>
          <w:sz w:val="32"/>
          <w:szCs w:val="32"/>
        </w:rPr>
        <w:t>)</w:t>
      </w:r>
      <w:r>
        <w:rPr>
          <w:rFonts w:hint="eastAsia" w:ascii="仿宋" w:hAnsi="仿宋" w:eastAsia="仿宋" w:cs="仿宋"/>
          <w:sz w:val="32"/>
          <w:szCs w:val="32"/>
        </w:rPr>
        <w:t>，分配率为</w:t>
      </w:r>
      <w:r>
        <w:rPr>
          <w:rFonts w:ascii="仿宋" w:hAnsi="仿宋" w:eastAsia="仿宋" w:cs="仿宋"/>
          <w:sz w:val="32"/>
          <w:szCs w:val="32"/>
        </w:rPr>
        <w:t>90.1%</w:t>
      </w:r>
      <w:r>
        <w:rPr>
          <w:rFonts w:hint="eastAsia" w:ascii="仿宋" w:hAnsi="仿宋" w:eastAsia="仿宋" w:cs="仿宋"/>
          <w:sz w:val="32"/>
          <w:szCs w:val="32"/>
        </w:rPr>
        <w:t>。</w:t>
      </w:r>
      <w:r>
        <w:rPr>
          <w:rFonts w:ascii="仿宋" w:hAnsi="仿宋" w:eastAsia="仿宋" w:cs="仿宋"/>
          <w:color w:val="333333"/>
          <w:sz w:val="32"/>
          <w:szCs w:val="32"/>
          <w:shd w:val="clear" w:color="auto" w:fill="FFFFFF"/>
        </w:rPr>
        <w:t xml:space="preserve"> </w:t>
      </w:r>
    </w:p>
    <w:p>
      <w:pPr>
        <w:spacing w:line="60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公租房管理方面：一是起草并出台</w:t>
      </w:r>
      <w:r>
        <w:rPr>
          <w:rFonts w:hint="eastAsia" w:ascii="仿宋" w:hAnsi="仿宋" w:eastAsia="仿宋" w:cs="仿宋"/>
          <w:sz w:val="32"/>
          <w:szCs w:val="32"/>
        </w:rPr>
        <w:t>《保靖县公共租赁住房分配和运营管理实施细则（试行）》（保政办发</w:t>
      </w:r>
      <w:r>
        <w:rPr>
          <w:rFonts w:ascii="仿宋" w:hAnsi="仿宋" w:eastAsia="仿宋" w:cs="仿宋"/>
          <w:sz w:val="32"/>
          <w:szCs w:val="32"/>
        </w:rPr>
        <w:t>[2017]14</w:t>
      </w:r>
      <w:r>
        <w:rPr>
          <w:rFonts w:hint="eastAsia" w:ascii="仿宋" w:hAnsi="仿宋" w:eastAsia="仿宋" w:cs="仿宋"/>
          <w:sz w:val="32"/>
          <w:szCs w:val="32"/>
        </w:rPr>
        <w:t>号），完善了我县公租房管理制度，二是</w:t>
      </w:r>
      <w:r>
        <w:rPr>
          <w:rFonts w:hint="eastAsia" w:ascii="仿宋" w:hAnsi="仿宋" w:eastAsia="仿宋" w:cs="仿宋"/>
          <w:color w:val="333333"/>
          <w:sz w:val="32"/>
          <w:szCs w:val="32"/>
          <w:shd w:val="clear" w:color="auto" w:fill="FFFFFF"/>
        </w:rPr>
        <w:t>完成对断桥民欣家园、金属镁厂、梅花的房屋维修</w:t>
      </w:r>
      <w:r>
        <w:rPr>
          <w:rFonts w:ascii="仿宋" w:hAnsi="仿宋" w:eastAsia="仿宋" w:cs="仿宋"/>
          <w:color w:val="333333"/>
          <w:sz w:val="32"/>
          <w:szCs w:val="32"/>
          <w:shd w:val="clear" w:color="auto" w:fill="FFFFFF"/>
        </w:rPr>
        <w:t>30</w:t>
      </w:r>
      <w:r>
        <w:rPr>
          <w:rFonts w:hint="eastAsia" w:ascii="仿宋" w:hAnsi="仿宋" w:eastAsia="仿宋" w:cs="仿宋"/>
          <w:color w:val="333333"/>
          <w:sz w:val="32"/>
          <w:szCs w:val="32"/>
          <w:shd w:val="clear" w:color="auto" w:fill="FFFFFF"/>
        </w:rPr>
        <w:t>多起，保障了公租房居民的房屋安全，三是完成对桐木棋小区三期公租房</w:t>
      </w:r>
      <w:r>
        <w:rPr>
          <w:rFonts w:ascii="仿宋" w:hAnsi="仿宋" w:eastAsia="仿宋" w:cs="仿宋"/>
          <w:color w:val="333333"/>
          <w:sz w:val="32"/>
          <w:szCs w:val="32"/>
          <w:shd w:val="clear" w:color="auto" w:fill="FFFFFF"/>
        </w:rPr>
        <w:t>936</w:t>
      </w:r>
      <w:r>
        <w:rPr>
          <w:rFonts w:hint="eastAsia" w:ascii="仿宋" w:hAnsi="仿宋" w:eastAsia="仿宋" w:cs="仿宋"/>
          <w:color w:val="333333"/>
          <w:sz w:val="32"/>
          <w:szCs w:val="32"/>
          <w:shd w:val="clear" w:color="auto" w:fill="FFFFFF"/>
        </w:rPr>
        <w:t>套公租房现场抽签分配，分配做到了公平、公正、公开。</w:t>
      </w:r>
    </w:p>
    <w:p>
      <w:pPr>
        <w:spacing w:line="600" w:lineRule="exact"/>
        <w:ind w:firstLine="643" w:firstLineChars="200"/>
        <w:rPr>
          <w:rFonts w:ascii="仿宋" w:hAnsi="仿宋" w:eastAsia="仿宋" w:cs="仿宋"/>
          <w:b/>
          <w:bCs/>
          <w:color w:val="333333"/>
          <w:sz w:val="32"/>
          <w:szCs w:val="32"/>
          <w:shd w:val="clear" w:color="auto" w:fill="FFFFFF"/>
        </w:rPr>
      </w:pPr>
      <w:r>
        <w:rPr>
          <w:rFonts w:ascii="仿宋" w:hAnsi="仿宋" w:eastAsia="仿宋" w:cs="仿宋"/>
          <w:b/>
          <w:bCs/>
          <w:color w:val="333333"/>
          <w:sz w:val="32"/>
          <w:szCs w:val="32"/>
          <w:shd w:val="clear" w:color="auto" w:fill="FFFFFF"/>
        </w:rPr>
        <w:t>2</w:t>
      </w:r>
      <w:r>
        <w:rPr>
          <w:rFonts w:hint="eastAsia" w:ascii="仿宋" w:hAnsi="仿宋" w:eastAsia="仿宋" w:cs="仿宋"/>
          <w:b/>
          <w:bCs/>
          <w:color w:val="333333"/>
          <w:sz w:val="32"/>
          <w:szCs w:val="32"/>
          <w:shd w:val="clear" w:color="auto" w:fill="FFFFFF"/>
        </w:rPr>
        <w:t>、主要作法</w:t>
      </w:r>
    </w:p>
    <w:p>
      <w:pPr>
        <w:ind w:firstLine="640" w:firstLineChars="200"/>
        <w:rPr>
          <w:rFonts w:ascii="仿宋" w:hAnsi="仿宋" w:eastAsia="仿宋" w:cs="仿宋"/>
          <w:bCs/>
          <w:sz w:val="32"/>
          <w:szCs w:val="32"/>
        </w:rPr>
      </w:pPr>
      <w:r>
        <w:rPr>
          <w:rFonts w:hint="eastAsia" w:ascii="仿宋" w:hAnsi="仿宋" w:eastAsia="仿宋" w:cs="仿宋"/>
          <w:bCs/>
          <w:sz w:val="32"/>
          <w:szCs w:val="32"/>
        </w:rPr>
        <w:t>（</w:t>
      </w:r>
      <w:r>
        <w:rPr>
          <w:rFonts w:ascii="仿宋" w:hAnsi="仿宋" w:eastAsia="仿宋" w:cs="仿宋"/>
          <w:bCs/>
          <w:sz w:val="32"/>
          <w:szCs w:val="32"/>
        </w:rPr>
        <w:t>1</w:t>
      </w:r>
      <w:r>
        <w:rPr>
          <w:rFonts w:hint="eastAsia" w:ascii="仿宋" w:hAnsi="仿宋" w:eastAsia="仿宋" w:cs="仿宋"/>
          <w:bCs/>
          <w:sz w:val="32"/>
          <w:szCs w:val="32"/>
        </w:rPr>
        <w:t>）保障性住房的申请审核管理</w:t>
      </w:r>
    </w:p>
    <w:p>
      <w:pPr>
        <w:ind w:firstLine="640" w:firstLineChars="200"/>
        <w:rPr>
          <w:rFonts w:ascii="仿宋" w:hAnsi="仿宋" w:eastAsia="仿宋" w:cs="仿宋"/>
          <w:sz w:val="32"/>
          <w:szCs w:val="32"/>
        </w:rPr>
      </w:pPr>
      <w:r>
        <w:rPr>
          <w:rFonts w:hint="eastAsia" w:ascii="仿宋" w:hAnsi="仿宋" w:eastAsia="仿宋" w:cs="仿宋"/>
          <w:sz w:val="32"/>
          <w:szCs w:val="32"/>
        </w:rPr>
        <w:t>根据保政办发</w:t>
      </w:r>
      <w:r>
        <w:rPr>
          <w:rFonts w:ascii="仿宋" w:hAnsi="仿宋" w:eastAsia="仿宋" w:cs="仿宋"/>
          <w:sz w:val="32"/>
          <w:szCs w:val="32"/>
        </w:rPr>
        <w:t>[2011]47</w:t>
      </w:r>
      <w:r>
        <w:rPr>
          <w:rFonts w:hint="eastAsia" w:ascii="仿宋" w:hAnsi="仿宋" w:eastAsia="仿宋" w:cs="仿宋"/>
          <w:sz w:val="32"/>
          <w:szCs w:val="32"/>
        </w:rPr>
        <w:t>号规定，由申请人向户口所在地社区提出书面申请，并提交相并关材料。迁陵镇所属各社区对申请人的居住状况、实庭收入等情况进行调查核实后将初审意见和申请材料一并报送县房产局。县房产局根据初审意见和申请材料进行复审，并提出复审意见。对符合条件的申请家庭经公示无异议后予以登记确认。符合保障条件申请租赁补贴的给予发放租赁补贴。</w:t>
      </w:r>
    </w:p>
    <w:p>
      <w:pPr>
        <w:ind w:firstLine="640" w:firstLineChars="200"/>
        <w:rPr>
          <w:rFonts w:ascii="仿宋" w:hAnsi="仿宋" w:eastAsia="仿宋" w:cs="仿宋"/>
          <w:bCs/>
          <w:sz w:val="32"/>
          <w:szCs w:val="32"/>
        </w:rPr>
      </w:pPr>
      <w:r>
        <w:rPr>
          <w:rFonts w:hint="eastAsia" w:ascii="仿宋" w:hAnsi="仿宋" w:eastAsia="仿宋" w:cs="仿宋"/>
          <w:bCs/>
          <w:sz w:val="32"/>
          <w:szCs w:val="32"/>
        </w:rPr>
        <w:t>（</w:t>
      </w:r>
      <w:r>
        <w:rPr>
          <w:rFonts w:ascii="仿宋" w:hAnsi="仿宋" w:eastAsia="仿宋" w:cs="仿宋"/>
          <w:bCs/>
          <w:sz w:val="32"/>
          <w:szCs w:val="32"/>
        </w:rPr>
        <w:t>2</w:t>
      </w:r>
      <w:r>
        <w:rPr>
          <w:rFonts w:hint="eastAsia" w:ascii="仿宋" w:hAnsi="仿宋" w:eastAsia="仿宋" w:cs="仿宋"/>
          <w:bCs/>
          <w:sz w:val="32"/>
          <w:szCs w:val="32"/>
        </w:rPr>
        <w:t>）保障性住房的分配管理</w:t>
      </w:r>
    </w:p>
    <w:p>
      <w:pPr>
        <w:ind w:firstLine="640" w:firstLineChars="200"/>
        <w:rPr>
          <w:rFonts w:ascii="仿宋" w:hAnsi="仿宋" w:eastAsia="仿宋" w:cs="仿宋"/>
          <w:sz w:val="32"/>
          <w:szCs w:val="32"/>
        </w:rPr>
      </w:pPr>
      <w:r>
        <w:rPr>
          <w:rFonts w:hint="eastAsia" w:ascii="仿宋" w:hAnsi="仿宋" w:eastAsia="仿宋" w:cs="仿宋"/>
          <w:sz w:val="32"/>
          <w:szCs w:val="32"/>
        </w:rPr>
        <w:t>根据湘政办发</w:t>
      </w:r>
      <w:r>
        <w:rPr>
          <w:rFonts w:ascii="仿宋" w:hAnsi="仿宋" w:eastAsia="仿宋" w:cs="仿宋"/>
          <w:sz w:val="32"/>
          <w:szCs w:val="32"/>
        </w:rPr>
        <w:t>[2012]111</w:t>
      </w:r>
      <w:r>
        <w:rPr>
          <w:rFonts w:hint="eastAsia" w:ascii="仿宋" w:hAnsi="仿宋" w:eastAsia="仿宋" w:cs="仿宋"/>
          <w:sz w:val="32"/>
          <w:szCs w:val="32"/>
        </w:rPr>
        <w:t>号规定结合我县实际情况，确定我县保障性住房分配采取随机摇号的方式进行分配。根据县住建局提供的竣工房源情况，我局制定相应的保障性住房分配方案，并在县人民政府网上公示。经审核符合保障条件的保障对象按申请年度确定为分配轮候对象，根据分配方案，组织抽签分配，抽签分配现场，我局邀请县政府办、县监察局、县审计局、县财政局、迁陵镇等多部门现场监督，指导，确保分配的公平、公正、公开。</w:t>
      </w:r>
    </w:p>
    <w:p>
      <w:pPr>
        <w:ind w:firstLine="640" w:firstLineChars="200"/>
        <w:rPr>
          <w:rFonts w:ascii="仿宋" w:hAnsi="仿宋" w:eastAsia="仿宋" w:cs="仿宋"/>
          <w:bCs/>
          <w:sz w:val="32"/>
          <w:szCs w:val="32"/>
        </w:rPr>
      </w:pPr>
      <w:r>
        <w:rPr>
          <w:rFonts w:hint="eastAsia" w:ascii="仿宋" w:hAnsi="仿宋" w:eastAsia="仿宋" w:cs="仿宋"/>
          <w:bCs/>
          <w:sz w:val="32"/>
          <w:szCs w:val="32"/>
        </w:rPr>
        <w:t>（</w:t>
      </w:r>
      <w:r>
        <w:rPr>
          <w:rFonts w:ascii="仿宋" w:hAnsi="仿宋" w:eastAsia="仿宋" w:cs="仿宋"/>
          <w:bCs/>
          <w:sz w:val="32"/>
          <w:szCs w:val="32"/>
        </w:rPr>
        <w:t>3</w:t>
      </w:r>
      <w:r>
        <w:rPr>
          <w:rFonts w:hint="eastAsia" w:ascii="仿宋" w:hAnsi="仿宋" w:eastAsia="仿宋" w:cs="仿宋"/>
          <w:bCs/>
          <w:sz w:val="32"/>
          <w:szCs w:val="32"/>
        </w:rPr>
        <w:t>）保障性住房的动态管理</w:t>
      </w:r>
    </w:p>
    <w:p>
      <w:pPr>
        <w:ind w:firstLine="640" w:firstLineChars="200"/>
        <w:rPr>
          <w:rFonts w:ascii="仿宋" w:hAnsi="仿宋" w:eastAsia="仿宋" w:cs="仿宋"/>
          <w:sz w:val="32"/>
          <w:szCs w:val="32"/>
        </w:rPr>
      </w:pPr>
      <w:r>
        <w:rPr>
          <w:rFonts w:hint="eastAsia" w:ascii="仿宋" w:hAnsi="仿宋" w:eastAsia="仿宋" w:cs="仿宋"/>
          <w:sz w:val="32"/>
          <w:szCs w:val="32"/>
        </w:rPr>
        <w:t>由于保障对象的资格审核涉及县工商、税务、民政、公安、公积金、人社、劳动、银行、甚至组织部等多部门，由于过来各部门信息不共享，动态管理难度相当大。鉴于此我局积极采措施，与县审计局衔接，请求县审计局技术支持，对相关人员情况进行审核，对不再符合保障条件的对象退出保障。</w:t>
      </w:r>
    </w:p>
    <w:p>
      <w:pPr>
        <w:numPr>
          <w:ilvl w:val="0"/>
          <w:numId w:val="1"/>
        </w:numPr>
        <w:ind w:firstLine="643" w:firstLineChars="200"/>
        <w:rPr>
          <w:rFonts w:ascii="仿宋" w:hAnsi="仿宋" w:eastAsia="仿宋" w:cs="仿宋"/>
          <w:b/>
          <w:bCs/>
          <w:sz w:val="32"/>
          <w:szCs w:val="32"/>
        </w:rPr>
      </w:pPr>
      <w:r>
        <w:rPr>
          <w:rFonts w:hint="eastAsia" w:ascii="仿宋" w:hAnsi="仿宋" w:eastAsia="仿宋" w:cs="仿宋"/>
          <w:b/>
          <w:bCs/>
          <w:sz w:val="32"/>
          <w:szCs w:val="32"/>
        </w:rPr>
        <w:t>评价依据</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财政部《财政支出绩效评价管理暂行办法》（财预</w:t>
      </w:r>
      <w:r>
        <w:rPr>
          <w:rFonts w:ascii="仿宋" w:hAnsi="仿宋" w:eastAsia="仿宋" w:cs="仿宋"/>
          <w:sz w:val="32"/>
          <w:szCs w:val="32"/>
        </w:rPr>
        <w:t>[2011]285</w:t>
      </w:r>
      <w:r>
        <w:rPr>
          <w:rFonts w:hint="eastAsia" w:ascii="仿宋" w:hAnsi="仿宋" w:eastAsia="仿宋" w:cs="仿宋"/>
          <w:sz w:val="32"/>
          <w:szCs w:val="32"/>
        </w:rPr>
        <w:t>号）</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《湖南省人民政府关于全面推进预算绩效管理的意见》（湘</w:t>
      </w:r>
      <w:r>
        <w:rPr>
          <w:rFonts w:ascii="仿宋" w:hAnsi="仿宋" w:eastAsia="仿宋" w:cs="仿宋"/>
          <w:sz w:val="32"/>
          <w:szCs w:val="32"/>
        </w:rPr>
        <w:t xml:space="preserve"> </w:t>
      </w:r>
      <w:r>
        <w:rPr>
          <w:rFonts w:hint="eastAsia" w:ascii="仿宋" w:hAnsi="仿宋" w:eastAsia="仿宋" w:cs="仿宋"/>
          <w:sz w:val="32"/>
          <w:szCs w:val="32"/>
        </w:rPr>
        <w:t>政发</w:t>
      </w:r>
      <w:r>
        <w:rPr>
          <w:rFonts w:ascii="仿宋" w:hAnsi="仿宋" w:eastAsia="仿宋" w:cs="仿宋"/>
          <w:sz w:val="32"/>
          <w:szCs w:val="32"/>
        </w:rPr>
        <w:t>[2012]33</w:t>
      </w:r>
      <w:r>
        <w:rPr>
          <w:rFonts w:hint="eastAsia" w:ascii="仿宋" w:hAnsi="仿宋" w:eastAsia="仿宋" w:cs="仿宋"/>
          <w:sz w:val="32"/>
          <w:szCs w:val="32"/>
        </w:rPr>
        <w:t>号）</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《湘西自治州财政局关于推进预算绩效管理的意见》（州财绩</w:t>
      </w:r>
      <w:r>
        <w:rPr>
          <w:rFonts w:ascii="仿宋" w:hAnsi="仿宋" w:eastAsia="仿宋" w:cs="仿宋"/>
          <w:sz w:val="32"/>
          <w:szCs w:val="32"/>
        </w:rPr>
        <w:t>[2012]2</w:t>
      </w:r>
      <w:r>
        <w:rPr>
          <w:rFonts w:hint="eastAsia" w:ascii="仿宋" w:hAnsi="仿宋" w:eastAsia="仿宋" w:cs="仿宋"/>
          <w:sz w:val="32"/>
          <w:szCs w:val="32"/>
        </w:rPr>
        <w:t>号）</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《保靖县财政局关于开展</w:t>
      </w:r>
      <w:r>
        <w:rPr>
          <w:rFonts w:ascii="仿宋" w:hAnsi="仿宋" w:eastAsia="仿宋" w:cs="仿宋"/>
          <w:sz w:val="32"/>
          <w:szCs w:val="32"/>
        </w:rPr>
        <w:t>2017</w:t>
      </w:r>
      <w:r>
        <w:rPr>
          <w:rFonts w:hint="eastAsia" w:ascii="仿宋" w:hAnsi="仿宋" w:eastAsia="仿宋" w:cs="仿宋"/>
          <w:sz w:val="32"/>
          <w:szCs w:val="32"/>
        </w:rPr>
        <w:t>年度财政性资金绩效评价的通知》（保财绩</w:t>
      </w:r>
      <w:r>
        <w:rPr>
          <w:rFonts w:ascii="仿宋" w:hAnsi="仿宋" w:eastAsia="仿宋" w:cs="仿宋"/>
          <w:sz w:val="32"/>
          <w:szCs w:val="32"/>
        </w:rPr>
        <w:t>[2018]2</w:t>
      </w:r>
      <w:r>
        <w:rPr>
          <w:rFonts w:hint="eastAsia" w:ascii="仿宋" w:hAnsi="仿宋" w:eastAsia="仿宋" w:cs="仿宋"/>
          <w:sz w:val="32"/>
          <w:szCs w:val="32"/>
        </w:rPr>
        <w:t>号）</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《湖南省住房和城乡建设厅关于印发</w:t>
      </w:r>
      <w:r>
        <w:rPr>
          <w:rFonts w:ascii="仿宋" w:hAnsi="仿宋" w:eastAsia="仿宋" w:cs="仿宋"/>
          <w:sz w:val="32"/>
          <w:szCs w:val="32"/>
        </w:rPr>
        <w:t>&lt;</w:t>
      </w:r>
      <w:r>
        <w:rPr>
          <w:rFonts w:hint="eastAsia" w:ascii="仿宋" w:hAnsi="仿宋" w:eastAsia="仿宋" w:cs="仿宋"/>
          <w:sz w:val="32"/>
          <w:szCs w:val="32"/>
        </w:rPr>
        <w:t>湖南省公共租赁住房分配和运营管理办法</w:t>
      </w:r>
      <w:r>
        <w:rPr>
          <w:rFonts w:ascii="仿宋" w:hAnsi="仿宋" w:eastAsia="仿宋" w:cs="仿宋"/>
          <w:sz w:val="32"/>
          <w:szCs w:val="32"/>
        </w:rPr>
        <w:t>&gt;</w:t>
      </w:r>
      <w:r>
        <w:rPr>
          <w:rFonts w:hint="eastAsia" w:ascii="仿宋" w:hAnsi="仿宋" w:eastAsia="仿宋" w:cs="仿宋"/>
          <w:sz w:val="32"/>
          <w:szCs w:val="32"/>
        </w:rPr>
        <w:t>的通知》（湘建保</w:t>
      </w:r>
      <w:r>
        <w:rPr>
          <w:rFonts w:ascii="仿宋" w:hAnsi="仿宋" w:eastAsia="仿宋" w:cs="仿宋"/>
          <w:sz w:val="32"/>
          <w:szCs w:val="32"/>
        </w:rPr>
        <w:t>[2016]209</w:t>
      </w:r>
      <w:r>
        <w:rPr>
          <w:rFonts w:hint="eastAsia" w:ascii="仿宋" w:hAnsi="仿宋" w:eastAsia="仿宋" w:cs="仿宋"/>
          <w:sz w:val="32"/>
          <w:szCs w:val="32"/>
        </w:rPr>
        <w:t>号）。</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《湖南省发展和改革委员会、湖南省住房和城乡建设厅关于印发</w:t>
      </w:r>
      <w:r>
        <w:rPr>
          <w:rFonts w:ascii="仿宋" w:hAnsi="仿宋" w:eastAsia="仿宋" w:cs="仿宋"/>
          <w:sz w:val="32"/>
          <w:szCs w:val="32"/>
        </w:rPr>
        <w:t>&lt;</w:t>
      </w:r>
      <w:r>
        <w:rPr>
          <w:rFonts w:hint="eastAsia" w:ascii="仿宋" w:hAnsi="仿宋" w:eastAsia="仿宋" w:cs="仿宋"/>
          <w:sz w:val="32"/>
          <w:szCs w:val="32"/>
        </w:rPr>
        <w:t>湖南省公共租赁住房租金管理办法</w:t>
      </w:r>
      <w:r>
        <w:rPr>
          <w:rFonts w:ascii="仿宋" w:hAnsi="仿宋" w:eastAsia="仿宋" w:cs="仿宋"/>
          <w:sz w:val="32"/>
          <w:szCs w:val="32"/>
        </w:rPr>
        <w:t>&gt;</w:t>
      </w:r>
      <w:r>
        <w:rPr>
          <w:rFonts w:hint="eastAsia" w:ascii="仿宋" w:hAnsi="仿宋" w:eastAsia="仿宋" w:cs="仿宋"/>
          <w:sz w:val="32"/>
          <w:szCs w:val="32"/>
        </w:rPr>
        <w:t>的通知》（湘发价调</w:t>
      </w:r>
      <w:r>
        <w:rPr>
          <w:rFonts w:ascii="仿宋" w:hAnsi="仿宋" w:eastAsia="仿宋" w:cs="仿宋"/>
          <w:sz w:val="32"/>
          <w:szCs w:val="32"/>
        </w:rPr>
        <w:t>[2017]689</w:t>
      </w:r>
      <w:r>
        <w:rPr>
          <w:rFonts w:hint="eastAsia" w:ascii="仿宋" w:hAnsi="仿宋" w:eastAsia="仿宋" w:cs="仿宋"/>
          <w:sz w:val="32"/>
          <w:szCs w:val="32"/>
        </w:rPr>
        <w:t>号）。</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《湘西自治州公共租赁住房分配和运营管理办法》（州住建发</w:t>
      </w:r>
      <w:r>
        <w:rPr>
          <w:rFonts w:ascii="仿宋" w:hAnsi="仿宋" w:eastAsia="仿宋" w:cs="仿宋"/>
          <w:sz w:val="32"/>
          <w:szCs w:val="32"/>
        </w:rPr>
        <w:t>[2018]81</w:t>
      </w:r>
      <w:r>
        <w:rPr>
          <w:rFonts w:hint="eastAsia" w:ascii="仿宋" w:hAnsi="仿宋" w:eastAsia="仿宋" w:cs="仿宋"/>
          <w:sz w:val="32"/>
          <w:szCs w:val="32"/>
        </w:rPr>
        <w:t>号）</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测量收费经物价机关批准，湘价服</w:t>
      </w:r>
      <w:r>
        <w:rPr>
          <w:rFonts w:ascii="仿宋" w:hAnsi="仿宋" w:eastAsia="仿宋" w:cs="仿宋"/>
          <w:sz w:val="32"/>
          <w:szCs w:val="32"/>
        </w:rPr>
        <w:t>[2012]154</w:t>
      </w:r>
      <w:r>
        <w:rPr>
          <w:rFonts w:hint="eastAsia" w:ascii="仿宋" w:hAnsi="仿宋" w:eastAsia="仿宋" w:cs="仿宋"/>
          <w:sz w:val="32"/>
          <w:szCs w:val="32"/>
        </w:rPr>
        <w:t>号</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《保靖县公共租赁住房分配和运营管理实施细则（试行）》（保政办发</w:t>
      </w:r>
      <w:r>
        <w:rPr>
          <w:rFonts w:ascii="仿宋" w:hAnsi="仿宋" w:eastAsia="仿宋" w:cs="仿宋"/>
          <w:sz w:val="32"/>
          <w:szCs w:val="32"/>
        </w:rPr>
        <w:t>[2017]14</w:t>
      </w:r>
      <w:r>
        <w:rPr>
          <w:rFonts w:hint="eastAsia" w:ascii="仿宋" w:hAnsi="仿宋" w:eastAsia="仿宋" w:cs="仿宋"/>
          <w:sz w:val="32"/>
          <w:szCs w:val="32"/>
        </w:rPr>
        <w:t>号）</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国家和省有关法律、行政法规及规章制度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财政部门、主管部门制定的有关专项资金管理的政策、规章制度、管理办法、相关财务会计法规；</w:t>
      </w:r>
    </w:p>
    <w:p>
      <w:pPr>
        <w:numPr>
          <w:ilvl w:val="0"/>
          <w:numId w:val="1"/>
        </w:numPr>
        <w:ind w:firstLine="643" w:firstLineChars="200"/>
        <w:rPr>
          <w:rFonts w:ascii="仿宋" w:hAnsi="仿宋" w:eastAsia="仿宋" w:cs="仿宋"/>
          <w:b/>
          <w:bCs/>
          <w:sz w:val="32"/>
          <w:szCs w:val="32"/>
        </w:rPr>
      </w:pPr>
      <w:r>
        <w:rPr>
          <w:rFonts w:hint="eastAsia" w:ascii="仿宋" w:hAnsi="仿宋" w:eastAsia="仿宋" w:cs="仿宋"/>
          <w:b/>
          <w:bCs/>
          <w:sz w:val="32"/>
          <w:szCs w:val="32"/>
        </w:rPr>
        <w:t>评价方法和过程</w:t>
      </w:r>
    </w:p>
    <w:p>
      <w:pPr>
        <w:ind w:left="420" w:leftChars="200"/>
        <w:rPr>
          <w:rFonts w:ascii="仿宋" w:hAnsi="仿宋" w:eastAsia="仿宋" w:cs="仿宋"/>
          <w:b/>
          <w:bCs/>
          <w:sz w:val="32"/>
          <w:szCs w:val="32"/>
        </w:rPr>
      </w:pPr>
      <w:r>
        <w:rPr>
          <w:rFonts w:ascii="仿宋" w:hAnsi="仿宋" w:eastAsia="仿宋" w:cs="仿宋"/>
          <w:b/>
          <w:bCs/>
          <w:sz w:val="32"/>
          <w:szCs w:val="32"/>
        </w:rPr>
        <w:t>1</w:t>
      </w:r>
      <w:r>
        <w:rPr>
          <w:rFonts w:hint="eastAsia" w:ascii="仿宋" w:hAnsi="仿宋" w:eastAsia="仿宋" w:cs="仿宋"/>
          <w:b/>
          <w:bCs/>
          <w:sz w:val="32"/>
          <w:szCs w:val="32"/>
        </w:rPr>
        <w:t>、绩效评价目的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通过开展公租房租金及测量经费的绩效评价，了解项目的立项情况和执行情况，分析项目绩效目标的实现情况和项目社会经济效益、环境影响、可持续影响等情况，发现问题，总结经验、提出改进意见和建议、为加强财政资金管理，规范财政支出行为，提高财政资金的使用效益和项目管理水平，更合理安排公租房租金及测量经费提供决策参考依据。</w:t>
      </w:r>
    </w:p>
    <w:p>
      <w:pPr>
        <w:ind w:left="420" w:leftChars="200"/>
        <w:rPr>
          <w:rFonts w:ascii="仿宋" w:hAnsi="仿宋" w:eastAsia="仿宋" w:cs="仿宋"/>
          <w:b/>
          <w:bCs/>
          <w:sz w:val="32"/>
          <w:szCs w:val="32"/>
        </w:rPr>
      </w:pPr>
      <w:r>
        <w:rPr>
          <w:rFonts w:ascii="仿宋" w:hAnsi="仿宋" w:eastAsia="仿宋" w:cs="仿宋"/>
          <w:b/>
          <w:bCs/>
          <w:sz w:val="32"/>
          <w:szCs w:val="32"/>
        </w:rPr>
        <w:t>2</w:t>
      </w:r>
      <w:r>
        <w:rPr>
          <w:rFonts w:hint="eastAsia" w:ascii="仿宋" w:hAnsi="仿宋" w:eastAsia="仿宋" w:cs="仿宋"/>
          <w:b/>
          <w:bCs/>
          <w:sz w:val="32"/>
          <w:szCs w:val="32"/>
        </w:rPr>
        <w:t>、绩效评价内容</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绩效评价的内容包括：</w:t>
      </w:r>
      <w:r>
        <w:rPr>
          <w:rFonts w:ascii="仿宋" w:hAnsi="仿宋" w:eastAsia="仿宋" w:cs="仿宋"/>
          <w:sz w:val="32"/>
          <w:szCs w:val="32"/>
        </w:rPr>
        <w:t>2017</w:t>
      </w:r>
      <w:r>
        <w:rPr>
          <w:rFonts w:hint="eastAsia" w:ascii="仿宋" w:hAnsi="仿宋" w:eastAsia="仿宋" w:cs="仿宋"/>
          <w:sz w:val="32"/>
          <w:szCs w:val="32"/>
        </w:rPr>
        <w:t>年公租房租金及测量经费绩效目标的设定情况，资金投入和使用情况，为实现绩效目标制定的制度、采取的措施，绩效目标的实现程度及效果，影响目标实现的因素，绩效主价的其他内容。</w:t>
      </w:r>
    </w:p>
    <w:p>
      <w:pPr>
        <w:ind w:left="420" w:leftChars="200"/>
        <w:jc w:val="left"/>
        <w:rPr>
          <w:rFonts w:ascii="仿宋" w:hAnsi="仿宋" w:eastAsia="仿宋" w:cs="仿宋"/>
          <w:b/>
          <w:bCs/>
          <w:sz w:val="32"/>
          <w:szCs w:val="32"/>
        </w:rPr>
      </w:pPr>
      <w:r>
        <w:rPr>
          <w:rFonts w:ascii="仿宋" w:hAnsi="仿宋" w:eastAsia="仿宋" w:cs="仿宋"/>
          <w:b/>
          <w:bCs/>
          <w:sz w:val="32"/>
          <w:szCs w:val="32"/>
        </w:rPr>
        <w:t>3</w:t>
      </w:r>
      <w:r>
        <w:rPr>
          <w:rFonts w:hint="eastAsia" w:ascii="仿宋" w:hAnsi="仿宋" w:eastAsia="仿宋" w:cs="仿宋"/>
          <w:b/>
          <w:bCs/>
          <w:sz w:val="32"/>
          <w:szCs w:val="32"/>
        </w:rPr>
        <w:t>、绩效评价方法</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根据本次绩效评价的目的和内容及项目的具体情况，本次评价主要采用了成本效益分析法，比较法、因素分析法和公众评判法等绩效评价方法。</w:t>
      </w:r>
    </w:p>
    <w:p>
      <w:pPr>
        <w:ind w:left="420" w:left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）成本效益要析法：将一定时期内的支出与效益进行对比分析，以评价绩效目标实现程度。</w:t>
      </w:r>
    </w:p>
    <w:p>
      <w:pPr>
        <w:ind w:left="420" w:left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）比较法：通过对绩效目标与实施效果、历史与当期情况、不同部门和地区同类支出的比较，综合分析绩效目标实现程度。</w:t>
      </w:r>
    </w:p>
    <w:p>
      <w:pPr>
        <w:ind w:left="420" w:left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）因素分析法：通过综合分析影响绩效目标实现、实施效果的内外因素，评价绩效目标实现程度。</w:t>
      </w:r>
    </w:p>
    <w:p>
      <w:pPr>
        <w:ind w:left="420" w:left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）公众评判法：通过专家评估、公众问卷及抽样调查等对财政支出效果进行评判，评价绩效目标实现程度。</w:t>
      </w:r>
    </w:p>
    <w:p>
      <w:pPr>
        <w:ind w:left="420" w:leftChars="200"/>
        <w:jc w:val="left"/>
        <w:rPr>
          <w:rFonts w:ascii="仿宋" w:hAnsi="仿宋" w:eastAsia="仿宋" w:cs="仿宋"/>
          <w:b/>
          <w:bCs/>
          <w:sz w:val="32"/>
          <w:szCs w:val="32"/>
        </w:rPr>
      </w:pPr>
      <w:r>
        <w:rPr>
          <w:rFonts w:ascii="仿宋" w:hAnsi="仿宋" w:eastAsia="仿宋" w:cs="仿宋"/>
          <w:b/>
          <w:bCs/>
          <w:sz w:val="32"/>
          <w:szCs w:val="32"/>
        </w:rPr>
        <w:t>4</w:t>
      </w:r>
      <w:r>
        <w:rPr>
          <w:rFonts w:hint="eastAsia" w:ascii="仿宋" w:hAnsi="仿宋" w:eastAsia="仿宋" w:cs="仿宋"/>
          <w:b/>
          <w:bCs/>
          <w:sz w:val="32"/>
          <w:szCs w:val="32"/>
        </w:rPr>
        <w:t>、绩效评价指标体系</w:t>
      </w:r>
    </w:p>
    <w:p>
      <w:pPr>
        <w:ind w:firstLine="640" w:firstLineChars="200"/>
        <w:rPr>
          <w:rFonts w:ascii="仿宋" w:hAnsi="仿宋" w:eastAsia="仿宋" w:cs="仿宋"/>
          <w:sz w:val="32"/>
          <w:szCs w:val="32"/>
        </w:rPr>
      </w:pPr>
      <w:r>
        <w:rPr>
          <w:rFonts w:hint="eastAsia" w:ascii="仿宋" w:hAnsi="仿宋" w:eastAsia="仿宋" w:cs="仿宋"/>
          <w:sz w:val="32"/>
          <w:szCs w:val="32"/>
        </w:rPr>
        <w:t>根据《保靖县财政局关于开展</w:t>
      </w:r>
      <w:r>
        <w:rPr>
          <w:rFonts w:ascii="仿宋" w:hAnsi="仿宋" w:eastAsia="仿宋" w:cs="仿宋"/>
          <w:sz w:val="32"/>
          <w:szCs w:val="32"/>
        </w:rPr>
        <w:t>2017</w:t>
      </w:r>
      <w:r>
        <w:rPr>
          <w:rFonts w:hint="eastAsia" w:ascii="仿宋" w:hAnsi="仿宋" w:eastAsia="仿宋" w:cs="仿宋"/>
          <w:sz w:val="32"/>
          <w:szCs w:val="32"/>
        </w:rPr>
        <w:t>年度财政性资金绩效评价的通知》（保财绩</w:t>
      </w:r>
      <w:r>
        <w:rPr>
          <w:rFonts w:ascii="仿宋" w:hAnsi="仿宋" w:eastAsia="仿宋" w:cs="仿宋"/>
          <w:sz w:val="32"/>
          <w:szCs w:val="32"/>
        </w:rPr>
        <w:t>[2018]2</w:t>
      </w:r>
      <w:r>
        <w:rPr>
          <w:rFonts w:hint="eastAsia" w:ascii="仿宋" w:hAnsi="仿宋" w:eastAsia="仿宋" w:cs="仿宋"/>
          <w:sz w:val="32"/>
          <w:szCs w:val="32"/>
        </w:rPr>
        <w:t>号）等相关文件要求，为了客观反映公租房租金及测量经费的绩效情况，本次绩效评价指标体系由项目投入、过程、产出和效果四大类指标构成，具体细化为一级指标、二级指标和三级指标，二级指标由项目立项、资金落实、业务管理、财务管理、项目产出、项目效益六类指标组成，三级指标作为最终的量化考核对象，共二十项。评价指标总分为</w:t>
      </w:r>
      <w:r>
        <w:rPr>
          <w:rFonts w:ascii="仿宋" w:hAnsi="仿宋" w:eastAsia="仿宋" w:cs="仿宋"/>
          <w:sz w:val="32"/>
          <w:szCs w:val="32"/>
        </w:rPr>
        <w:t>100</w:t>
      </w:r>
      <w:r>
        <w:rPr>
          <w:rFonts w:hint="eastAsia" w:ascii="仿宋" w:hAnsi="仿宋" w:eastAsia="仿宋" w:cs="仿宋"/>
          <w:sz w:val="32"/>
          <w:szCs w:val="32"/>
        </w:rPr>
        <w:t>分，其中项目投入指标共</w:t>
      </w:r>
      <w:r>
        <w:rPr>
          <w:rFonts w:ascii="仿宋" w:hAnsi="仿宋" w:eastAsia="仿宋" w:cs="仿宋"/>
          <w:sz w:val="32"/>
          <w:szCs w:val="32"/>
        </w:rPr>
        <w:t>20</w:t>
      </w:r>
      <w:r>
        <w:rPr>
          <w:rFonts w:hint="eastAsia" w:ascii="仿宋" w:hAnsi="仿宋" w:eastAsia="仿宋" w:cs="仿宋"/>
          <w:sz w:val="32"/>
          <w:szCs w:val="32"/>
        </w:rPr>
        <w:t>分，项目过程指标共</w:t>
      </w:r>
      <w:r>
        <w:rPr>
          <w:rFonts w:ascii="仿宋" w:hAnsi="仿宋" w:eastAsia="仿宋" w:cs="仿宋"/>
          <w:sz w:val="32"/>
          <w:szCs w:val="32"/>
        </w:rPr>
        <w:t>25</w:t>
      </w:r>
      <w:r>
        <w:rPr>
          <w:rFonts w:hint="eastAsia" w:ascii="仿宋" w:hAnsi="仿宋" w:eastAsia="仿宋" w:cs="仿宋"/>
          <w:sz w:val="32"/>
          <w:szCs w:val="32"/>
        </w:rPr>
        <w:t>分，项目产出指标共</w:t>
      </w:r>
      <w:r>
        <w:rPr>
          <w:rFonts w:ascii="仿宋" w:hAnsi="仿宋" w:eastAsia="仿宋" w:cs="仿宋"/>
          <w:sz w:val="32"/>
          <w:szCs w:val="32"/>
        </w:rPr>
        <w:t>15</w:t>
      </w:r>
      <w:r>
        <w:rPr>
          <w:rFonts w:hint="eastAsia" w:ascii="仿宋" w:hAnsi="仿宋" w:eastAsia="仿宋" w:cs="仿宋"/>
          <w:sz w:val="32"/>
          <w:szCs w:val="32"/>
        </w:rPr>
        <w:t>分，项目效果指标共</w:t>
      </w:r>
      <w:r>
        <w:rPr>
          <w:rFonts w:ascii="仿宋" w:hAnsi="仿宋" w:eastAsia="仿宋" w:cs="仿宋"/>
          <w:sz w:val="32"/>
          <w:szCs w:val="32"/>
        </w:rPr>
        <w:t>40</w:t>
      </w:r>
      <w:r>
        <w:rPr>
          <w:rFonts w:hint="eastAsia" w:ascii="仿宋" w:hAnsi="仿宋" w:eastAsia="仿宋" w:cs="仿宋"/>
          <w:sz w:val="32"/>
          <w:szCs w:val="32"/>
        </w:rPr>
        <w:t>分。</w:t>
      </w:r>
    </w:p>
    <w:p>
      <w:pPr>
        <w:ind w:left="420" w:leftChars="200"/>
        <w:jc w:val="left"/>
        <w:rPr>
          <w:rFonts w:ascii="仿宋" w:hAnsi="仿宋" w:eastAsia="仿宋" w:cs="仿宋"/>
          <w:b/>
          <w:bCs/>
          <w:sz w:val="32"/>
          <w:szCs w:val="32"/>
        </w:rPr>
      </w:pPr>
      <w:r>
        <w:rPr>
          <w:rFonts w:ascii="仿宋" w:hAnsi="仿宋" w:eastAsia="仿宋" w:cs="仿宋"/>
          <w:b/>
          <w:bCs/>
          <w:sz w:val="32"/>
          <w:szCs w:val="32"/>
        </w:rPr>
        <w:t>5</w:t>
      </w:r>
      <w:r>
        <w:rPr>
          <w:rFonts w:hint="eastAsia" w:ascii="仿宋" w:hAnsi="仿宋" w:eastAsia="仿宋" w:cs="仿宋"/>
          <w:b/>
          <w:bCs/>
          <w:sz w:val="32"/>
          <w:szCs w:val="32"/>
        </w:rPr>
        <w:t>、绩效评价工作过程</w:t>
      </w:r>
    </w:p>
    <w:p>
      <w:pPr>
        <w:ind w:left="420" w:left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）根据《保靖县财政局关于开展</w:t>
      </w:r>
      <w:r>
        <w:rPr>
          <w:rFonts w:ascii="仿宋" w:hAnsi="仿宋" w:eastAsia="仿宋" w:cs="仿宋"/>
          <w:sz w:val="32"/>
          <w:szCs w:val="32"/>
        </w:rPr>
        <w:t>2017</w:t>
      </w:r>
      <w:r>
        <w:rPr>
          <w:rFonts w:hint="eastAsia" w:ascii="仿宋" w:hAnsi="仿宋" w:eastAsia="仿宋" w:cs="仿宋"/>
          <w:sz w:val="32"/>
          <w:szCs w:val="32"/>
        </w:rPr>
        <w:t>年度财政性资金绩效评价的通知》（保财绩</w:t>
      </w:r>
      <w:r>
        <w:rPr>
          <w:rFonts w:ascii="仿宋" w:hAnsi="仿宋" w:eastAsia="仿宋" w:cs="仿宋"/>
          <w:sz w:val="32"/>
          <w:szCs w:val="32"/>
        </w:rPr>
        <w:t>[2018]2</w:t>
      </w:r>
      <w:r>
        <w:rPr>
          <w:rFonts w:hint="eastAsia" w:ascii="仿宋" w:hAnsi="仿宋" w:eastAsia="仿宋" w:cs="仿宋"/>
          <w:sz w:val="32"/>
          <w:szCs w:val="32"/>
        </w:rPr>
        <w:t>号）文件要求，成立了绩效评价工作领导小组及绩效评价工作组，制定了项目资金绩效评价指标体系，组织召开了现场评价工作安排部署会，部署项目单位及时对项目进行总结自评。</w:t>
      </w:r>
    </w:p>
    <w:p>
      <w:pPr>
        <w:ind w:left="420" w:left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）收集绩效评价基础资料。根据评价工作要求，收集项目的各项技术资料、财务资料、管理制度、项目总结等资料。</w:t>
      </w:r>
    </w:p>
    <w:p>
      <w:pPr>
        <w:ind w:left="420" w:left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）审核资料。绩效评价工作组在项目单位自评的基础上，对相关资料进行分类整理，审查和分析。</w:t>
      </w:r>
    </w:p>
    <w:p>
      <w:pPr>
        <w:ind w:left="420" w:left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）现场评价。绩效评价工作组深入项目单位及工作现场，通过听取情况介绍、实地进行考察、发放调查问卷、广泛座谈询问、对照查证复核等方式，对项目有关情况和基础材料进行复核。</w:t>
      </w:r>
    </w:p>
    <w:p>
      <w:pPr>
        <w:ind w:left="420" w:left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）综合分析评价。绩效评价工作组对评价对象的绩效情况进行全面的定量、定性分析和综合评价；发现的重大问题及时反馈绩效评价领导小组，由其进行集体研究后形成绩效评价结论。</w:t>
      </w:r>
    </w:p>
    <w:p>
      <w:pPr>
        <w:numPr>
          <w:ilvl w:val="0"/>
          <w:numId w:val="4"/>
        </w:numPr>
        <w:ind w:firstLine="640" w:firstLineChars="200"/>
        <w:jc w:val="left"/>
        <w:rPr>
          <w:rFonts w:ascii="仿宋" w:hAnsi="仿宋" w:eastAsia="仿宋" w:cs="仿宋"/>
          <w:sz w:val="32"/>
          <w:szCs w:val="32"/>
        </w:rPr>
      </w:pPr>
      <w:r>
        <w:rPr>
          <w:rFonts w:hint="eastAsia" w:ascii="仿宋" w:hAnsi="仿宋" w:eastAsia="仿宋" w:cs="仿宋"/>
          <w:sz w:val="32"/>
          <w:szCs w:val="32"/>
        </w:rPr>
        <w:t>形成绩效评价报告。</w:t>
      </w:r>
    </w:p>
    <w:p>
      <w:pPr>
        <w:numPr>
          <w:ilvl w:val="0"/>
          <w:numId w:val="1"/>
        </w:numPr>
        <w:ind w:firstLine="643" w:firstLineChars="200"/>
        <w:rPr>
          <w:rFonts w:ascii="仿宋" w:hAnsi="仿宋" w:eastAsia="仿宋" w:cs="仿宋"/>
          <w:b/>
          <w:bCs/>
          <w:sz w:val="32"/>
          <w:szCs w:val="32"/>
        </w:rPr>
      </w:pPr>
      <w:r>
        <w:rPr>
          <w:rFonts w:hint="eastAsia" w:ascii="仿宋" w:hAnsi="仿宋" w:eastAsia="仿宋" w:cs="仿宋"/>
          <w:b/>
          <w:bCs/>
          <w:sz w:val="32"/>
          <w:szCs w:val="32"/>
        </w:rPr>
        <w:t>项目主要绩效情况分析</w:t>
      </w:r>
    </w:p>
    <w:p>
      <w:pPr>
        <w:numPr>
          <w:ilvl w:val="0"/>
          <w:numId w:val="5"/>
        </w:numPr>
        <w:ind w:firstLine="643" w:firstLineChars="200"/>
        <w:rPr>
          <w:rFonts w:ascii="仿宋" w:hAnsi="仿宋" w:eastAsia="仿宋" w:cs="仿宋"/>
          <w:b/>
          <w:bCs/>
          <w:sz w:val="32"/>
          <w:szCs w:val="32"/>
        </w:rPr>
      </w:pPr>
      <w:r>
        <w:rPr>
          <w:rFonts w:hint="eastAsia" w:ascii="仿宋" w:hAnsi="仿宋" w:eastAsia="仿宋" w:cs="仿宋"/>
          <w:b/>
          <w:bCs/>
          <w:sz w:val="32"/>
          <w:szCs w:val="32"/>
        </w:rPr>
        <w:t>资金到位和使用情况</w:t>
      </w:r>
    </w:p>
    <w:p>
      <w:pPr>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）资金拨入情况</w:t>
      </w:r>
    </w:p>
    <w:p>
      <w:pPr>
        <w:ind w:firstLine="640" w:firstLineChars="200"/>
        <w:rPr>
          <w:rFonts w:ascii="仿宋" w:hAnsi="仿宋" w:eastAsia="仿宋" w:cs="仿宋"/>
          <w:sz w:val="32"/>
          <w:szCs w:val="32"/>
        </w:rPr>
      </w:pPr>
      <w:r>
        <w:rPr>
          <w:rFonts w:hint="eastAsia" w:ascii="仿宋" w:hAnsi="仿宋" w:eastAsia="仿宋" w:cs="仿宋"/>
          <w:sz w:val="32"/>
          <w:szCs w:val="32"/>
        </w:rPr>
        <w:t>根据《保前县财政局关于对县房地产管理局</w:t>
      </w:r>
      <w:r>
        <w:rPr>
          <w:rFonts w:ascii="仿宋" w:hAnsi="仿宋" w:eastAsia="仿宋" w:cs="仿宋"/>
          <w:sz w:val="32"/>
          <w:szCs w:val="32"/>
        </w:rPr>
        <w:t>2017</w:t>
      </w:r>
      <w:r>
        <w:rPr>
          <w:rFonts w:hint="eastAsia" w:ascii="仿宋" w:hAnsi="仿宋" w:eastAsia="仿宋" w:cs="仿宋"/>
          <w:sz w:val="32"/>
          <w:szCs w:val="32"/>
        </w:rPr>
        <w:t>年度部门预算的批复》（保财函</w:t>
      </w:r>
      <w:r>
        <w:rPr>
          <w:rFonts w:ascii="仿宋" w:hAnsi="仿宋" w:eastAsia="仿宋" w:cs="仿宋"/>
          <w:sz w:val="32"/>
          <w:szCs w:val="32"/>
        </w:rPr>
        <w:t>[2017]52</w:t>
      </w:r>
      <w:r>
        <w:rPr>
          <w:rFonts w:hint="eastAsia" w:ascii="仿宋" w:hAnsi="仿宋" w:eastAsia="仿宋" w:cs="仿宋"/>
          <w:sz w:val="32"/>
          <w:szCs w:val="32"/>
        </w:rPr>
        <w:t>号），</w:t>
      </w:r>
      <w:r>
        <w:rPr>
          <w:rFonts w:ascii="仿宋" w:hAnsi="仿宋" w:eastAsia="仿宋" w:cs="仿宋"/>
          <w:sz w:val="32"/>
          <w:szCs w:val="32"/>
        </w:rPr>
        <w:t>2017</w:t>
      </w:r>
      <w:r>
        <w:rPr>
          <w:rFonts w:hint="eastAsia" w:ascii="仿宋" w:hAnsi="仿宋" w:eastAsia="仿宋" w:cs="仿宋"/>
          <w:sz w:val="32"/>
          <w:szCs w:val="32"/>
        </w:rPr>
        <w:t>年度县财政安排的</w:t>
      </w:r>
      <w:r>
        <w:rPr>
          <w:rFonts w:ascii="仿宋" w:hAnsi="仿宋" w:eastAsia="仿宋" w:cs="仿宋"/>
          <w:sz w:val="32"/>
          <w:szCs w:val="32"/>
        </w:rPr>
        <w:t>2017</w:t>
      </w:r>
      <w:r>
        <w:rPr>
          <w:rFonts w:hint="eastAsia" w:ascii="仿宋" w:hAnsi="仿宋" w:eastAsia="仿宋" w:cs="仿宋"/>
          <w:sz w:val="32"/>
          <w:szCs w:val="32"/>
        </w:rPr>
        <w:t>年公租房租金及测量经费</w:t>
      </w:r>
      <w:r>
        <w:rPr>
          <w:rFonts w:ascii="仿宋" w:hAnsi="仿宋" w:eastAsia="仿宋" w:cs="仿宋"/>
          <w:sz w:val="32"/>
          <w:szCs w:val="32"/>
        </w:rPr>
        <w:t>1406155.50</w:t>
      </w:r>
      <w:r>
        <w:rPr>
          <w:rFonts w:hint="eastAsia" w:ascii="仿宋" w:hAnsi="仿宋" w:eastAsia="仿宋" w:cs="仿宋"/>
          <w:sz w:val="32"/>
          <w:szCs w:val="32"/>
        </w:rPr>
        <w:t>元。</w:t>
      </w:r>
      <w:r>
        <w:rPr>
          <w:rFonts w:ascii="仿宋" w:hAnsi="仿宋" w:eastAsia="仿宋" w:cs="仿宋"/>
          <w:sz w:val="32"/>
          <w:szCs w:val="32"/>
        </w:rPr>
        <w:t>2017</w:t>
      </w:r>
      <w:r>
        <w:rPr>
          <w:rFonts w:hint="eastAsia" w:ascii="仿宋" w:hAnsi="仿宋" w:eastAsia="仿宋" w:cs="仿宋"/>
          <w:sz w:val="32"/>
          <w:szCs w:val="32"/>
        </w:rPr>
        <w:t>年本单位实际共收到县财政拨入</w:t>
      </w:r>
      <w:r>
        <w:rPr>
          <w:rFonts w:ascii="仿宋" w:hAnsi="仿宋" w:eastAsia="仿宋" w:cs="仿宋"/>
          <w:sz w:val="32"/>
          <w:szCs w:val="32"/>
        </w:rPr>
        <w:t>2017</w:t>
      </w:r>
      <w:r>
        <w:rPr>
          <w:rFonts w:hint="eastAsia" w:ascii="仿宋" w:hAnsi="仿宋" w:eastAsia="仿宋" w:cs="仿宋"/>
          <w:sz w:val="32"/>
          <w:szCs w:val="32"/>
        </w:rPr>
        <w:t>年公租房租金及测量经费</w:t>
      </w:r>
      <w:r>
        <w:rPr>
          <w:rFonts w:ascii="仿宋" w:hAnsi="仿宋" w:eastAsia="仿宋" w:cs="仿宋"/>
          <w:sz w:val="32"/>
          <w:szCs w:val="32"/>
        </w:rPr>
        <w:t>1406155.50</w:t>
      </w:r>
      <w:r>
        <w:rPr>
          <w:rFonts w:hint="eastAsia" w:ascii="仿宋" w:hAnsi="仿宋" w:eastAsia="仿宋" w:cs="仿宋"/>
          <w:sz w:val="32"/>
          <w:szCs w:val="32"/>
        </w:rPr>
        <w:t>元，属纳入预算管理的非税拨款，款项均通过财政集中支付管理局纳入集中支付，资金到位率为</w:t>
      </w:r>
      <w:r>
        <w:rPr>
          <w:rFonts w:ascii="仿宋" w:hAnsi="仿宋" w:eastAsia="仿宋" w:cs="仿宋"/>
          <w:sz w:val="32"/>
          <w:szCs w:val="32"/>
        </w:rPr>
        <w:t>100%</w:t>
      </w:r>
      <w:r>
        <w:rPr>
          <w:rFonts w:hint="eastAsia" w:ascii="仿宋" w:hAnsi="仿宋" w:eastAsia="仿宋" w:cs="仿宋"/>
          <w:sz w:val="32"/>
          <w:szCs w:val="32"/>
        </w:rPr>
        <w:t>，到位及时率</w:t>
      </w:r>
      <w:r>
        <w:rPr>
          <w:rFonts w:ascii="仿宋" w:hAnsi="仿宋" w:eastAsia="仿宋" w:cs="仿宋"/>
          <w:sz w:val="32"/>
          <w:szCs w:val="32"/>
        </w:rPr>
        <w:t>100%</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资金使用情况</w:t>
      </w:r>
    </w:p>
    <w:p>
      <w:pPr>
        <w:ind w:firstLine="640" w:firstLineChars="200"/>
        <w:rPr>
          <w:rFonts w:ascii="仿宋" w:hAnsi="仿宋" w:eastAsia="仿宋" w:cs="仿宋"/>
          <w:sz w:val="32"/>
          <w:szCs w:val="32"/>
        </w:rPr>
      </w:pPr>
      <w:r>
        <w:rPr>
          <w:rFonts w:hint="eastAsia" w:ascii="仿宋" w:hAnsi="仿宋" w:eastAsia="仿宋" w:cs="仿宋"/>
          <w:sz w:val="32"/>
          <w:szCs w:val="32"/>
        </w:rPr>
        <w:t>公租房方面：</w:t>
      </w:r>
      <w:r>
        <w:rPr>
          <w:rFonts w:ascii="仿宋" w:hAnsi="仿宋" w:eastAsia="仿宋" w:cs="仿宋"/>
          <w:sz w:val="32"/>
          <w:szCs w:val="32"/>
        </w:rPr>
        <w:t>2017</w:t>
      </w:r>
      <w:r>
        <w:rPr>
          <w:rFonts w:hint="eastAsia" w:ascii="仿宋" w:hAnsi="仿宋" w:eastAsia="仿宋" w:cs="仿宋"/>
          <w:sz w:val="32"/>
          <w:szCs w:val="32"/>
        </w:rPr>
        <w:t>年</w:t>
      </w:r>
      <w:r>
        <w:rPr>
          <w:rFonts w:ascii="仿宋" w:hAnsi="仿宋" w:eastAsia="仿宋" w:cs="仿宋"/>
          <w:sz w:val="32"/>
          <w:szCs w:val="32"/>
        </w:rPr>
        <w:t>1371044</w:t>
      </w:r>
      <w:r>
        <w:rPr>
          <w:rFonts w:hint="eastAsia" w:ascii="仿宋" w:hAnsi="仿宋" w:eastAsia="仿宋" w:cs="仿宋"/>
          <w:sz w:val="32"/>
          <w:szCs w:val="32"/>
        </w:rPr>
        <w:t>元属公租房租金严格按照湘发价调</w:t>
      </w:r>
      <w:r>
        <w:rPr>
          <w:rFonts w:ascii="仿宋" w:hAnsi="仿宋" w:eastAsia="仿宋" w:cs="仿宋"/>
          <w:sz w:val="32"/>
          <w:szCs w:val="32"/>
        </w:rPr>
        <w:t>[2017]689</w:t>
      </w:r>
      <w:r>
        <w:rPr>
          <w:rFonts w:hint="eastAsia" w:ascii="仿宋" w:hAnsi="仿宋" w:eastAsia="仿宋" w:cs="仿宋"/>
          <w:sz w:val="32"/>
          <w:szCs w:val="32"/>
        </w:rPr>
        <w:t>号有关规定使用，用于公租房维护维修费用</w:t>
      </w:r>
      <w:r>
        <w:rPr>
          <w:rFonts w:ascii="仿宋" w:hAnsi="仿宋" w:eastAsia="仿宋" w:cs="仿宋"/>
          <w:sz w:val="32"/>
          <w:szCs w:val="32"/>
        </w:rPr>
        <w:t>554575</w:t>
      </w:r>
      <w:r>
        <w:rPr>
          <w:rFonts w:hint="eastAsia" w:ascii="仿宋" w:hAnsi="仿宋" w:eastAsia="仿宋" w:cs="仿宋"/>
          <w:sz w:val="32"/>
          <w:szCs w:val="32"/>
        </w:rPr>
        <w:t>元，用于公租房垃圾清运费</w:t>
      </w:r>
      <w:r>
        <w:rPr>
          <w:rFonts w:ascii="仿宋" w:hAnsi="仿宋" w:eastAsia="仿宋" w:cs="仿宋"/>
          <w:sz w:val="32"/>
          <w:szCs w:val="32"/>
        </w:rPr>
        <w:t>5000</w:t>
      </w:r>
      <w:r>
        <w:rPr>
          <w:rFonts w:hint="eastAsia" w:ascii="仿宋" w:hAnsi="仿宋" w:eastAsia="仿宋" w:cs="仿宋"/>
          <w:sz w:val="32"/>
          <w:szCs w:val="32"/>
        </w:rPr>
        <w:t>元，公租房水电费</w:t>
      </w:r>
      <w:r>
        <w:rPr>
          <w:rFonts w:ascii="仿宋" w:hAnsi="仿宋" w:eastAsia="仿宋" w:cs="仿宋"/>
          <w:sz w:val="32"/>
          <w:szCs w:val="32"/>
        </w:rPr>
        <w:t>6026</w:t>
      </w:r>
      <w:r>
        <w:rPr>
          <w:rFonts w:hint="eastAsia" w:ascii="仿宋" w:hAnsi="仿宋" w:eastAsia="仿宋" w:cs="仿宋"/>
          <w:sz w:val="32"/>
          <w:szCs w:val="32"/>
        </w:rPr>
        <w:t>元，公租房管理费用</w:t>
      </w:r>
      <w:r>
        <w:rPr>
          <w:rFonts w:ascii="仿宋" w:hAnsi="仿宋" w:eastAsia="仿宋" w:cs="仿宋"/>
          <w:sz w:val="32"/>
          <w:szCs w:val="32"/>
        </w:rPr>
        <w:t>11000</w:t>
      </w:r>
      <w:r>
        <w:rPr>
          <w:rFonts w:hint="eastAsia" w:ascii="仿宋" w:hAnsi="仿宋" w:eastAsia="仿宋" w:cs="仿宋"/>
          <w:sz w:val="32"/>
          <w:szCs w:val="32"/>
        </w:rPr>
        <w:t>元，余下资金截转自下年用于公租房维护维修和管理。</w:t>
      </w:r>
    </w:p>
    <w:p>
      <w:pPr>
        <w:ind w:firstLine="640" w:firstLineChars="200"/>
        <w:rPr>
          <w:rFonts w:ascii="仿宋" w:hAnsi="仿宋" w:eastAsia="仿宋" w:cs="仿宋"/>
          <w:sz w:val="32"/>
          <w:szCs w:val="32"/>
        </w:rPr>
      </w:pPr>
      <w:r>
        <w:rPr>
          <w:rFonts w:hint="eastAsia" w:ascii="仿宋" w:hAnsi="仿宋" w:eastAsia="仿宋" w:cs="仿宋"/>
          <w:sz w:val="32"/>
          <w:szCs w:val="32"/>
        </w:rPr>
        <w:t>测绘方面：</w:t>
      </w:r>
      <w:r>
        <w:rPr>
          <w:rFonts w:ascii="仿宋" w:hAnsi="仿宋" w:eastAsia="仿宋" w:cs="仿宋"/>
          <w:sz w:val="32"/>
          <w:szCs w:val="32"/>
        </w:rPr>
        <w:t xml:space="preserve"> 2017</w:t>
      </w:r>
      <w:r>
        <w:rPr>
          <w:rFonts w:hint="eastAsia" w:ascii="仿宋" w:hAnsi="仿宋" w:eastAsia="仿宋" w:cs="仿宋"/>
          <w:sz w:val="32"/>
          <w:szCs w:val="32"/>
        </w:rPr>
        <w:t>年</w:t>
      </w:r>
      <w:r>
        <w:rPr>
          <w:rFonts w:ascii="仿宋" w:hAnsi="仿宋" w:eastAsia="仿宋" w:cs="仿宋"/>
          <w:sz w:val="32"/>
          <w:szCs w:val="32"/>
        </w:rPr>
        <w:t>35111.00</w:t>
      </w:r>
      <w:r>
        <w:rPr>
          <w:rFonts w:hint="eastAsia" w:ascii="仿宋" w:hAnsi="仿宋" w:eastAsia="仿宋" w:cs="仿宋"/>
          <w:sz w:val="32"/>
          <w:szCs w:val="32"/>
        </w:rPr>
        <w:t>元测绘资金</w:t>
      </w:r>
      <w:r>
        <w:rPr>
          <w:rFonts w:ascii="仿宋" w:hAnsi="仿宋" w:eastAsia="仿宋" w:cs="仿宋"/>
          <w:sz w:val="32"/>
          <w:szCs w:val="32"/>
        </w:rPr>
        <w:t>,7108.00</w:t>
      </w:r>
      <w:r>
        <w:rPr>
          <w:rFonts w:hint="eastAsia" w:ascii="仿宋" w:hAnsi="仿宋" w:eastAsia="仿宋" w:cs="仿宋"/>
          <w:sz w:val="32"/>
          <w:szCs w:val="32"/>
        </w:rPr>
        <w:t>元于两次参加了省房协业务培训</w:t>
      </w:r>
      <w:r>
        <w:rPr>
          <w:rFonts w:ascii="仿宋" w:hAnsi="仿宋" w:eastAsia="仿宋" w:cs="仿宋"/>
          <w:sz w:val="32"/>
          <w:szCs w:val="32"/>
        </w:rPr>
        <w:t>,</w:t>
      </w:r>
      <w:r>
        <w:rPr>
          <w:rFonts w:hint="eastAsia" w:ascii="仿宋" w:hAnsi="仿宋" w:eastAsia="仿宋" w:cs="仿宋"/>
          <w:sz w:val="32"/>
          <w:szCs w:val="32"/>
          <w:lang w:val="en-US" w:eastAsia="zh-CN"/>
        </w:rPr>
        <w:t>26000元用于市场监管（含测量系统）网络费用，4580电脑配件耗材费</w:t>
      </w:r>
      <w:r>
        <w:rPr>
          <w:rFonts w:hint="eastAsia" w:ascii="仿宋" w:hAnsi="仿宋" w:eastAsia="仿宋" w:cs="仿宋"/>
          <w:sz w:val="32"/>
          <w:szCs w:val="32"/>
        </w:rPr>
        <w:t>。</w:t>
      </w:r>
    </w:p>
    <w:p>
      <w:pPr>
        <w:numPr>
          <w:ilvl w:val="0"/>
          <w:numId w:val="5"/>
        </w:numPr>
        <w:ind w:firstLine="643" w:firstLineChars="200"/>
        <w:rPr>
          <w:rFonts w:ascii="仿宋" w:hAnsi="仿宋" w:eastAsia="仿宋" w:cs="仿宋"/>
          <w:b/>
          <w:bCs/>
          <w:sz w:val="32"/>
          <w:szCs w:val="32"/>
        </w:rPr>
      </w:pPr>
      <w:r>
        <w:rPr>
          <w:rFonts w:hint="eastAsia" w:ascii="仿宋" w:hAnsi="仿宋" w:eastAsia="仿宋" w:cs="仿宋"/>
          <w:b/>
          <w:bCs/>
          <w:sz w:val="32"/>
          <w:szCs w:val="32"/>
        </w:rPr>
        <w:t>财务管理情况</w:t>
      </w:r>
    </w:p>
    <w:p>
      <w:pPr>
        <w:ind w:firstLine="640" w:firstLineChars="200"/>
        <w:rPr>
          <w:rFonts w:ascii="仿宋" w:hAnsi="仿宋" w:eastAsia="仿宋" w:cs="仿宋"/>
          <w:sz w:val="32"/>
          <w:szCs w:val="32"/>
        </w:rPr>
      </w:pPr>
      <w:r>
        <w:rPr>
          <w:rFonts w:hint="eastAsia" w:ascii="仿宋" w:hAnsi="仿宋" w:eastAsia="仿宋" w:cs="仿宋"/>
          <w:sz w:val="32"/>
          <w:szCs w:val="32"/>
        </w:rPr>
        <w:t>为加强项目资金管理，合理、有效、规范使用专项资金，最大限度的发挥项目资金管理流程，遵循专人负责、专款专用、专账核算，严格按照相关会计制度进行会计核算和财务处理，做到财务处理及时，会计核算规范。项目资金纳入国库集中支付管理，项目单位严把审批关，杜绝了弄虚作假、截留、挤占、挪用专项资金的情况发生，确保项目资金安全有效。</w:t>
      </w:r>
    </w:p>
    <w:p>
      <w:pPr>
        <w:numPr>
          <w:ilvl w:val="0"/>
          <w:numId w:val="5"/>
        </w:numPr>
        <w:ind w:firstLine="643" w:firstLineChars="200"/>
        <w:rPr>
          <w:rFonts w:ascii="仿宋" w:hAnsi="仿宋" w:eastAsia="仿宋" w:cs="仿宋"/>
          <w:b/>
          <w:bCs/>
          <w:sz w:val="32"/>
          <w:szCs w:val="32"/>
        </w:rPr>
      </w:pPr>
      <w:r>
        <w:rPr>
          <w:rFonts w:hint="eastAsia" w:ascii="仿宋" w:hAnsi="仿宋" w:eastAsia="仿宋" w:cs="仿宋"/>
          <w:b/>
          <w:bCs/>
          <w:sz w:val="32"/>
          <w:szCs w:val="32"/>
        </w:rPr>
        <w:t>项目管理制度及执行情况</w:t>
      </w:r>
    </w:p>
    <w:p>
      <w:pPr>
        <w:ind w:firstLine="640" w:firstLineChars="200"/>
        <w:rPr>
          <w:rFonts w:ascii="仿宋" w:hAnsi="仿宋" w:eastAsia="仿宋" w:cs="仿宋"/>
          <w:sz w:val="32"/>
          <w:szCs w:val="32"/>
        </w:rPr>
      </w:pPr>
      <w:r>
        <w:rPr>
          <w:rFonts w:hint="eastAsia" w:ascii="仿宋" w:hAnsi="仿宋" w:eastAsia="仿宋" w:cs="仿宋"/>
          <w:sz w:val="32"/>
          <w:szCs w:val="32"/>
        </w:rPr>
        <w:t>根据公租房相关政策规定，建立健全了管理制度，如《湖南省发展和改革委员会、湖南省住房和城乡建设厅关于印发</w:t>
      </w:r>
      <w:r>
        <w:rPr>
          <w:rFonts w:ascii="仿宋" w:hAnsi="仿宋" w:eastAsia="仿宋" w:cs="仿宋"/>
          <w:sz w:val="32"/>
          <w:szCs w:val="32"/>
        </w:rPr>
        <w:t>&lt;</w:t>
      </w:r>
      <w:r>
        <w:rPr>
          <w:rFonts w:hint="eastAsia" w:ascii="仿宋" w:hAnsi="仿宋" w:eastAsia="仿宋" w:cs="仿宋"/>
          <w:sz w:val="32"/>
          <w:szCs w:val="32"/>
        </w:rPr>
        <w:t>湖南省公共租赁住房租金管理办法</w:t>
      </w:r>
      <w:r>
        <w:rPr>
          <w:rFonts w:ascii="仿宋" w:hAnsi="仿宋" w:eastAsia="仿宋" w:cs="仿宋"/>
          <w:sz w:val="32"/>
          <w:szCs w:val="32"/>
        </w:rPr>
        <w:t>&gt;</w:t>
      </w:r>
      <w:r>
        <w:rPr>
          <w:rFonts w:hint="eastAsia" w:ascii="仿宋" w:hAnsi="仿宋" w:eastAsia="仿宋" w:cs="仿宋"/>
          <w:sz w:val="32"/>
          <w:szCs w:val="32"/>
        </w:rPr>
        <w:t>的通知》（湘发价调</w:t>
      </w:r>
      <w:r>
        <w:rPr>
          <w:rFonts w:ascii="仿宋" w:hAnsi="仿宋" w:eastAsia="仿宋" w:cs="仿宋"/>
          <w:sz w:val="32"/>
          <w:szCs w:val="32"/>
        </w:rPr>
        <w:t>[2017]689</w:t>
      </w:r>
      <w:r>
        <w:rPr>
          <w:rFonts w:hint="eastAsia" w:ascii="仿宋" w:hAnsi="仿宋" w:eastAsia="仿宋" w:cs="仿宋"/>
          <w:sz w:val="32"/>
          <w:szCs w:val="32"/>
        </w:rPr>
        <w:t>号）、《保靖县公共租赁住房分配和运营管理实施细则（试行）》（保政办发</w:t>
      </w:r>
      <w:r>
        <w:rPr>
          <w:rFonts w:ascii="仿宋" w:hAnsi="仿宋" w:eastAsia="仿宋" w:cs="仿宋"/>
          <w:sz w:val="32"/>
          <w:szCs w:val="32"/>
        </w:rPr>
        <w:t>[2017]14</w:t>
      </w:r>
      <w:r>
        <w:rPr>
          <w:rFonts w:hint="eastAsia" w:ascii="仿宋" w:hAnsi="仿宋" w:eastAsia="仿宋" w:cs="仿宋"/>
          <w:sz w:val="32"/>
          <w:szCs w:val="32"/>
        </w:rPr>
        <w:t>号）等。在项目实施过程中严格执行项目管理制度，并定期进行检查，年终进行考评，取得了很好的效果。管理制度建立健全，完整，并得了有效执行。</w:t>
      </w:r>
    </w:p>
    <w:p>
      <w:pPr>
        <w:numPr>
          <w:ilvl w:val="0"/>
          <w:numId w:val="5"/>
        </w:numPr>
        <w:ind w:firstLine="643" w:firstLineChars="200"/>
        <w:rPr>
          <w:rFonts w:ascii="仿宋" w:hAnsi="仿宋" w:eastAsia="仿宋" w:cs="仿宋"/>
          <w:b/>
          <w:bCs/>
          <w:sz w:val="32"/>
          <w:szCs w:val="32"/>
        </w:rPr>
      </w:pPr>
      <w:r>
        <w:rPr>
          <w:rFonts w:hint="eastAsia" w:ascii="仿宋" w:hAnsi="仿宋" w:eastAsia="仿宋" w:cs="仿宋"/>
          <w:b/>
          <w:bCs/>
          <w:sz w:val="32"/>
          <w:szCs w:val="32"/>
        </w:rPr>
        <w:t>项目产出</w:t>
      </w:r>
    </w:p>
    <w:p>
      <w:pPr>
        <w:spacing w:line="60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w:t>
      </w:r>
      <w:r>
        <w:rPr>
          <w:rFonts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rPr>
        <w:t>）我县公租房建设指标为</w:t>
      </w:r>
      <w:r>
        <w:rPr>
          <w:rFonts w:ascii="仿宋" w:hAnsi="仿宋" w:eastAsia="仿宋" w:cs="仿宋"/>
          <w:color w:val="333333"/>
          <w:sz w:val="32"/>
          <w:szCs w:val="32"/>
          <w:shd w:val="clear" w:color="auto" w:fill="FFFFFF"/>
        </w:rPr>
        <w:t>7383</w:t>
      </w:r>
      <w:r>
        <w:rPr>
          <w:rFonts w:hint="eastAsia" w:ascii="仿宋" w:hAnsi="仿宋" w:eastAsia="仿宋" w:cs="仿宋"/>
          <w:color w:val="333333"/>
          <w:sz w:val="32"/>
          <w:szCs w:val="32"/>
          <w:shd w:val="clear" w:color="auto" w:fill="FFFFFF"/>
        </w:rPr>
        <w:t>套，已建成</w:t>
      </w:r>
      <w:r>
        <w:rPr>
          <w:rFonts w:ascii="仿宋" w:hAnsi="仿宋" w:eastAsia="仿宋" w:cs="仿宋"/>
          <w:sz w:val="32"/>
          <w:szCs w:val="32"/>
        </w:rPr>
        <w:t>6654</w:t>
      </w:r>
      <w:r>
        <w:rPr>
          <w:rFonts w:hint="eastAsia" w:ascii="仿宋" w:hAnsi="仿宋" w:eastAsia="仿宋" w:cs="仿宋"/>
          <w:sz w:val="32"/>
          <w:szCs w:val="32"/>
        </w:rPr>
        <w:t>套，其中，城区</w:t>
      </w:r>
      <w:r>
        <w:rPr>
          <w:rFonts w:ascii="仿宋" w:hAnsi="仿宋" w:eastAsia="仿宋" w:cs="仿宋"/>
          <w:sz w:val="32"/>
          <w:szCs w:val="32"/>
        </w:rPr>
        <w:t>5760</w:t>
      </w:r>
      <w:r>
        <w:rPr>
          <w:rFonts w:hint="eastAsia" w:ascii="仿宋" w:hAnsi="仿宋" w:eastAsia="仿宋" w:cs="仿宋"/>
          <w:sz w:val="32"/>
          <w:szCs w:val="32"/>
        </w:rPr>
        <w:t>套（占建成总量的</w:t>
      </w:r>
      <w:r>
        <w:rPr>
          <w:rFonts w:ascii="仿宋" w:hAnsi="仿宋" w:eastAsia="仿宋" w:cs="仿宋"/>
          <w:sz w:val="32"/>
          <w:szCs w:val="32"/>
        </w:rPr>
        <w:t>86.6%</w:t>
      </w:r>
      <w:r>
        <w:rPr>
          <w:rFonts w:hint="eastAsia" w:ascii="仿宋" w:hAnsi="仿宋" w:eastAsia="仿宋" w:cs="仿宋"/>
          <w:sz w:val="32"/>
          <w:szCs w:val="32"/>
        </w:rPr>
        <w:t>），乡镇</w:t>
      </w:r>
      <w:r>
        <w:rPr>
          <w:rFonts w:ascii="仿宋" w:hAnsi="仿宋" w:eastAsia="仿宋" w:cs="仿宋"/>
          <w:sz w:val="32"/>
          <w:szCs w:val="32"/>
        </w:rPr>
        <w:t>894</w:t>
      </w:r>
      <w:r>
        <w:rPr>
          <w:rFonts w:hint="eastAsia" w:ascii="仿宋" w:hAnsi="仿宋" w:eastAsia="仿宋" w:cs="仿宋"/>
          <w:sz w:val="32"/>
          <w:szCs w:val="32"/>
        </w:rPr>
        <w:t>套（占建成总量的</w:t>
      </w:r>
      <w:r>
        <w:rPr>
          <w:rFonts w:ascii="仿宋" w:hAnsi="仿宋" w:eastAsia="仿宋" w:cs="仿宋"/>
          <w:sz w:val="32"/>
          <w:szCs w:val="32"/>
        </w:rPr>
        <w:t>13.4%</w:t>
      </w:r>
      <w:r>
        <w:rPr>
          <w:rFonts w:hint="eastAsia" w:ascii="仿宋" w:hAnsi="仿宋" w:eastAsia="仿宋" w:cs="仿宋"/>
          <w:sz w:val="32"/>
          <w:szCs w:val="32"/>
        </w:rPr>
        <w:t>）；</w:t>
      </w:r>
      <w:r>
        <w:rPr>
          <w:rFonts w:ascii="仿宋" w:hAnsi="仿宋" w:eastAsia="仿宋" w:cs="仿宋"/>
          <w:sz w:val="32"/>
          <w:szCs w:val="32"/>
        </w:rPr>
        <w:t>2018</w:t>
      </w:r>
      <w:r>
        <w:rPr>
          <w:rFonts w:hint="eastAsia" w:ascii="仿宋" w:hAnsi="仿宋" w:eastAsia="仿宋" w:cs="仿宋"/>
          <w:sz w:val="32"/>
          <w:szCs w:val="32"/>
        </w:rPr>
        <w:t>年已动工建设的</w:t>
      </w:r>
      <w:r>
        <w:rPr>
          <w:rFonts w:ascii="仿宋" w:hAnsi="仿宋" w:eastAsia="仿宋" w:cs="仿宋"/>
          <w:sz w:val="32"/>
          <w:szCs w:val="32"/>
        </w:rPr>
        <w:t>314</w:t>
      </w:r>
      <w:r>
        <w:rPr>
          <w:rFonts w:hint="eastAsia" w:ascii="仿宋" w:hAnsi="仿宋" w:eastAsia="仿宋" w:cs="仿宋"/>
          <w:sz w:val="32"/>
          <w:szCs w:val="32"/>
        </w:rPr>
        <w:t>套，全部分布在乡镇。迄今为止已分配</w:t>
      </w:r>
      <w:r>
        <w:rPr>
          <w:rFonts w:ascii="仿宋" w:hAnsi="仿宋" w:eastAsia="仿宋" w:cs="仿宋"/>
          <w:sz w:val="32"/>
          <w:szCs w:val="32"/>
        </w:rPr>
        <w:t>6654</w:t>
      </w:r>
      <w:r>
        <w:rPr>
          <w:rFonts w:hint="eastAsia" w:ascii="仿宋" w:hAnsi="仿宋" w:eastAsia="仿宋" w:cs="仿宋"/>
          <w:sz w:val="32"/>
          <w:szCs w:val="32"/>
        </w:rPr>
        <w:t>套</w:t>
      </w:r>
      <w:r>
        <w:rPr>
          <w:rFonts w:ascii="仿宋" w:hAnsi="仿宋" w:eastAsia="仿宋" w:cs="仿宋"/>
          <w:sz w:val="32"/>
          <w:szCs w:val="32"/>
        </w:rPr>
        <w:t>(</w:t>
      </w:r>
      <w:r>
        <w:rPr>
          <w:rFonts w:hint="eastAsia" w:ascii="仿宋" w:hAnsi="仿宋" w:eastAsia="仿宋" w:cs="仿宋"/>
          <w:sz w:val="32"/>
          <w:szCs w:val="32"/>
        </w:rPr>
        <w:t>其中预分配</w:t>
      </w:r>
      <w:r>
        <w:rPr>
          <w:rFonts w:ascii="仿宋" w:hAnsi="仿宋" w:eastAsia="仿宋" w:cs="仿宋"/>
          <w:sz w:val="32"/>
          <w:szCs w:val="32"/>
        </w:rPr>
        <w:t>1041</w:t>
      </w:r>
      <w:r>
        <w:rPr>
          <w:rFonts w:hint="eastAsia" w:ascii="仿宋" w:hAnsi="仿宋" w:eastAsia="仿宋" w:cs="仿宋"/>
          <w:sz w:val="32"/>
          <w:szCs w:val="32"/>
        </w:rPr>
        <w:t>套</w:t>
      </w:r>
      <w:r>
        <w:rPr>
          <w:rFonts w:ascii="仿宋" w:hAnsi="仿宋" w:eastAsia="仿宋" w:cs="仿宋"/>
          <w:sz w:val="32"/>
          <w:szCs w:val="32"/>
        </w:rPr>
        <w:t>)</w:t>
      </w:r>
      <w:r>
        <w:rPr>
          <w:rFonts w:hint="eastAsia" w:ascii="仿宋" w:hAnsi="仿宋" w:eastAsia="仿宋" w:cs="仿宋"/>
          <w:sz w:val="32"/>
          <w:szCs w:val="32"/>
        </w:rPr>
        <w:t>，分配率为</w:t>
      </w:r>
      <w:r>
        <w:rPr>
          <w:rFonts w:ascii="仿宋" w:hAnsi="仿宋" w:eastAsia="仿宋" w:cs="仿宋"/>
          <w:sz w:val="32"/>
          <w:szCs w:val="32"/>
        </w:rPr>
        <w:t>90.1%</w:t>
      </w:r>
      <w:r>
        <w:rPr>
          <w:rFonts w:hint="eastAsia" w:ascii="仿宋" w:hAnsi="仿宋" w:eastAsia="仿宋" w:cs="仿宋"/>
          <w:sz w:val="32"/>
          <w:szCs w:val="32"/>
        </w:rPr>
        <w:t>。</w:t>
      </w:r>
      <w:r>
        <w:rPr>
          <w:rFonts w:ascii="仿宋" w:hAnsi="仿宋" w:eastAsia="仿宋" w:cs="仿宋"/>
          <w:color w:val="333333"/>
          <w:sz w:val="32"/>
          <w:szCs w:val="32"/>
          <w:shd w:val="clear" w:color="auto" w:fill="FFFFFF"/>
        </w:rPr>
        <w:t xml:space="preserve"> </w:t>
      </w:r>
    </w:p>
    <w:p>
      <w:pPr>
        <w:spacing w:line="600" w:lineRule="exact"/>
        <w:ind w:firstLine="640" w:firstLineChars="200"/>
        <w:rPr>
          <w:rFonts w:ascii="仿宋" w:hAnsi="仿宋" w:eastAsia="仿宋" w:cs="仿宋"/>
          <w:sz w:val="32"/>
          <w:szCs w:val="32"/>
          <w:highlight w:val="yellow"/>
          <w:u w:val="single"/>
        </w:rPr>
      </w:pPr>
      <w:r>
        <w:rPr>
          <w:rFonts w:hint="eastAsia" w:ascii="仿宋" w:hAnsi="仿宋" w:eastAsia="仿宋" w:cs="仿宋"/>
          <w:color w:val="333333"/>
          <w:sz w:val="32"/>
          <w:szCs w:val="32"/>
          <w:shd w:val="clear" w:color="auto" w:fill="FFFFFF"/>
        </w:rPr>
        <w:t>（</w:t>
      </w:r>
      <w:r>
        <w:rPr>
          <w:rFonts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rPr>
        <w:t>）管理方面：一是起草并出台</w:t>
      </w:r>
      <w:r>
        <w:rPr>
          <w:rFonts w:hint="eastAsia" w:ascii="仿宋" w:hAnsi="仿宋" w:eastAsia="仿宋" w:cs="仿宋"/>
          <w:sz w:val="32"/>
          <w:szCs w:val="32"/>
        </w:rPr>
        <w:t>《保靖县公共租赁住房分配和运营管理实施细则（试行）》（保政办发</w:t>
      </w:r>
      <w:r>
        <w:rPr>
          <w:rFonts w:ascii="仿宋" w:hAnsi="仿宋" w:eastAsia="仿宋" w:cs="仿宋"/>
          <w:sz w:val="32"/>
          <w:szCs w:val="32"/>
        </w:rPr>
        <w:t>[2017]14</w:t>
      </w:r>
      <w:r>
        <w:rPr>
          <w:rFonts w:hint="eastAsia" w:ascii="仿宋" w:hAnsi="仿宋" w:eastAsia="仿宋" w:cs="仿宋"/>
          <w:sz w:val="32"/>
          <w:szCs w:val="32"/>
        </w:rPr>
        <w:t>号），完善了我县公租房管理制度，二是</w:t>
      </w:r>
      <w:r>
        <w:rPr>
          <w:rFonts w:hint="eastAsia" w:ascii="仿宋" w:hAnsi="仿宋" w:eastAsia="仿宋" w:cs="仿宋"/>
          <w:color w:val="333333"/>
          <w:sz w:val="32"/>
          <w:szCs w:val="32"/>
          <w:shd w:val="clear" w:color="auto" w:fill="FFFFFF"/>
        </w:rPr>
        <w:t>完成对断桥民欣家园、金属镁厂、梅花的房屋维修</w:t>
      </w:r>
      <w:r>
        <w:rPr>
          <w:rFonts w:ascii="仿宋" w:hAnsi="仿宋" w:eastAsia="仿宋" w:cs="仿宋"/>
          <w:color w:val="333333"/>
          <w:sz w:val="32"/>
          <w:szCs w:val="32"/>
          <w:shd w:val="clear" w:color="auto" w:fill="FFFFFF"/>
        </w:rPr>
        <w:t>30</w:t>
      </w:r>
      <w:r>
        <w:rPr>
          <w:rFonts w:hint="eastAsia" w:ascii="仿宋" w:hAnsi="仿宋" w:eastAsia="仿宋" w:cs="仿宋"/>
          <w:color w:val="333333"/>
          <w:sz w:val="32"/>
          <w:szCs w:val="32"/>
          <w:shd w:val="clear" w:color="auto" w:fill="FFFFFF"/>
        </w:rPr>
        <w:t>多起，保障了公租房居民的房屋安全，三是完成对桐木棋小区三期公租房</w:t>
      </w:r>
      <w:r>
        <w:rPr>
          <w:rFonts w:ascii="仿宋" w:hAnsi="仿宋" w:eastAsia="仿宋" w:cs="仿宋"/>
          <w:color w:val="333333"/>
          <w:sz w:val="32"/>
          <w:szCs w:val="32"/>
          <w:shd w:val="clear" w:color="auto" w:fill="FFFFFF"/>
        </w:rPr>
        <w:t>936</w:t>
      </w:r>
      <w:r>
        <w:rPr>
          <w:rFonts w:hint="eastAsia" w:ascii="仿宋" w:hAnsi="仿宋" w:eastAsia="仿宋" w:cs="仿宋"/>
          <w:color w:val="333333"/>
          <w:sz w:val="32"/>
          <w:szCs w:val="32"/>
          <w:shd w:val="clear" w:color="auto" w:fill="FFFFFF"/>
        </w:rPr>
        <w:t>套公租房现场抽签分配，分配做到了公平、公正、公开。</w:t>
      </w:r>
    </w:p>
    <w:p>
      <w:pPr>
        <w:numPr>
          <w:ilvl w:val="0"/>
          <w:numId w:val="5"/>
        </w:numPr>
        <w:ind w:firstLine="643" w:firstLineChars="200"/>
        <w:rPr>
          <w:rFonts w:ascii="仿宋" w:hAnsi="仿宋" w:eastAsia="仿宋" w:cs="仿宋"/>
          <w:b/>
          <w:bCs/>
          <w:sz w:val="32"/>
          <w:szCs w:val="32"/>
        </w:rPr>
      </w:pPr>
      <w:r>
        <w:rPr>
          <w:rFonts w:hint="eastAsia" w:ascii="仿宋" w:hAnsi="仿宋" w:eastAsia="仿宋" w:cs="仿宋"/>
          <w:b/>
          <w:bCs/>
          <w:sz w:val="32"/>
          <w:szCs w:val="32"/>
        </w:rPr>
        <w:t>项目效益情况</w:t>
      </w:r>
    </w:p>
    <w:p>
      <w:pPr>
        <w:ind w:firstLine="640" w:firstLineChars="200"/>
        <w:rPr>
          <w:rFonts w:ascii="仿宋" w:hAnsi="仿宋" w:eastAsia="仿宋" w:cs="仿宋"/>
          <w:sz w:val="32"/>
          <w:szCs w:val="32"/>
          <w:highlight w:val="yellow"/>
          <w:u w:val="single"/>
        </w:rPr>
      </w:pPr>
      <w:r>
        <w:rPr>
          <w:rFonts w:hint="eastAsia" w:ascii="仿宋" w:hAnsi="仿宋" w:eastAsia="仿宋" w:cs="仿宋"/>
          <w:sz w:val="32"/>
          <w:szCs w:val="32"/>
        </w:rPr>
        <w:t>公租房的建设使用能够完善住房保障体系，极大解决中低收入住房困难的住房问题，实现住有所居的目标。租金的使用能够维护公租房安全，改善入住家庭环境。</w:t>
      </w:r>
    </w:p>
    <w:p>
      <w:pPr>
        <w:ind w:firstLine="643" w:firstLineChars="200"/>
        <w:rPr>
          <w:rFonts w:ascii="仿宋" w:hAnsi="仿宋" w:eastAsia="仿宋" w:cs="仿宋"/>
          <w:sz w:val="32"/>
          <w:szCs w:val="32"/>
          <w:highlight w:val="yellow"/>
          <w:u w:val="single"/>
        </w:rPr>
      </w:pPr>
      <w:r>
        <w:rPr>
          <w:rFonts w:ascii="仿宋" w:hAnsi="仿宋" w:eastAsia="仿宋" w:cs="仿宋"/>
          <w:b/>
          <w:bCs/>
          <w:kern w:val="0"/>
          <w:sz w:val="32"/>
          <w:szCs w:val="32"/>
        </w:rPr>
        <w:t>6</w:t>
      </w:r>
      <w:r>
        <w:rPr>
          <w:rFonts w:hint="eastAsia" w:ascii="仿宋" w:hAnsi="仿宋" w:eastAsia="仿宋" w:cs="仿宋"/>
          <w:b/>
          <w:bCs/>
          <w:kern w:val="0"/>
          <w:sz w:val="32"/>
          <w:szCs w:val="32"/>
        </w:rPr>
        <w:t>、居民满意度情况分析。</w:t>
      </w:r>
      <w:r>
        <w:rPr>
          <w:rFonts w:ascii="仿宋" w:hAnsi="仿宋" w:eastAsia="仿宋" w:cs="仿宋"/>
          <w:kern w:val="0"/>
          <w:sz w:val="32"/>
          <w:szCs w:val="32"/>
        </w:rPr>
        <w:br w:type="textWrapping"/>
      </w:r>
      <w:r>
        <w:rPr>
          <w:rFonts w:ascii="仿宋" w:hAnsi="仿宋" w:eastAsia="仿宋" w:cs="仿宋"/>
          <w:kern w:val="0"/>
          <w:sz w:val="32"/>
          <w:szCs w:val="32"/>
        </w:rPr>
        <w:t xml:space="preserve">    </w:t>
      </w:r>
      <w:r>
        <w:rPr>
          <w:rFonts w:hint="eastAsia" w:ascii="仿宋" w:hAnsi="仿宋" w:eastAsia="仿宋" w:cs="仿宋"/>
          <w:kern w:val="0"/>
          <w:sz w:val="32"/>
          <w:szCs w:val="32"/>
        </w:rPr>
        <w:t>对于实行的公租房相关政策</w:t>
      </w:r>
      <w:r>
        <w:rPr>
          <w:rFonts w:ascii="仿宋" w:hAnsi="仿宋" w:eastAsia="仿宋" w:cs="仿宋"/>
          <w:kern w:val="0"/>
          <w:sz w:val="32"/>
          <w:szCs w:val="32"/>
        </w:rPr>
        <w:t>,98%</w:t>
      </w:r>
      <w:r>
        <w:rPr>
          <w:rFonts w:hint="eastAsia" w:ascii="仿宋" w:hAnsi="仿宋" w:eastAsia="仿宋" w:cs="仿宋"/>
          <w:kern w:val="0"/>
          <w:sz w:val="32"/>
          <w:szCs w:val="32"/>
        </w:rPr>
        <w:t>以上的居民是满意的</w:t>
      </w:r>
      <w:r>
        <w:rPr>
          <w:rFonts w:ascii="仿宋" w:hAnsi="仿宋" w:eastAsia="仿宋" w:cs="仿宋"/>
          <w:kern w:val="0"/>
          <w:sz w:val="32"/>
          <w:szCs w:val="32"/>
        </w:rPr>
        <w:t>,</w:t>
      </w:r>
      <w:r>
        <w:rPr>
          <w:rFonts w:hint="eastAsia" w:ascii="仿宋" w:hAnsi="仿宋" w:eastAsia="仿宋" w:cs="仿宋"/>
          <w:kern w:val="0"/>
          <w:sz w:val="32"/>
          <w:szCs w:val="32"/>
        </w:rPr>
        <w:t>认为是一项解民忧、顺民意的民生工程</w:t>
      </w:r>
      <w:r>
        <w:rPr>
          <w:rFonts w:ascii="仿宋" w:hAnsi="仿宋" w:eastAsia="仿宋" w:cs="仿宋"/>
          <w:kern w:val="0"/>
          <w:sz w:val="32"/>
          <w:szCs w:val="32"/>
        </w:rPr>
        <w:t>,</w:t>
      </w:r>
      <w:r>
        <w:rPr>
          <w:rFonts w:hint="eastAsia" w:ascii="仿宋" w:hAnsi="仿宋" w:eastAsia="仿宋" w:cs="仿宋"/>
          <w:kern w:val="0"/>
          <w:sz w:val="32"/>
          <w:szCs w:val="32"/>
        </w:rPr>
        <w:t>能有效解决我县低收入家庭住房困难问题。</w:t>
      </w:r>
    </w:p>
    <w:p>
      <w:pPr>
        <w:numPr>
          <w:ilvl w:val="0"/>
          <w:numId w:val="1"/>
        </w:numPr>
        <w:ind w:firstLine="643" w:firstLineChars="200"/>
        <w:rPr>
          <w:rFonts w:ascii="仿宋" w:hAnsi="仿宋" w:eastAsia="仿宋" w:cs="仿宋"/>
          <w:b/>
          <w:bCs/>
          <w:sz w:val="32"/>
          <w:szCs w:val="32"/>
        </w:rPr>
      </w:pPr>
      <w:r>
        <w:rPr>
          <w:rFonts w:hint="eastAsia" w:ascii="仿宋" w:hAnsi="仿宋" w:eastAsia="仿宋" w:cs="仿宋"/>
          <w:b/>
          <w:bCs/>
          <w:sz w:val="32"/>
          <w:szCs w:val="32"/>
        </w:rPr>
        <w:t>评价结论</w:t>
      </w:r>
    </w:p>
    <w:p>
      <w:pPr>
        <w:ind w:firstLine="640" w:firstLineChars="200"/>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公租房租金及测量经费项目，符合国家、省、州、县相关规划的要求，项目立项规范，目标合理、明确、细化、量化，项目资金能及时到账，遵循专人负责、专款专用、专账核算，专项使用的专项资金管理原则，相关管理制度完备，并能严格遵守，达到了预期的各项绩效指标，民生事项社会效益比较显著。</w:t>
      </w:r>
    </w:p>
    <w:p>
      <w:pPr>
        <w:numPr>
          <w:ilvl w:val="0"/>
          <w:numId w:val="1"/>
        </w:numPr>
        <w:ind w:firstLine="643" w:firstLineChars="200"/>
        <w:rPr>
          <w:rFonts w:ascii="仿宋" w:hAnsi="仿宋" w:eastAsia="仿宋" w:cs="仿宋"/>
          <w:b/>
          <w:bCs/>
          <w:sz w:val="32"/>
          <w:szCs w:val="32"/>
        </w:rPr>
      </w:pPr>
      <w:r>
        <w:rPr>
          <w:rFonts w:hint="eastAsia" w:ascii="仿宋" w:hAnsi="仿宋" w:eastAsia="仿宋" w:cs="仿宋"/>
          <w:b/>
          <w:bCs/>
          <w:sz w:val="32"/>
          <w:szCs w:val="32"/>
        </w:rPr>
        <w:t>评价工作中发现的问题及下步工作打算</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 xml:space="preserve"> 1</w:t>
      </w:r>
      <w:r>
        <w:rPr>
          <w:rFonts w:hint="eastAsia" w:ascii="仿宋" w:hAnsi="仿宋" w:eastAsia="仿宋" w:cs="仿宋"/>
          <w:b/>
          <w:bCs/>
          <w:sz w:val="32"/>
          <w:szCs w:val="32"/>
        </w:rPr>
        <w:t>、存在的问题</w:t>
      </w:r>
    </w:p>
    <w:p>
      <w:pPr>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）由于县财政资金困难，县里无法对公租房小区进行资金配套，公租房小区基础设施和附属设施建设不到位，安全隐患较大。</w:t>
      </w:r>
    </w:p>
    <w:p>
      <w:pPr>
        <w:spacing w:line="600" w:lineRule="exact"/>
        <w:ind w:firstLine="640" w:firstLineChars="200"/>
        <w:rPr>
          <w:rFonts w:ascii="仿宋" w:hAnsi="仿宋" w:eastAsia="仿宋" w:cs="仿宋"/>
          <w:sz w:val="32"/>
          <w:szCs w:val="32"/>
        </w:rPr>
      </w:pP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2</w:t>
      </w:r>
      <w:r>
        <w:rPr>
          <w:rFonts w:hint="eastAsia" w:ascii="仿宋" w:hAnsi="仿宋" w:eastAsia="仿宋" w:cs="仿宋"/>
          <w:color w:val="000000"/>
          <w:sz w:val="32"/>
          <w:szCs w:val="32"/>
          <w:shd w:val="clear" w:color="auto" w:fill="FFFFFF"/>
        </w:rPr>
        <w:t>）</w:t>
      </w:r>
      <w:r>
        <w:rPr>
          <w:rFonts w:hint="eastAsia" w:ascii="仿宋" w:hAnsi="仿宋" w:eastAsia="仿宋" w:cs="仿宋"/>
          <w:sz w:val="32"/>
          <w:szCs w:val="32"/>
        </w:rPr>
        <w:t>公租房后续管理工作人员严重不足，动态管理不到位，公租房对中低收入住房困难家庭住房保障的民生工程作用没有得到充分发挥，社会负面评价较多。我县已建成和已开工建设的公租房共</w:t>
      </w:r>
      <w:r>
        <w:rPr>
          <w:rFonts w:ascii="仿宋" w:hAnsi="仿宋" w:eastAsia="仿宋" w:cs="仿宋"/>
          <w:sz w:val="32"/>
          <w:szCs w:val="32"/>
        </w:rPr>
        <w:t>6982</w:t>
      </w:r>
      <w:r>
        <w:rPr>
          <w:rFonts w:hint="eastAsia" w:ascii="仿宋" w:hAnsi="仿宋" w:eastAsia="仿宋" w:cs="仿宋"/>
          <w:sz w:val="32"/>
          <w:szCs w:val="32"/>
        </w:rPr>
        <w:t>套，其中，</w:t>
      </w:r>
      <w:r>
        <w:rPr>
          <w:rFonts w:ascii="仿宋" w:hAnsi="仿宋" w:eastAsia="仿宋" w:cs="仿宋"/>
          <w:sz w:val="32"/>
          <w:szCs w:val="32"/>
        </w:rPr>
        <w:t>5574</w:t>
      </w:r>
      <w:r>
        <w:rPr>
          <w:rFonts w:hint="eastAsia" w:ascii="仿宋" w:hAnsi="仿宋" w:eastAsia="仿宋" w:cs="仿宋"/>
          <w:sz w:val="32"/>
          <w:szCs w:val="32"/>
        </w:rPr>
        <w:t>套位于城区，管理任务很重。由于没有人员，入户调查、动态巡查到不了位，难免出现一些失误，带来了一定的社会负面效应。</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）公租房管理方式落后。公租房管理还是采用传统的方式进行纸质管理，由于数量庞大，管理效率很低。</w:t>
      </w:r>
    </w:p>
    <w:p>
      <w:pPr>
        <w:spacing w:line="600" w:lineRule="exact"/>
        <w:ind w:firstLine="640" w:firstLineChars="200"/>
        <w:rPr>
          <w:rFonts w:ascii="仿宋" w:hAnsi="仿宋" w:eastAsia="仿宋" w:cs="仿宋"/>
          <w:b/>
          <w:sz w:val="32"/>
          <w:szCs w:val="32"/>
        </w:rPr>
      </w:pPr>
      <w:r>
        <w:rPr>
          <w:rFonts w:ascii="仿宋" w:hAnsi="仿宋" w:eastAsia="仿宋" w:cs="仿宋"/>
          <w:sz w:val="32"/>
          <w:szCs w:val="32"/>
        </w:rPr>
        <w:t xml:space="preserve">    2</w:t>
      </w:r>
      <w:r>
        <w:rPr>
          <w:rFonts w:hint="eastAsia" w:ascii="仿宋" w:hAnsi="仿宋" w:eastAsia="仿宋" w:cs="仿宋"/>
          <w:sz w:val="32"/>
          <w:szCs w:val="32"/>
        </w:rPr>
        <w:t>、</w:t>
      </w:r>
      <w:r>
        <w:rPr>
          <w:rFonts w:hint="eastAsia" w:ascii="仿宋" w:hAnsi="仿宋" w:eastAsia="仿宋" w:cs="仿宋"/>
          <w:b/>
          <w:sz w:val="32"/>
          <w:szCs w:val="32"/>
        </w:rPr>
        <w:t>工作计划</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）积极向上争取配套设施建设资金，尽快完善公租房小区基础设施和附属设施。</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积极推进档案信息化和智能管理系统建设。首先，将全县的保障房档案进行数字化信息化处理，然后，再建设一个保障房智能化管理平台，与公安、民政等相关单位实行信息共享，尽快实现对全县保障房的数字化智能化管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）加强对物业服务企业的监管指导，规范保障房小区物业管理工作，</w:t>
      </w:r>
      <w:r>
        <w:rPr>
          <w:rFonts w:ascii="仿宋" w:hAnsi="仿宋" w:eastAsia="仿宋" w:cs="仿宋"/>
          <w:sz w:val="32"/>
          <w:szCs w:val="32"/>
        </w:rPr>
        <w:t>2018</w:t>
      </w:r>
      <w:r>
        <w:rPr>
          <w:rFonts w:hint="eastAsia" w:ascii="仿宋" w:hAnsi="仿宋" w:eastAsia="仿宋" w:cs="仿宋"/>
          <w:sz w:val="32"/>
          <w:szCs w:val="32"/>
        </w:rPr>
        <w:t>年计划将桐木棋公租房小区建设成为全州公租房物业管理示范小区。</w:t>
      </w:r>
    </w:p>
    <w:p>
      <w:pPr>
        <w:spacing w:line="600" w:lineRule="exact"/>
        <w:rPr>
          <w:rFonts w:ascii="仿宋" w:hAnsi="仿宋" w:eastAsia="仿宋" w:cs="仿宋"/>
          <w:sz w:val="32"/>
          <w:szCs w:val="32"/>
        </w:rPr>
      </w:pPr>
    </w:p>
    <w:p>
      <w:pPr>
        <w:rPr>
          <w:sz w:val="32"/>
          <w:szCs w:val="32"/>
        </w:rPr>
      </w:pPr>
    </w:p>
    <w:p>
      <w:pPr>
        <w:rPr>
          <w:sz w:val="32"/>
          <w:szCs w:val="32"/>
        </w:rPr>
      </w:pPr>
    </w:p>
    <w:p>
      <w:pPr>
        <w:jc w:val="center"/>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保靖县房地产管理局</w:t>
      </w:r>
    </w:p>
    <w:p>
      <w:pPr>
        <w:jc w:val="center"/>
        <w:rPr>
          <w:rFonts w:ascii="仿宋" w:hAnsi="仿宋" w:eastAsia="仿宋" w:cs="仿宋"/>
          <w:sz w:val="32"/>
          <w:szCs w:val="32"/>
        </w:rPr>
      </w:pPr>
      <w:r>
        <w:rPr>
          <w:rFonts w:ascii="仿宋" w:hAnsi="仿宋" w:eastAsia="仿宋" w:cs="仿宋"/>
          <w:sz w:val="32"/>
          <w:szCs w:val="32"/>
        </w:rPr>
        <w:t xml:space="preserve">                         2018</w:t>
      </w:r>
      <w:r>
        <w:rPr>
          <w:rFonts w:hint="eastAsia" w:ascii="仿宋" w:hAnsi="仿宋" w:eastAsia="仿宋" w:cs="仿宋"/>
          <w:sz w:val="32"/>
          <w:szCs w:val="32"/>
        </w:rPr>
        <w:t>年</w:t>
      </w:r>
      <w:r>
        <w:rPr>
          <w:rFonts w:ascii="仿宋" w:hAnsi="仿宋" w:eastAsia="仿宋" w:cs="仿宋"/>
          <w:sz w:val="32"/>
          <w:szCs w:val="32"/>
        </w:rPr>
        <w:t>7</w:t>
      </w:r>
      <w:r>
        <w:rPr>
          <w:rFonts w:hint="eastAsia" w:ascii="仿宋" w:hAnsi="仿宋" w:eastAsia="仿宋" w:cs="仿宋"/>
          <w:sz w:val="32"/>
          <w:szCs w:val="32"/>
        </w:rPr>
        <w:t>月</w:t>
      </w:r>
      <w:r>
        <w:rPr>
          <w:rFonts w:ascii="仿宋" w:hAnsi="仿宋" w:eastAsia="仿宋" w:cs="仿宋"/>
          <w:sz w:val="32"/>
          <w:szCs w:val="32"/>
        </w:rPr>
        <w:t>15</w:t>
      </w:r>
      <w:r>
        <w:rPr>
          <w:rFonts w:hint="eastAsia" w:ascii="仿宋" w:hAnsi="仿宋" w:eastAsia="仿宋" w:cs="仿宋"/>
          <w:sz w:val="32"/>
          <w:szCs w:val="32"/>
        </w:rPr>
        <w:t>日</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52"/>
          <w:szCs w:val="52"/>
        </w:rPr>
      </w:pPr>
    </w:p>
    <w:p>
      <w:pPr>
        <w:ind w:firstLine="1920" w:firstLineChars="600"/>
        <w:rPr>
          <w:sz w:val="32"/>
          <w:szCs w:val="32"/>
        </w:rPr>
      </w:pPr>
    </w:p>
    <w:p>
      <w:pPr>
        <w:ind w:firstLine="1920" w:firstLineChars="600"/>
        <w:rPr>
          <w:sz w:val="32"/>
          <w:szCs w:val="32"/>
        </w:rPr>
      </w:pPr>
    </w:p>
    <w:p>
      <w:pPr>
        <w:ind w:firstLine="1920" w:firstLineChars="600"/>
        <w:rPr>
          <w:sz w:val="32"/>
          <w:szCs w:val="32"/>
        </w:rPr>
      </w:pPr>
    </w:p>
    <w:p>
      <w:pPr>
        <w:ind w:firstLine="1920" w:firstLineChars="600"/>
        <w:rPr>
          <w:sz w:val="32"/>
          <w:szCs w:val="32"/>
        </w:rPr>
      </w:pPr>
    </w:p>
    <w:p>
      <w:pPr>
        <w:ind w:firstLine="1920" w:firstLineChars="600"/>
        <w:rPr>
          <w:sz w:val="32"/>
          <w:szCs w:val="32"/>
        </w:rPr>
      </w:pPr>
    </w:p>
    <w:p>
      <w:pPr>
        <w:ind w:firstLine="1920" w:firstLineChars="600"/>
        <w:rPr>
          <w:sz w:val="32"/>
          <w:szCs w:val="32"/>
        </w:rPr>
      </w:pPr>
    </w:p>
    <w:p>
      <w:pPr>
        <w:ind w:firstLine="1920" w:firstLineChars="600"/>
        <w:rPr>
          <w:sz w:val="32"/>
          <w:szCs w:val="32"/>
        </w:rPr>
      </w:pPr>
    </w:p>
    <w:p>
      <w:pPr>
        <w:ind w:firstLine="1920" w:firstLineChars="600"/>
        <w:rPr>
          <w:sz w:val="32"/>
          <w:szCs w:val="32"/>
        </w:rPr>
      </w:pPr>
    </w:p>
    <w:p>
      <w:pPr>
        <w:ind w:firstLine="1920" w:firstLineChars="600"/>
        <w:rPr>
          <w:sz w:val="32"/>
          <w:szCs w:val="32"/>
        </w:rPr>
      </w:pPr>
    </w:p>
    <w:p>
      <w:pPr>
        <w:ind w:firstLine="1920" w:firstLineChars="600"/>
        <w:rPr>
          <w:sz w:val="32"/>
          <w:szCs w:val="32"/>
        </w:rPr>
      </w:pPr>
    </w:p>
    <w:p>
      <w:pPr>
        <w:ind w:firstLine="1920" w:firstLineChars="600"/>
        <w:rPr>
          <w:sz w:val="32"/>
          <w:szCs w:val="32"/>
        </w:rPr>
      </w:pPr>
    </w:p>
    <w:p>
      <w:pPr>
        <w:rPr>
          <w:rFonts w:hint="eastAsia"/>
        </w:rPr>
      </w:pPr>
      <w:bookmarkStart w:id="0" w:name="_GoBack"/>
      <w:bookmarkEnd w:id="0"/>
    </w:p>
    <w:p>
      <w:pPr>
        <w:ind w:firstLine="1920" w:firstLineChars="600"/>
        <w:rPr>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1F3156"/>
    <w:multiLevelType w:val="singleLevel"/>
    <w:tmpl w:val="BB1F3156"/>
    <w:lvl w:ilvl="0" w:tentative="0">
      <w:start w:val="1"/>
      <w:numFmt w:val="decimal"/>
      <w:suff w:val="nothing"/>
      <w:lvlText w:val="%1、"/>
      <w:lvlJc w:val="left"/>
      <w:rPr>
        <w:rFonts w:cs="Times New Roman"/>
      </w:rPr>
    </w:lvl>
  </w:abstractNum>
  <w:abstractNum w:abstractNumId="1">
    <w:nsid w:val="E3362566"/>
    <w:multiLevelType w:val="singleLevel"/>
    <w:tmpl w:val="E3362566"/>
    <w:lvl w:ilvl="0" w:tentative="0">
      <w:start w:val="1"/>
      <w:numFmt w:val="chineseCounting"/>
      <w:suff w:val="nothing"/>
      <w:lvlText w:val="%1、"/>
      <w:lvlJc w:val="left"/>
      <w:rPr>
        <w:rFonts w:hint="eastAsia" w:cs="Times New Roman"/>
      </w:rPr>
    </w:lvl>
  </w:abstractNum>
  <w:abstractNum w:abstractNumId="2">
    <w:nsid w:val="5B845643"/>
    <w:multiLevelType w:val="singleLevel"/>
    <w:tmpl w:val="5B845643"/>
    <w:lvl w:ilvl="0" w:tentative="0">
      <w:start w:val="1"/>
      <w:numFmt w:val="decimal"/>
      <w:suff w:val="nothing"/>
      <w:lvlText w:val="%1、"/>
      <w:lvlJc w:val="left"/>
      <w:rPr>
        <w:rFonts w:cs="Times New Roman"/>
      </w:rPr>
    </w:lvl>
  </w:abstractNum>
  <w:abstractNum w:abstractNumId="3">
    <w:nsid w:val="6F83FAD0"/>
    <w:multiLevelType w:val="singleLevel"/>
    <w:tmpl w:val="6F83FAD0"/>
    <w:lvl w:ilvl="0" w:tentative="0">
      <w:start w:val="1"/>
      <w:numFmt w:val="decimal"/>
      <w:suff w:val="nothing"/>
      <w:lvlText w:val="%1、"/>
      <w:lvlJc w:val="left"/>
      <w:rPr>
        <w:rFonts w:cs="Times New Roman"/>
      </w:rPr>
    </w:lvl>
  </w:abstractNum>
  <w:abstractNum w:abstractNumId="4">
    <w:nsid w:val="7B6B65CB"/>
    <w:multiLevelType w:val="singleLevel"/>
    <w:tmpl w:val="7B6B65CB"/>
    <w:lvl w:ilvl="0" w:tentative="0">
      <w:start w:val="1"/>
      <w:numFmt w:val="chineseCounting"/>
      <w:suff w:val="nothing"/>
      <w:lvlText w:val="（%1）"/>
      <w:lvlJc w:val="left"/>
      <w:rPr>
        <w:rFonts w:hint="eastAsia"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41B4A06"/>
    <w:rsid w:val="000A1EDD"/>
    <w:rsid w:val="002B54BC"/>
    <w:rsid w:val="002C3B91"/>
    <w:rsid w:val="0068602F"/>
    <w:rsid w:val="00707699"/>
    <w:rsid w:val="00C00AFD"/>
    <w:rsid w:val="00CC7C5C"/>
    <w:rsid w:val="00F42DF4"/>
    <w:rsid w:val="02C24ED0"/>
    <w:rsid w:val="0E0656B8"/>
    <w:rsid w:val="0EDD4F42"/>
    <w:rsid w:val="0FFE23B7"/>
    <w:rsid w:val="120D0387"/>
    <w:rsid w:val="141B4A06"/>
    <w:rsid w:val="15B606D8"/>
    <w:rsid w:val="1ACF2AC6"/>
    <w:rsid w:val="1E6B1384"/>
    <w:rsid w:val="26FB2B4F"/>
    <w:rsid w:val="2A541C1E"/>
    <w:rsid w:val="2DFB4C0F"/>
    <w:rsid w:val="30EA6DDF"/>
    <w:rsid w:val="46A51C06"/>
    <w:rsid w:val="4B515CDF"/>
    <w:rsid w:val="53A264AC"/>
    <w:rsid w:val="5B8827BD"/>
    <w:rsid w:val="5F967874"/>
    <w:rsid w:val="60EF7BB6"/>
    <w:rsid w:val="615F062C"/>
    <w:rsid w:val="6D535020"/>
    <w:rsid w:val="70C760F7"/>
    <w:rsid w:val="74EC4BCD"/>
    <w:rsid w:val="768A2EE8"/>
    <w:rsid w:val="797556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4"/>
    <w:link w:val="2"/>
    <w:semiHidden/>
    <w:uiPriority w:val="99"/>
    <w:rPr>
      <w:rFonts w:ascii="Calibri" w:hAnsi="Calibri"/>
      <w:sz w:val="18"/>
      <w:szCs w:val="18"/>
    </w:rPr>
  </w:style>
  <w:style w:type="character" w:customStyle="1" w:styleId="8">
    <w:name w:val="Header Char"/>
    <w:basedOn w:val="4"/>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894</Words>
  <Characters>5100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2018-07-30T01:00:00Z</dcterms:created>
  <dc:creator>yeixi</dc:creator>
  <cp:lastModifiedBy>yeixi</cp:lastModifiedBy>
  <cp:lastPrinted>2018-07-31T09:30:00Z</cp:lastPrinted>
  <dcterms:modified xsi:type="dcterms:W3CDTF">2018-09-06T01:01:37Z</dcterms:modified>
  <dc:title>2017年公租房租金及测量经费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