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sz w:val="48"/>
          <w:szCs w:val="48"/>
          <w:lang w:val="en-US" w:eastAsia="zh-CN"/>
        </w:rPr>
      </w:pPr>
      <w:r>
        <w:rPr>
          <w:rFonts w:hint="eastAsia"/>
          <w:sz w:val="48"/>
          <w:szCs w:val="48"/>
          <w:lang w:val="en-US" w:eastAsia="zh-CN"/>
        </w:rPr>
        <w:t>目   录</w:t>
      </w:r>
    </w:p>
    <w:p>
      <w:pPr>
        <w:rPr>
          <w:rFonts w:hint="default" w:ascii="黑体" w:hAnsi="黑体" w:eastAsia="黑体" w:cs="黑体"/>
          <w:sz w:val="32"/>
          <w:szCs w:val="32"/>
          <w:lang w:val="en-US" w:eastAsia="zh-CN"/>
        </w:rPr>
      </w:pPr>
      <w:r>
        <w:rPr>
          <w:rFonts w:hint="default" w:ascii="Times New Roman" w:hAnsi="Times New Roman" w:eastAsia="黑体" w:cs="Times New Roman"/>
          <w:sz w:val="32"/>
          <w:szCs w:val="32"/>
          <w:lang w:val="en-US" w:eastAsia="zh-CN"/>
        </w:rPr>
        <w:t>1、2018</w:t>
      </w:r>
      <w:r>
        <w:rPr>
          <w:rFonts w:hint="eastAsia" w:ascii="黑体" w:hAnsi="黑体" w:eastAsia="黑体" w:cs="黑体"/>
          <w:sz w:val="32"/>
          <w:szCs w:val="32"/>
          <w:lang w:val="en-US" w:eastAsia="zh-CN"/>
        </w:rPr>
        <w:t>年度专项资金及整体支出绩效自评报告..........2</w:t>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2、</w:t>
      </w: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4</w:t>
      </w:r>
    </w:p>
    <w:p>
      <w:pPr>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（1、）专项资金绩效评价指标表</w:t>
      </w:r>
    </w:p>
    <w:p>
      <w:pPr>
        <w:ind w:firstLine="280" w:firstLineChars="1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（2、）整体支出绩效评价指标表</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（3、）“三定方案”</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（4、）2018年度部门预算批复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（5、）2018年度收入支出决算表及资产负债表</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（6、）2018年度被装购置费票据</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（7、）财务管理制度</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（8、）2018年度全县五个文明建设考核评估情况通报</w:t>
      </w:r>
    </w:p>
    <w:p>
      <w:pPr>
        <w:rPr>
          <w:rFonts w:hint="eastAsia" w:ascii="黑体" w:hAnsi="黑体" w:eastAsia="黑体" w:cs="黑体"/>
          <w:sz w:val="32"/>
          <w:szCs w:val="32"/>
          <w:lang w:val="en-US" w:eastAsia="zh-CN"/>
        </w:rPr>
      </w:pPr>
      <w:r>
        <w:rPr>
          <w:rFonts w:hint="default" w:ascii="Times New Roman" w:hAnsi="Times New Roman" w:eastAsia="黑体" w:cs="Times New Roman"/>
          <w:sz w:val="32"/>
          <w:szCs w:val="32"/>
          <w:lang w:val="en-US" w:eastAsia="zh-CN"/>
        </w:rPr>
        <w:t>3、</w:t>
      </w:r>
      <w:r>
        <w:rPr>
          <w:rFonts w:hint="eastAsia" w:ascii="黑体" w:hAnsi="黑体" w:eastAsia="黑体" w:cs="黑体"/>
          <w:sz w:val="32"/>
          <w:szCs w:val="32"/>
          <w:lang w:val="en-US" w:eastAsia="zh-CN"/>
        </w:rPr>
        <w:t>满意度调查问卷</w:t>
      </w: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p>
    <w:p>
      <w:pPr>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2018年度专项资金及整体支出绩效自评报告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为切实做好</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年度财政支出绩效自我评价工作，提高财政资金使用效益，根据《保靖县财政局关于开展</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年度财政性资金绩效评价的通知》（保财绩〔</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w:t>
      </w:r>
      <w:r>
        <w:rPr>
          <w:rFonts w:hint="default"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）号文件精神，结合实际，现将我单位整体支出绩效自评结果报告如下：</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一、部门基本情况</w:t>
      </w:r>
    </w:p>
    <w:p>
      <w:pPr>
        <w:numPr>
          <w:ilvl w:val="0"/>
          <w:numId w:val="1"/>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机构、人员构成</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1、局机关内设股室</w:t>
      </w:r>
      <w:r>
        <w:rPr>
          <w:rFonts w:hint="default" w:ascii="Times New Roman" w:hAnsi="Times New Roman" w:eastAsia="仿宋" w:cs="Times New Roman"/>
          <w:sz w:val="32"/>
          <w:szCs w:val="32"/>
          <w:lang w:val="en-US" w:eastAsia="zh-CN"/>
        </w:rPr>
        <w:t>14</w:t>
      </w:r>
      <w:r>
        <w:rPr>
          <w:rFonts w:hint="eastAsia" w:ascii="仿宋" w:hAnsi="仿宋" w:eastAsia="仿宋" w:cs="仿宋"/>
          <w:sz w:val="32"/>
          <w:szCs w:val="32"/>
          <w:lang w:val="en-US" w:eastAsia="zh-CN"/>
        </w:rPr>
        <w:t>个。即办公室、监察室、政工股、政策法规股、劳动关系股、财务股、公务员管理局、事业单位人事管理股、专技股、人才开发与人力资源市场管理股、工资福利股、社会保险股、社会保障基金监督股、就业保障与职业能力建设股。</w:t>
      </w:r>
    </w:p>
    <w:p>
      <w:pPr>
        <w:numPr>
          <w:ilvl w:val="0"/>
          <w:numId w:val="0"/>
        </w:num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2、下属二级机构</w:t>
      </w:r>
      <w:r>
        <w:rPr>
          <w:rFonts w:hint="default" w:ascii="Times New Roman" w:hAnsi="Times New Roman" w:eastAsia="仿宋" w:cs="Times New Roman"/>
          <w:sz w:val="32"/>
          <w:szCs w:val="32"/>
          <w:lang w:val="en-US" w:eastAsia="zh-CN"/>
        </w:rPr>
        <w:t>13</w:t>
      </w:r>
      <w:r>
        <w:rPr>
          <w:rFonts w:hint="eastAsia" w:ascii="仿宋" w:hAnsi="仿宋" w:eastAsia="仿宋" w:cs="仿宋"/>
          <w:sz w:val="32"/>
          <w:szCs w:val="32"/>
          <w:lang w:val="en-US" w:eastAsia="zh-CN"/>
        </w:rPr>
        <w:t>个。其中编制独立单位的</w:t>
      </w:r>
      <w:r>
        <w:rPr>
          <w:rFonts w:hint="default" w:ascii="Times New Roman" w:hAnsi="Times New Roman" w:eastAsia="仿宋" w:cs="Times New Roman"/>
          <w:sz w:val="32"/>
          <w:szCs w:val="32"/>
          <w:lang w:val="en-US" w:eastAsia="zh-CN"/>
        </w:rPr>
        <w:t>12</w:t>
      </w:r>
      <w:r>
        <w:rPr>
          <w:rFonts w:hint="eastAsia" w:ascii="仿宋" w:hAnsi="仿宋" w:eastAsia="仿宋" w:cs="仿宋"/>
          <w:sz w:val="32"/>
          <w:szCs w:val="32"/>
          <w:lang w:val="en-US" w:eastAsia="zh-CN"/>
        </w:rPr>
        <w:t>个，即：县社会保险管理服务局（正科级）、县就业管理服务局（副科级）、县医疗生育保险管理服务局（正科级）、县国家机关事业单位社会保险管理服务局（副科级）、县劳动保障监察局（副科级）、县新型农村养老保险管理服务中心（副科级）、县工伤保险管理服务局（副科级）、县劳动人事争议仲裁院（副科级）、县人力资源开发交流培训中心（副科级）、县人事考试中心（股级）、县人力资源和社会保障统计信息中心（股级）、县创业指导服务中心（股级）。</w:t>
      </w:r>
    </w:p>
    <w:p>
      <w:pPr>
        <w:numPr>
          <w:ilvl w:val="0"/>
          <w:numId w:val="0"/>
        </w:num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年底全局共有在职在编人员119人，编制人数129人。</w:t>
      </w:r>
    </w:p>
    <w:p>
      <w:pPr>
        <w:numPr>
          <w:ilvl w:val="0"/>
          <w:numId w:val="1"/>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单位主要职责</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贯彻执行国家人力资源和社会保障方针政策和法律法规，拟定全县人力资源和社会保障事业发展规划，并组织实施和监督检查。对全县人力资源和社会保障工作进行综合管理、监督指导、协调服务。</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拟定并组织实施全县人力资源市场发展规划和人力资源流动政策，指导全县建立统一规范的人力资源市场，促进人力资源合理流动、有效配置。</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综合管理全县公务员和公务员队伍建设工作。完善全县公务员管理制度，指导协调各级各部门实施公务员法及配套法规。</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实施国家、省职业分类、职业技能标准及相关的行业标准；推行职业资格证书制度；制度和落实企业在职职工技能培训和失业人员、企业下岗职工再就业培训，指导企业开展工人技术培训和工人技术考核、评定及聘任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劳动关系调整的基本规则；组织劳动合同、集体合同制度的实施，负责劳动合同鉴证、审核工作；指导企业劳动管理工作，贯彻实施劳动定员定额标准；对用人单位与劳动者执行法律、法规行为实施监察；综合管理全县劳动人事争议调解仲裁工作；拟定企业各类职工惩处基本准则；监督实施企业职工工作时间、休息休假制度和女工、未成年工特殊劳动保护政策；负责归口管理的政策性安置和调配工作，参与评审申报国家、省级、州级企业劳动模范。</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贯彻实施企业职工工资和全州最低工资标准；会同有关部门开展企业工资内外收入的监督检查；拟定企业福利政策并监督实施。</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贯彻实施全县养老、失业、医疗、工伤、生育等社会保险及公务员医疗补助、离休人员、老红军医疗保障以及各类医疗照顾人员管理的政策；组织实施全县农村养老保险的基本政策。</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执行社会保险基金收缴、支付、管理、运营的政策；编制全县社会保险基金预决算；对社会保险基金的管理实施行政监督和内部审计；管理全县企业职工退休审批工作，指导养老保险社会化管理服务工作；管理全县各项社会保险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管理全县专业技术人员和专业技术队伍建设工作。负责专业技术人才规划、培训工作；研究拟定全县专业技术人员队伍建设规划并组织实施；组织有突出贡献专家、享受政策特殊津贴专家的选拔工作；负责留学回国人员的管理协调和有关科研启动经费资助工作；归口管理专业技术人员的职称工作，完善专业技术职务聘任制度，建立专业技术资格制度，推行专业技术执行资格制度，并进行监督、指导和协调；拟定全县专业技术人才出入国（境）和国外机构在我县招聘专业技术骨干人才管理政策法规，并组织实施。</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全县省为民办实事综合考核和政府系列绩效考核评估工作；指导协调规范全县政策行政奖励表彰工作；研究拟定组织实施行政鼓励制度；审核以全县人民政府名义奖励表彰的对象和以县人民政府名义实施的奖励表彰活动；承办以县人民政府名义任免人员的有关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全县人才市场建设和人才资源规划、开发工作；拟定全县人才市场和人才流动发展规划；参与制定大中专毕业生就业制度和改革就业安置工作；提出全县定向委培硕博研究生及急需人才引进教育工作者方案；承办全县特殊需要人员的选调及政策性安置工作；负责全县机关工作人员公开招考、事业单位工作人员公开招聘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负责全县事业单位人事制度改革和人事管理工作。研究拟定事业单位职员、专业技术人员和工勤人员管理的方案并组织实施；指导企业人事制度改革工作。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拟定全县机关事业单位工作人员的总体规划、结构调整、工资分配的宏观政策，编制全县机关事业单位人员计划，负责人事统计工作。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贯彻上级军队转也干部安置政策，制订全县军队转业干部安置和培训计划，并组织实施；研究建立与社会主义市场经济体制相适应的军队转业干部安置办法和自主择业的军队转业干部的管理服务工作。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贯彻执行机关事业单位工作人员的工资、福利制度和政策，并组织实施；会同有关部门研究完善机关事业单位工作人员离休、退休政策，并组织实施。</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综合管理全县公务员、专业技术人员、管理人员和机关事业单位工勤人员的培训与继续教育工作。</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管理全县引进国外智力工作和来县工作的外国专家（包括经济技术管理领域、教科文卫系统、“三资企业”、随引进项目合同和重点建设工程来县等外国专家）与香港、澳门特别行政区及台湾地区专家；管理机关和企事业单位人员出国（境）培训工作；指导协调有关人事与人才方面的国际交流与合作。</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单位重点工作情况</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就业工作开展情况。转移就业，我县实现农村新增劳动力转移就业</w:t>
      </w:r>
      <w:r>
        <w:rPr>
          <w:rFonts w:hint="default" w:ascii="Times New Roman" w:hAnsi="Times New Roman" w:eastAsia="仿宋" w:cs="Times New Roman"/>
          <w:sz w:val="32"/>
          <w:szCs w:val="32"/>
          <w:lang w:val="en-US" w:eastAsia="zh-CN"/>
        </w:rPr>
        <w:t>3047</w:t>
      </w:r>
      <w:r>
        <w:rPr>
          <w:rFonts w:hint="eastAsia" w:ascii="仿宋" w:hAnsi="仿宋" w:eastAsia="仿宋" w:cs="仿宋"/>
          <w:sz w:val="32"/>
          <w:szCs w:val="32"/>
          <w:lang w:val="en-US" w:eastAsia="zh-CN"/>
        </w:rPr>
        <w:t>人，完成州分目标任务</w:t>
      </w:r>
      <w:r>
        <w:rPr>
          <w:rFonts w:hint="default" w:ascii="Times New Roman" w:hAnsi="Times New Roman" w:eastAsia="仿宋" w:cs="Times New Roman"/>
          <w:sz w:val="32"/>
          <w:szCs w:val="32"/>
          <w:lang w:val="en-US" w:eastAsia="zh-CN"/>
        </w:rPr>
        <w:t>2700</w:t>
      </w:r>
      <w:r>
        <w:rPr>
          <w:rFonts w:hint="eastAsia" w:ascii="仿宋" w:hAnsi="仿宋" w:eastAsia="仿宋" w:cs="仿宋"/>
          <w:sz w:val="32"/>
          <w:szCs w:val="32"/>
          <w:lang w:val="en-US" w:eastAsia="zh-CN"/>
        </w:rPr>
        <w:t>人的112%，其中新增贫困劳动力转移就业</w:t>
      </w:r>
      <w:r>
        <w:rPr>
          <w:rFonts w:hint="default" w:ascii="Times New Roman" w:hAnsi="Times New Roman" w:eastAsia="仿宋" w:cs="Times New Roman"/>
          <w:sz w:val="32"/>
          <w:szCs w:val="32"/>
          <w:lang w:val="en-US" w:eastAsia="zh-CN"/>
        </w:rPr>
        <w:t>1312</w:t>
      </w:r>
      <w:r>
        <w:rPr>
          <w:rFonts w:hint="eastAsia" w:ascii="仿宋" w:hAnsi="仿宋" w:eastAsia="仿宋" w:cs="仿宋"/>
          <w:sz w:val="32"/>
          <w:szCs w:val="32"/>
          <w:lang w:val="en-US" w:eastAsia="zh-CN"/>
        </w:rPr>
        <w:t>人，完成州分目标任务</w:t>
      </w:r>
      <w:r>
        <w:rPr>
          <w:rFonts w:hint="default" w:ascii="Times New Roman" w:hAnsi="Times New Roman" w:eastAsia="仿宋" w:cs="Times New Roman"/>
          <w:sz w:val="32"/>
          <w:szCs w:val="32"/>
          <w:lang w:val="en-US" w:eastAsia="zh-CN"/>
        </w:rPr>
        <w:t>1300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。贫困家庭“两后生”培训</w:t>
      </w:r>
      <w:r>
        <w:rPr>
          <w:rFonts w:hint="default" w:ascii="Times New Roman" w:hAnsi="Times New Roman" w:eastAsia="仿宋" w:cs="Times New Roman"/>
          <w:sz w:val="32"/>
          <w:szCs w:val="32"/>
          <w:lang w:val="en-US" w:eastAsia="zh-CN"/>
        </w:rPr>
        <w:t>184</w:t>
      </w:r>
      <w:r>
        <w:rPr>
          <w:rFonts w:hint="eastAsia" w:ascii="仿宋" w:hAnsi="仿宋" w:eastAsia="仿宋" w:cs="仿宋"/>
          <w:sz w:val="32"/>
          <w:szCs w:val="32"/>
          <w:lang w:val="en-US" w:eastAsia="zh-CN"/>
        </w:rPr>
        <w:t>人，完成州分目标任务</w:t>
      </w:r>
      <w:r>
        <w:rPr>
          <w:rFonts w:hint="default" w:ascii="Times New Roman" w:hAnsi="Times New Roman" w:eastAsia="仿宋" w:cs="Times New Roman"/>
          <w:sz w:val="32"/>
          <w:szCs w:val="32"/>
          <w:lang w:val="en-US" w:eastAsia="zh-CN"/>
        </w:rPr>
        <w:t>170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108%</w:t>
      </w:r>
      <w:r>
        <w:rPr>
          <w:rFonts w:hint="eastAsia" w:ascii="仿宋" w:hAnsi="仿宋" w:eastAsia="仿宋" w:cs="仿宋"/>
          <w:sz w:val="32"/>
          <w:szCs w:val="32"/>
          <w:lang w:val="en-US" w:eastAsia="zh-CN"/>
        </w:rPr>
        <w:t>，</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年完成</w:t>
      </w:r>
      <w:r>
        <w:rPr>
          <w:rFonts w:hint="default" w:ascii="Times New Roman" w:hAnsi="Times New Roman" w:eastAsia="仿宋" w:cs="Times New Roman"/>
          <w:sz w:val="32"/>
          <w:szCs w:val="32"/>
          <w:lang w:val="en-US" w:eastAsia="zh-CN"/>
        </w:rPr>
        <w:t>170</w:t>
      </w:r>
      <w:r>
        <w:rPr>
          <w:rFonts w:hint="eastAsia" w:ascii="仿宋" w:hAnsi="仿宋" w:eastAsia="仿宋" w:cs="仿宋"/>
          <w:sz w:val="32"/>
          <w:szCs w:val="32"/>
          <w:lang w:val="en-US" w:eastAsia="zh-CN"/>
        </w:rPr>
        <w:t>人。转移就业脱贫</w:t>
      </w:r>
      <w:r>
        <w:rPr>
          <w:rFonts w:hint="default" w:ascii="Times New Roman" w:hAnsi="Times New Roman" w:eastAsia="仿宋" w:cs="Times New Roman"/>
          <w:sz w:val="32"/>
          <w:szCs w:val="32"/>
          <w:lang w:val="en-US" w:eastAsia="zh-CN"/>
        </w:rPr>
        <w:t>3031</w:t>
      </w:r>
      <w:r>
        <w:rPr>
          <w:rFonts w:hint="eastAsia" w:ascii="仿宋" w:hAnsi="仿宋" w:eastAsia="仿宋" w:cs="仿宋"/>
          <w:sz w:val="32"/>
          <w:szCs w:val="32"/>
          <w:lang w:val="en-US" w:eastAsia="zh-CN"/>
        </w:rPr>
        <w:t>人，完成县政府目标</w:t>
      </w:r>
      <w:r>
        <w:rPr>
          <w:rFonts w:hint="default" w:ascii="Times New Roman" w:hAnsi="Times New Roman" w:eastAsia="仿宋" w:cs="Times New Roman"/>
          <w:sz w:val="32"/>
          <w:szCs w:val="32"/>
          <w:lang w:val="en-US" w:eastAsia="zh-CN"/>
        </w:rPr>
        <w:t>3000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101%</w:t>
      </w:r>
      <w:r>
        <w:rPr>
          <w:rFonts w:hint="eastAsia" w:ascii="仿宋" w:hAnsi="仿宋" w:eastAsia="仿宋" w:cs="仿宋"/>
          <w:sz w:val="32"/>
          <w:szCs w:val="32"/>
          <w:lang w:val="en-US" w:eastAsia="zh-CN"/>
        </w:rPr>
        <w:t>。城镇新增就业人数</w:t>
      </w:r>
      <w:r>
        <w:rPr>
          <w:rFonts w:hint="default" w:ascii="Times New Roman" w:hAnsi="Times New Roman" w:eastAsia="仿宋" w:cs="Times New Roman"/>
          <w:sz w:val="32"/>
          <w:szCs w:val="32"/>
          <w:lang w:val="en-US" w:eastAsia="zh-CN"/>
        </w:rPr>
        <w:t>3003</w:t>
      </w:r>
      <w:r>
        <w:rPr>
          <w:rFonts w:hint="eastAsia" w:ascii="仿宋" w:hAnsi="仿宋" w:eastAsia="仿宋" w:cs="仿宋"/>
          <w:sz w:val="32"/>
          <w:szCs w:val="32"/>
          <w:lang w:val="en-US" w:eastAsia="zh-CN"/>
        </w:rPr>
        <w:t>人，完成省定、州分目标任务</w:t>
      </w:r>
      <w:r>
        <w:rPr>
          <w:rFonts w:hint="default" w:ascii="Times New Roman" w:hAnsi="Times New Roman" w:eastAsia="仿宋" w:cs="Times New Roman"/>
          <w:sz w:val="32"/>
          <w:szCs w:val="32"/>
          <w:lang w:val="en-US" w:eastAsia="zh-CN"/>
        </w:rPr>
        <w:t>2600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115.5%</w:t>
      </w:r>
      <w:r>
        <w:rPr>
          <w:rFonts w:hint="eastAsia" w:ascii="仿宋" w:hAnsi="仿宋" w:eastAsia="仿宋" w:cs="仿宋"/>
          <w:sz w:val="32"/>
          <w:szCs w:val="32"/>
          <w:lang w:val="en-US" w:eastAsia="zh-CN"/>
        </w:rPr>
        <w:t>，县级目标</w:t>
      </w:r>
      <w:r>
        <w:rPr>
          <w:rFonts w:hint="default" w:ascii="Times New Roman" w:hAnsi="Times New Roman" w:eastAsia="仿宋" w:cs="Times New Roman"/>
          <w:sz w:val="32"/>
          <w:szCs w:val="32"/>
          <w:lang w:val="en-US" w:eastAsia="zh-CN"/>
        </w:rPr>
        <w:t>3000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w:t>
      </w:r>
      <w:r>
        <w:rPr>
          <w:rFonts w:hint="default" w:ascii="Times New Roman" w:hAnsi="Times New Roman" w:eastAsia="仿宋" w:cs="Times New Roman"/>
          <w:sz w:val="32"/>
          <w:szCs w:val="32"/>
          <w:lang w:val="en-US" w:eastAsia="zh-CN"/>
        </w:rPr>
        <w:t>2017</w:t>
      </w:r>
      <w:r>
        <w:rPr>
          <w:rFonts w:hint="eastAsia" w:ascii="仿宋" w:hAnsi="仿宋" w:eastAsia="仿宋" w:cs="仿宋"/>
          <w:sz w:val="32"/>
          <w:szCs w:val="32"/>
          <w:lang w:val="en-US" w:eastAsia="zh-CN"/>
        </w:rPr>
        <w:t>年完成</w:t>
      </w:r>
      <w:r>
        <w:rPr>
          <w:rFonts w:hint="default" w:ascii="Times New Roman" w:hAnsi="Times New Roman" w:eastAsia="仿宋" w:cs="Times New Roman"/>
          <w:sz w:val="32"/>
          <w:szCs w:val="32"/>
          <w:lang w:val="en-US" w:eastAsia="zh-CN"/>
        </w:rPr>
        <w:t>2615</w:t>
      </w:r>
      <w:r>
        <w:rPr>
          <w:rFonts w:hint="eastAsia" w:ascii="仿宋" w:hAnsi="仿宋" w:eastAsia="仿宋" w:cs="仿宋"/>
          <w:sz w:val="32"/>
          <w:szCs w:val="32"/>
          <w:lang w:val="en-US" w:eastAsia="zh-CN"/>
        </w:rPr>
        <w:t>人；失业人员再就业</w:t>
      </w:r>
      <w:r>
        <w:rPr>
          <w:rFonts w:hint="default" w:ascii="Times New Roman" w:hAnsi="Times New Roman" w:eastAsia="仿宋" w:cs="Times New Roman"/>
          <w:sz w:val="32"/>
          <w:szCs w:val="32"/>
          <w:lang w:val="en-US" w:eastAsia="zh-CN"/>
        </w:rPr>
        <w:t>1035</w:t>
      </w:r>
      <w:r>
        <w:rPr>
          <w:rFonts w:hint="eastAsia" w:ascii="仿宋" w:hAnsi="仿宋" w:eastAsia="仿宋" w:cs="仿宋"/>
          <w:sz w:val="32"/>
          <w:szCs w:val="32"/>
          <w:lang w:val="en-US" w:eastAsia="zh-CN"/>
        </w:rPr>
        <w:t>人，完成州分目标任务</w:t>
      </w:r>
      <w:r>
        <w:rPr>
          <w:rFonts w:hint="default" w:ascii="Times New Roman" w:hAnsi="Times New Roman" w:eastAsia="仿宋" w:cs="Times New Roman"/>
          <w:sz w:val="32"/>
          <w:szCs w:val="32"/>
          <w:lang w:val="en-US" w:eastAsia="zh-CN"/>
        </w:rPr>
        <w:t>1030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，2018年完成</w:t>
      </w:r>
      <w:r>
        <w:rPr>
          <w:rFonts w:hint="default" w:ascii="Times New Roman" w:hAnsi="Times New Roman" w:eastAsia="仿宋" w:cs="Times New Roman"/>
          <w:sz w:val="32"/>
          <w:szCs w:val="32"/>
          <w:lang w:val="en-US" w:eastAsia="zh-CN"/>
        </w:rPr>
        <w:t>1048</w:t>
      </w:r>
      <w:r>
        <w:rPr>
          <w:rFonts w:hint="eastAsia" w:ascii="仿宋" w:hAnsi="仿宋" w:eastAsia="仿宋" w:cs="仿宋"/>
          <w:sz w:val="32"/>
          <w:szCs w:val="32"/>
          <w:lang w:val="en-US" w:eastAsia="zh-CN"/>
        </w:rPr>
        <w:t>人；就业困难对象再就业</w:t>
      </w:r>
      <w:r>
        <w:rPr>
          <w:rFonts w:hint="default" w:ascii="Times New Roman" w:hAnsi="Times New Roman" w:eastAsia="仿宋" w:cs="Times New Roman"/>
          <w:sz w:val="32"/>
          <w:szCs w:val="32"/>
          <w:lang w:val="en-US" w:eastAsia="zh-CN"/>
        </w:rPr>
        <w:t>394</w:t>
      </w:r>
      <w:r>
        <w:rPr>
          <w:rFonts w:hint="eastAsia" w:ascii="仿宋" w:hAnsi="仿宋" w:eastAsia="仿宋" w:cs="仿宋"/>
          <w:sz w:val="32"/>
          <w:szCs w:val="32"/>
          <w:lang w:val="en-US" w:eastAsia="zh-CN"/>
        </w:rPr>
        <w:t>人，完成州分目标任务</w:t>
      </w:r>
      <w:r>
        <w:rPr>
          <w:rFonts w:hint="default" w:ascii="Times New Roman" w:hAnsi="Times New Roman" w:eastAsia="仿宋" w:cs="Times New Roman"/>
          <w:sz w:val="32"/>
          <w:szCs w:val="32"/>
          <w:lang w:val="en-US" w:eastAsia="zh-CN"/>
        </w:rPr>
        <w:t>390</w:t>
      </w:r>
      <w:r>
        <w:rPr>
          <w:rFonts w:hint="eastAsia" w:ascii="仿宋" w:hAnsi="仿宋" w:eastAsia="仿宋" w:cs="仿宋"/>
          <w:sz w:val="32"/>
          <w:szCs w:val="32"/>
          <w:lang w:val="en-US" w:eastAsia="zh-CN"/>
        </w:rPr>
        <w:t>人的</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w:t>
      </w:r>
      <w:r>
        <w:rPr>
          <w:rFonts w:hint="default" w:ascii="Times New Roman" w:hAnsi="Times New Roman" w:eastAsia="仿宋" w:cs="Times New Roman"/>
          <w:sz w:val="32"/>
          <w:szCs w:val="32"/>
          <w:lang w:val="en-US" w:eastAsia="zh-CN"/>
        </w:rPr>
        <w:t>2017</w:t>
      </w:r>
      <w:r>
        <w:rPr>
          <w:rFonts w:hint="eastAsia" w:ascii="仿宋" w:hAnsi="仿宋" w:eastAsia="仿宋" w:cs="仿宋"/>
          <w:sz w:val="32"/>
          <w:szCs w:val="32"/>
          <w:lang w:val="en-US" w:eastAsia="zh-CN"/>
        </w:rPr>
        <w:t>年完成</w:t>
      </w:r>
      <w:r>
        <w:rPr>
          <w:rFonts w:hint="default" w:ascii="Times New Roman" w:hAnsi="Times New Roman" w:eastAsia="仿宋" w:cs="Times New Roman"/>
          <w:sz w:val="32"/>
          <w:szCs w:val="32"/>
          <w:lang w:val="en-US" w:eastAsia="zh-CN"/>
        </w:rPr>
        <w:t>402</w:t>
      </w:r>
      <w:r>
        <w:rPr>
          <w:rFonts w:hint="eastAsia" w:ascii="仿宋" w:hAnsi="仿宋" w:eastAsia="仿宋" w:cs="仿宋"/>
          <w:sz w:val="32"/>
          <w:szCs w:val="32"/>
          <w:lang w:val="en-US" w:eastAsia="zh-CN"/>
        </w:rPr>
        <w:t>人。城镇登记失业率控制在</w:t>
      </w:r>
      <w:r>
        <w:rPr>
          <w:rFonts w:hint="default" w:ascii="Times New Roman" w:hAnsi="Times New Roman" w:eastAsia="仿宋" w:cs="Times New Roman"/>
          <w:sz w:val="32"/>
          <w:szCs w:val="32"/>
          <w:lang w:val="en-US" w:eastAsia="zh-CN"/>
        </w:rPr>
        <w:t>4.5%</w:t>
      </w:r>
      <w:r>
        <w:rPr>
          <w:rFonts w:hint="eastAsia" w:ascii="仿宋" w:hAnsi="仿宋" w:eastAsia="仿宋" w:cs="仿宋"/>
          <w:sz w:val="32"/>
          <w:szCs w:val="32"/>
          <w:lang w:val="en-US" w:eastAsia="zh-CN"/>
        </w:rPr>
        <w:t>之内。发放创业担保贷款</w:t>
      </w:r>
      <w:r>
        <w:rPr>
          <w:rFonts w:hint="default" w:ascii="Times New Roman" w:hAnsi="Times New Roman" w:eastAsia="仿宋" w:cs="Times New Roman"/>
          <w:sz w:val="32"/>
          <w:szCs w:val="32"/>
          <w:lang w:val="en-US" w:eastAsia="zh-CN"/>
        </w:rPr>
        <w:t>2028</w:t>
      </w:r>
      <w:r>
        <w:rPr>
          <w:rFonts w:hint="eastAsia" w:ascii="仿宋" w:hAnsi="仿宋" w:eastAsia="仿宋" w:cs="仿宋"/>
          <w:sz w:val="32"/>
          <w:szCs w:val="32"/>
          <w:lang w:val="en-US" w:eastAsia="zh-CN"/>
        </w:rPr>
        <w:t>万元，完成目标任务</w:t>
      </w:r>
      <w:r>
        <w:rPr>
          <w:rFonts w:hint="default" w:ascii="Times New Roman" w:hAnsi="Times New Roman" w:eastAsia="仿宋" w:cs="Times New Roman"/>
          <w:sz w:val="32"/>
          <w:szCs w:val="32"/>
          <w:lang w:val="en-US" w:eastAsia="zh-CN"/>
        </w:rPr>
        <w:t>2000</w:t>
      </w:r>
      <w:r>
        <w:rPr>
          <w:rFonts w:hint="eastAsia" w:ascii="仿宋" w:hAnsi="仿宋" w:eastAsia="仿宋" w:cs="仿宋"/>
          <w:sz w:val="32"/>
          <w:szCs w:val="32"/>
          <w:lang w:val="en-US" w:eastAsia="zh-CN"/>
        </w:rPr>
        <w:t>万元的</w:t>
      </w:r>
      <w:r>
        <w:rPr>
          <w:rFonts w:hint="default" w:ascii="Times New Roman" w:hAnsi="Times New Roman" w:eastAsia="仿宋" w:cs="Times New Roman"/>
          <w:sz w:val="32"/>
          <w:szCs w:val="32"/>
          <w:lang w:val="en-US" w:eastAsia="zh-CN"/>
        </w:rPr>
        <w:t>101%</w:t>
      </w:r>
      <w:r>
        <w:rPr>
          <w:rFonts w:hint="eastAsia" w:ascii="仿宋" w:hAnsi="仿宋" w:eastAsia="仿宋" w:cs="仿宋"/>
          <w:sz w:val="32"/>
          <w:szCs w:val="32"/>
          <w:lang w:val="en-US" w:eastAsia="zh-CN"/>
        </w:rPr>
        <w:t>。新增创业主体</w:t>
      </w:r>
      <w:r>
        <w:rPr>
          <w:rFonts w:hint="default" w:ascii="Times New Roman" w:hAnsi="Times New Roman" w:eastAsia="仿宋" w:cs="Times New Roman"/>
          <w:sz w:val="32"/>
          <w:szCs w:val="32"/>
          <w:lang w:val="en-US" w:eastAsia="zh-CN"/>
        </w:rPr>
        <w:t>625</w:t>
      </w:r>
      <w:r>
        <w:rPr>
          <w:rFonts w:hint="eastAsia" w:ascii="仿宋" w:hAnsi="仿宋" w:eastAsia="仿宋" w:cs="仿宋"/>
          <w:sz w:val="32"/>
          <w:szCs w:val="32"/>
          <w:lang w:val="en-US" w:eastAsia="zh-CN"/>
        </w:rPr>
        <w:t>户，完成目标任务</w:t>
      </w:r>
      <w:r>
        <w:rPr>
          <w:rFonts w:hint="default" w:ascii="Times New Roman" w:hAnsi="Times New Roman" w:eastAsia="仿宋" w:cs="Times New Roman"/>
          <w:sz w:val="32"/>
          <w:szCs w:val="32"/>
          <w:lang w:val="en-US" w:eastAsia="zh-CN"/>
        </w:rPr>
        <w:t>600</w:t>
      </w:r>
      <w:r>
        <w:rPr>
          <w:rFonts w:hint="eastAsia" w:ascii="仿宋" w:hAnsi="仿宋" w:eastAsia="仿宋" w:cs="仿宋"/>
          <w:sz w:val="32"/>
          <w:szCs w:val="32"/>
          <w:lang w:val="en-US" w:eastAsia="zh-CN"/>
        </w:rPr>
        <w:t>户的</w:t>
      </w:r>
      <w:r>
        <w:rPr>
          <w:rFonts w:hint="default" w:ascii="Times New Roman" w:hAnsi="Times New Roman" w:eastAsia="仿宋" w:cs="Times New Roman"/>
          <w:sz w:val="32"/>
          <w:szCs w:val="32"/>
          <w:lang w:val="en-US" w:eastAsia="zh-CN"/>
        </w:rPr>
        <w:t>104%</w:t>
      </w:r>
      <w:r>
        <w:rPr>
          <w:rFonts w:hint="eastAsia" w:ascii="仿宋" w:hAnsi="仿宋" w:eastAsia="仿宋" w:cs="仿宋"/>
          <w:sz w:val="32"/>
          <w:szCs w:val="32"/>
          <w:lang w:val="en-US" w:eastAsia="zh-CN"/>
        </w:rPr>
        <w:t>，带动城乡就业</w:t>
      </w:r>
      <w:r>
        <w:rPr>
          <w:rFonts w:hint="default" w:ascii="Times New Roman" w:hAnsi="Times New Roman" w:eastAsia="仿宋" w:cs="Times New Roman"/>
          <w:sz w:val="32"/>
          <w:szCs w:val="32"/>
          <w:lang w:val="en-US" w:eastAsia="zh-CN"/>
        </w:rPr>
        <w:t>986</w:t>
      </w:r>
      <w:r>
        <w:rPr>
          <w:rFonts w:hint="eastAsia" w:ascii="仿宋" w:hAnsi="仿宋" w:eastAsia="仿宋" w:cs="仿宋"/>
          <w:sz w:val="32"/>
          <w:szCs w:val="32"/>
          <w:lang w:val="en-US" w:eastAsia="zh-CN"/>
        </w:rPr>
        <w:t>人。职业培训</w:t>
      </w:r>
      <w:r>
        <w:rPr>
          <w:rFonts w:hint="default" w:ascii="Times New Roman" w:hAnsi="Times New Roman" w:eastAsia="仿宋" w:cs="Times New Roman"/>
          <w:sz w:val="32"/>
          <w:szCs w:val="32"/>
          <w:lang w:val="en-US" w:eastAsia="zh-CN"/>
        </w:rPr>
        <w:t>5038</w:t>
      </w:r>
      <w:r>
        <w:rPr>
          <w:rFonts w:hint="eastAsia" w:ascii="仿宋" w:hAnsi="仿宋" w:eastAsia="仿宋" w:cs="仿宋"/>
          <w:sz w:val="32"/>
          <w:szCs w:val="32"/>
          <w:lang w:val="en-US" w:eastAsia="zh-CN"/>
        </w:rPr>
        <w:t>人。开发公益性岗位</w:t>
      </w:r>
      <w:r>
        <w:rPr>
          <w:rFonts w:hint="default" w:ascii="Times New Roman" w:hAnsi="Times New Roman" w:eastAsia="仿宋" w:cs="Times New Roman"/>
          <w:sz w:val="32"/>
          <w:szCs w:val="32"/>
          <w:lang w:val="en-US" w:eastAsia="zh-CN"/>
        </w:rPr>
        <w:t>808</w:t>
      </w:r>
      <w:r>
        <w:rPr>
          <w:rFonts w:hint="eastAsia" w:ascii="仿宋" w:hAnsi="仿宋" w:eastAsia="仿宋" w:cs="仿宋"/>
          <w:sz w:val="32"/>
          <w:szCs w:val="32"/>
          <w:lang w:val="en-US" w:eastAsia="zh-CN"/>
        </w:rPr>
        <w:t>个，其中普通公益性岗位</w:t>
      </w:r>
      <w:r>
        <w:rPr>
          <w:rFonts w:hint="default" w:ascii="Times New Roman" w:hAnsi="Times New Roman" w:eastAsia="仿宋" w:cs="Times New Roman"/>
          <w:sz w:val="32"/>
          <w:szCs w:val="32"/>
          <w:lang w:val="en-US" w:eastAsia="zh-CN"/>
        </w:rPr>
        <w:t>474</w:t>
      </w:r>
      <w:r>
        <w:rPr>
          <w:rFonts w:hint="eastAsia" w:ascii="仿宋" w:hAnsi="仿宋" w:eastAsia="仿宋" w:cs="仿宋"/>
          <w:sz w:val="32"/>
          <w:szCs w:val="32"/>
          <w:lang w:val="en-US" w:eastAsia="zh-CN"/>
        </w:rPr>
        <w:t>人；以保洁员为主体的农村公益性岗位</w:t>
      </w:r>
      <w:r>
        <w:rPr>
          <w:rFonts w:hint="default" w:ascii="Times New Roman" w:hAnsi="Times New Roman" w:eastAsia="仿宋" w:cs="Times New Roman"/>
          <w:sz w:val="32"/>
          <w:szCs w:val="32"/>
          <w:lang w:val="en-US" w:eastAsia="zh-CN"/>
        </w:rPr>
        <w:t>334</w:t>
      </w:r>
      <w:r>
        <w:rPr>
          <w:rFonts w:hint="eastAsia" w:ascii="仿宋" w:hAnsi="仿宋" w:eastAsia="仿宋" w:cs="仿宋"/>
          <w:sz w:val="32"/>
          <w:szCs w:val="32"/>
          <w:lang w:val="en-US" w:eastAsia="zh-CN"/>
        </w:rPr>
        <w:t>人。</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2、社会保险工作开展情况。</w:t>
      </w:r>
      <w:r>
        <w:rPr>
          <w:rFonts w:hint="eastAsia" w:ascii="仿宋" w:hAnsi="仿宋" w:eastAsia="仿宋" w:cs="仿宋"/>
          <w:b/>
          <w:bCs/>
          <w:color w:val="000000"/>
          <w:sz w:val="32"/>
          <w:szCs w:val="32"/>
          <w:lang w:val="en-US" w:eastAsia="zh-CN"/>
        </w:rPr>
        <w:t>一是</w:t>
      </w:r>
      <w:r>
        <w:rPr>
          <w:rFonts w:hint="eastAsia" w:ascii="仿宋" w:hAnsi="仿宋" w:eastAsia="仿宋" w:cs="仿宋"/>
          <w:color w:val="000000"/>
          <w:sz w:val="32"/>
          <w:szCs w:val="32"/>
          <w:lang w:val="en-US" w:eastAsia="zh-CN"/>
        </w:rPr>
        <w:t>医疗保险工作。</w:t>
      </w:r>
      <w:r>
        <w:rPr>
          <w:rFonts w:hint="default" w:ascii="Times New Roman" w:hAnsi="Times New Roman" w:eastAsia="仿宋" w:cs="Times New Roman"/>
          <w:color w:val="000000"/>
          <w:sz w:val="32"/>
          <w:szCs w:val="32"/>
          <w:lang w:val="en-US" w:eastAsia="zh-CN"/>
        </w:rPr>
        <w:t>2018</w:t>
      </w:r>
      <w:r>
        <w:rPr>
          <w:rFonts w:hint="eastAsia" w:ascii="仿宋" w:hAnsi="仿宋" w:eastAsia="仿宋" w:cs="仿宋"/>
          <w:color w:val="000000"/>
          <w:sz w:val="32"/>
          <w:szCs w:val="32"/>
          <w:lang w:val="en-US" w:eastAsia="zh-CN"/>
        </w:rPr>
        <w:t>年度全县城乡居民医保参保人数为</w:t>
      </w:r>
      <w:r>
        <w:rPr>
          <w:rFonts w:hint="default" w:ascii="Times New Roman" w:hAnsi="Times New Roman" w:eastAsia="仿宋" w:cs="Times New Roman"/>
          <w:color w:val="000000"/>
          <w:sz w:val="32"/>
          <w:szCs w:val="32"/>
          <w:lang w:val="en-US" w:eastAsia="zh-CN"/>
        </w:rPr>
        <w:t>266165</w:t>
      </w:r>
      <w:r>
        <w:rPr>
          <w:rFonts w:hint="eastAsia" w:ascii="仿宋" w:hAnsi="仿宋" w:eastAsia="仿宋" w:cs="仿宋"/>
          <w:color w:val="000000"/>
          <w:sz w:val="32"/>
          <w:szCs w:val="32"/>
          <w:lang w:val="en-US" w:eastAsia="zh-CN"/>
        </w:rPr>
        <w:t>人，其中建档立卡贫困户、低保户参保率</w:t>
      </w:r>
      <w:r>
        <w:rPr>
          <w:rFonts w:hint="default" w:ascii="Times New Roman" w:hAnsi="Times New Roman" w:eastAsia="仿宋" w:cs="Times New Roman"/>
          <w:color w:val="000000"/>
          <w:sz w:val="32"/>
          <w:szCs w:val="32"/>
          <w:lang w:val="en-US" w:eastAsia="zh-CN"/>
        </w:rPr>
        <w:t>100%</w:t>
      </w:r>
      <w:r>
        <w:rPr>
          <w:rFonts w:hint="eastAsia" w:ascii="仿宋" w:hAnsi="仿宋" w:eastAsia="仿宋" w:cs="仿宋"/>
          <w:color w:val="000000"/>
          <w:sz w:val="32"/>
          <w:szCs w:val="32"/>
          <w:lang w:val="en-US" w:eastAsia="zh-CN"/>
        </w:rPr>
        <w:t>，全县参保率达到</w:t>
      </w:r>
      <w:r>
        <w:rPr>
          <w:rFonts w:hint="default" w:ascii="Times New Roman" w:hAnsi="Times New Roman" w:eastAsia="仿宋" w:cs="Times New Roman"/>
          <w:color w:val="000000"/>
          <w:sz w:val="32"/>
          <w:szCs w:val="32"/>
          <w:lang w:val="en-US" w:eastAsia="zh-CN"/>
        </w:rPr>
        <w:t>96%</w:t>
      </w:r>
      <w:r>
        <w:rPr>
          <w:rFonts w:hint="eastAsia" w:ascii="仿宋" w:hAnsi="仿宋" w:eastAsia="仿宋" w:cs="仿宋"/>
          <w:color w:val="000000"/>
          <w:sz w:val="32"/>
          <w:szCs w:val="32"/>
          <w:lang w:val="en-US" w:eastAsia="zh-CN"/>
        </w:rPr>
        <w:t>，完成上级要求参保率达</w:t>
      </w:r>
      <w:r>
        <w:rPr>
          <w:rFonts w:hint="default" w:ascii="Times New Roman" w:hAnsi="Times New Roman" w:eastAsia="仿宋" w:cs="Times New Roman"/>
          <w:color w:val="000000"/>
          <w:sz w:val="32"/>
          <w:szCs w:val="32"/>
          <w:lang w:val="en-US" w:eastAsia="zh-CN"/>
        </w:rPr>
        <w:t>95%</w:t>
      </w:r>
      <w:r>
        <w:rPr>
          <w:rFonts w:hint="eastAsia" w:ascii="仿宋" w:hAnsi="仿宋" w:eastAsia="仿宋" w:cs="仿宋"/>
          <w:color w:val="000000"/>
          <w:sz w:val="32"/>
          <w:szCs w:val="32"/>
          <w:lang w:val="en-US" w:eastAsia="zh-CN"/>
        </w:rPr>
        <w:t>以上的任务目标。截止10月底，我县职工参保人数</w:t>
      </w:r>
      <w:r>
        <w:rPr>
          <w:rFonts w:hint="default" w:ascii="Times New Roman" w:hAnsi="Times New Roman" w:eastAsia="仿宋" w:cs="Times New Roman"/>
          <w:color w:val="000000"/>
          <w:sz w:val="32"/>
          <w:szCs w:val="32"/>
          <w:lang w:val="en-US" w:eastAsia="zh-CN"/>
        </w:rPr>
        <w:t>11469</w:t>
      </w:r>
      <w:r>
        <w:rPr>
          <w:rFonts w:hint="eastAsia" w:ascii="仿宋" w:hAnsi="仿宋" w:eastAsia="仿宋" w:cs="仿宋"/>
          <w:color w:val="000000"/>
          <w:sz w:val="32"/>
          <w:szCs w:val="32"/>
          <w:lang w:val="en-US" w:eastAsia="zh-CN"/>
        </w:rPr>
        <w:t>人，征缴基金</w:t>
      </w:r>
      <w:r>
        <w:rPr>
          <w:rFonts w:hint="default" w:ascii="Times New Roman" w:hAnsi="Times New Roman" w:eastAsia="仿宋" w:cs="Times New Roman"/>
          <w:color w:val="000000"/>
          <w:sz w:val="32"/>
          <w:szCs w:val="32"/>
          <w:lang w:val="en-US" w:eastAsia="zh-CN"/>
        </w:rPr>
        <w:t>5501</w:t>
      </w:r>
      <w:r>
        <w:rPr>
          <w:rFonts w:hint="eastAsia" w:ascii="仿宋" w:hAnsi="仿宋" w:eastAsia="仿宋" w:cs="仿宋"/>
          <w:color w:val="000000"/>
          <w:sz w:val="32"/>
          <w:szCs w:val="32"/>
          <w:lang w:val="en-US" w:eastAsia="zh-CN"/>
        </w:rPr>
        <w:t>万元，完成目标任务</w:t>
      </w:r>
      <w:r>
        <w:rPr>
          <w:rFonts w:hint="default" w:ascii="Times New Roman" w:hAnsi="Times New Roman" w:eastAsia="仿宋" w:cs="Times New Roman"/>
          <w:color w:val="000000"/>
          <w:sz w:val="32"/>
          <w:szCs w:val="32"/>
          <w:lang w:val="en-US" w:eastAsia="zh-CN"/>
        </w:rPr>
        <w:t>5982</w:t>
      </w:r>
      <w:r>
        <w:rPr>
          <w:rFonts w:hint="eastAsia" w:ascii="仿宋" w:hAnsi="仿宋" w:eastAsia="仿宋" w:cs="仿宋"/>
          <w:color w:val="000000"/>
          <w:sz w:val="32"/>
          <w:szCs w:val="32"/>
          <w:lang w:val="en-US" w:eastAsia="zh-CN"/>
        </w:rPr>
        <w:t>万元的</w:t>
      </w:r>
      <w:r>
        <w:rPr>
          <w:rFonts w:hint="default" w:ascii="Times New Roman" w:hAnsi="Times New Roman" w:eastAsia="仿宋" w:cs="Times New Roman"/>
          <w:color w:val="000000"/>
          <w:sz w:val="32"/>
          <w:szCs w:val="32"/>
          <w:lang w:val="en-US" w:eastAsia="zh-CN"/>
        </w:rPr>
        <w:t>91.96%</w:t>
      </w:r>
      <w:r>
        <w:rPr>
          <w:rFonts w:hint="eastAsia" w:ascii="仿宋" w:hAnsi="仿宋" w:eastAsia="仿宋" w:cs="仿宋"/>
          <w:color w:val="000000"/>
          <w:sz w:val="32"/>
          <w:szCs w:val="32"/>
          <w:lang w:val="en-US" w:eastAsia="zh-CN"/>
        </w:rPr>
        <w:t>，生育保险参保人数</w:t>
      </w:r>
      <w:r>
        <w:rPr>
          <w:rFonts w:hint="default" w:ascii="Times New Roman" w:hAnsi="Times New Roman" w:eastAsia="仿宋" w:cs="Times New Roman"/>
          <w:color w:val="000000"/>
          <w:sz w:val="32"/>
          <w:szCs w:val="32"/>
          <w:lang w:val="en-US" w:eastAsia="zh-CN"/>
        </w:rPr>
        <w:t>8097</w:t>
      </w:r>
      <w:r>
        <w:rPr>
          <w:rFonts w:hint="eastAsia" w:ascii="仿宋" w:hAnsi="仿宋" w:eastAsia="仿宋" w:cs="仿宋"/>
          <w:color w:val="000000"/>
          <w:sz w:val="32"/>
          <w:szCs w:val="32"/>
          <w:lang w:val="en-US" w:eastAsia="zh-CN"/>
        </w:rPr>
        <w:t>人，征缴基金</w:t>
      </w:r>
      <w:r>
        <w:rPr>
          <w:rFonts w:hint="default" w:ascii="Times New Roman" w:hAnsi="Times New Roman" w:eastAsia="仿宋" w:cs="Times New Roman"/>
          <w:color w:val="000000"/>
          <w:sz w:val="32"/>
          <w:szCs w:val="32"/>
          <w:lang w:val="en-US" w:eastAsia="zh-CN"/>
        </w:rPr>
        <w:t>209</w:t>
      </w:r>
      <w:r>
        <w:rPr>
          <w:rFonts w:hint="eastAsia" w:ascii="仿宋" w:hAnsi="仿宋" w:eastAsia="仿宋" w:cs="仿宋"/>
          <w:color w:val="000000"/>
          <w:sz w:val="32"/>
          <w:szCs w:val="32"/>
          <w:lang w:val="en-US" w:eastAsia="zh-CN"/>
        </w:rPr>
        <w:t>万元，完成目标任务</w:t>
      </w:r>
      <w:r>
        <w:rPr>
          <w:rFonts w:hint="default" w:ascii="Times New Roman" w:hAnsi="Times New Roman" w:eastAsia="仿宋" w:cs="Times New Roman"/>
          <w:color w:val="000000"/>
          <w:sz w:val="32"/>
          <w:szCs w:val="32"/>
          <w:lang w:val="en-US" w:eastAsia="zh-CN"/>
        </w:rPr>
        <w:t>214</w:t>
      </w:r>
      <w:r>
        <w:rPr>
          <w:rFonts w:hint="eastAsia" w:ascii="仿宋" w:hAnsi="仿宋" w:eastAsia="仿宋" w:cs="仿宋"/>
          <w:color w:val="000000"/>
          <w:sz w:val="32"/>
          <w:szCs w:val="32"/>
          <w:lang w:val="en-US" w:eastAsia="zh-CN"/>
        </w:rPr>
        <w:t>万元的</w:t>
      </w:r>
      <w:r>
        <w:rPr>
          <w:rFonts w:hint="default" w:ascii="Times New Roman" w:hAnsi="Times New Roman" w:eastAsia="仿宋" w:cs="Times New Roman"/>
          <w:color w:val="000000"/>
          <w:sz w:val="32"/>
          <w:szCs w:val="32"/>
          <w:lang w:val="en-US" w:eastAsia="zh-CN"/>
        </w:rPr>
        <w:t>97.66%</w:t>
      </w:r>
      <w:r>
        <w:rPr>
          <w:rFonts w:hint="eastAsia" w:ascii="仿宋" w:hAnsi="仿宋" w:eastAsia="仿宋" w:cs="仿宋"/>
          <w:color w:val="000000"/>
          <w:sz w:val="32"/>
          <w:szCs w:val="32"/>
          <w:lang w:val="en-US" w:eastAsia="zh-CN"/>
        </w:rPr>
        <w:t>。</w:t>
      </w:r>
      <w:r>
        <w:rPr>
          <w:rFonts w:hint="eastAsia" w:ascii="仿宋" w:hAnsi="仿宋" w:eastAsia="仿宋" w:cs="仿宋"/>
          <w:b/>
          <w:bCs/>
          <w:color w:val="000000"/>
          <w:sz w:val="32"/>
          <w:szCs w:val="32"/>
          <w:lang w:val="en-US" w:eastAsia="zh-CN"/>
        </w:rPr>
        <w:t>二是</w:t>
      </w:r>
      <w:r>
        <w:rPr>
          <w:rFonts w:hint="eastAsia" w:ascii="仿宋" w:hAnsi="仿宋" w:eastAsia="仿宋" w:cs="仿宋"/>
          <w:color w:val="000000"/>
          <w:sz w:val="32"/>
          <w:szCs w:val="32"/>
          <w:lang w:val="en-US" w:eastAsia="zh-CN"/>
        </w:rPr>
        <w:t>养老保险工作。截止</w:t>
      </w:r>
      <w:r>
        <w:rPr>
          <w:rFonts w:hint="default" w:ascii="Times New Roman" w:hAnsi="Times New Roman" w:eastAsia="仿宋" w:cs="Times New Roman"/>
          <w:color w:val="000000"/>
          <w:sz w:val="32"/>
          <w:szCs w:val="32"/>
          <w:lang w:val="en-US" w:eastAsia="zh-CN"/>
        </w:rPr>
        <w:t>10</w:t>
      </w:r>
      <w:r>
        <w:rPr>
          <w:rFonts w:hint="eastAsia" w:ascii="仿宋" w:hAnsi="仿宋" w:eastAsia="仿宋" w:cs="仿宋"/>
          <w:color w:val="000000"/>
          <w:sz w:val="32"/>
          <w:szCs w:val="32"/>
          <w:lang w:val="en-US" w:eastAsia="zh-CN"/>
        </w:rPr>
        <w:t>月底，全县机关事业参保单位164户，参保人数</w:t>
      </w:r>
      <w:r>
        <w:rPr>
          <w:rFonts w:hint="default" w:ascii="Times New Roman" w:hAnsi="Times New Roman" w:eastAsia="仿宋" w:cs="Times New Roman"/>
          <w:color w:val="000000"/>
          <w:sz w:val="32"/>
          <w:szCs w:val="32"/>
          <w:lang w:val="en-US" w:eastAsia="zh-CN"/>
        </w:rPr>
        <w:t>7054</w:t>
      </w:r>
      <w:r>
        <w:rPr>
          <w:rFonts w:hint="eastAsia" w:ascii="仿宋" w:hAnsi="仿宋" w:eastAsia="仿宋" w:cs="仿宋"/>
          <w:color w:val="000000"/>
          <w:sz w:val="32"/>
          <w:szCs w:val="32"/>
          <w:lang w:val="en-US" w:eastAsia="zh-CN"/>
        </w:rPr>
        <w:t>人，完成养老保险基金征缴</w:t>
      </w:r>
      <w:r>
        <w:rPr>
          <w:rFonts w:hint="default" w:ascii="Times New Roman" w:hAnsi="Times New Roman" w:eastAsia="仿宋" w:cs="Times New Roman"/>
          <w:color w:val="000000"/>
          <w:sz w:val="32"/>
          <w:szCs w:val="32"/>
          <w:lang w:val="en-US" w:eastAsia="zh-CN"/>
        </w:rPr>
        <w:t>12397</w:t>
      </w:r>
      <w:r>
        <w:rPr>
          <w:rFonts w:hint="eastAsia" w:ascii="仿宋" w:hAnsi="仿宋" w:eastAsia="仿宋" w:cs="仿宋"/>
          <w:color w:val="000000"/>
          <w:sz w:val="32"/>
          <w:szCs w:val="32"/>
          <w:lang w:val="en-US" w:eastAsia="zh-CN"/>
        </w:rPr>
        <w:t>万元。截止8月底，全县城乡居民养老保险参保缴费</w:t>
      </w:r>
      <w:r>
        <w:rPr>
          <w:rFonts w:hint="default" w:ascii="Times New Roman" w:hAnsi="Times New Roman" w:eastAsia="仿宋" w:cs="Times New Roman"/>
          <w:color w:val="000000"/>
          <w:sz w:val="32"/>
          <w:szCs w:val="32"/>
          <w:lang w:val="en-US" w:eastAsia="zh-CN"/>
        </w:rPr>
        <w:t>830</w:t>
      </w:r>
      <w:r>
        <w:rPr>
          <w:rFonts w:hint="eastAsia" w:ascii="仿宋" w:hAnsi="仿宋" w:eastAsia="仿宋" w:cs="仿宋"/>
          <w:color w:val="000000"/>
          <w:sz w:val="32"/>
          <w:szCs w:val="32"/>
          <w:lang w:val="en-US" w:eastAsia="zh-CN"/>
        </w:rPr>
        <w:t>万元，完成年度基金参保征缴任务</w:t>
      </w:r>
      <w:r>
        <w:rPr>
          <w:rFonts w:hint="default" w:ascii="Times New Roman" w:hAnsi="Times New Roman" w:eastAsia="仿宋" w:cs="Times New Roman"/>
          <w:color w:val="000000"/>
          <w:sz w:val="32"/>
          <w:szCs w:val="32"/>
          <w:lang w:val="en-US" w:eastAsia="zh-CN"/>
        </w:rPr>
        <w:t>755</w:t>
      </w:r>
      <w:r>
        <w:rPr>
          <w:rFonts w:hint="eastAsia" w:ascii="仿宋" w:hAnsi="仿宋" w:eastAsia="仿宋" w:cs="仿宋"/>
          <w:color w:val="000000"/>
          <w:sz w:val="32"/>
          <w:szCs w:val="32"/>
          <w:lang w:val="en-US" w:eastAsia="zh-CN"/>
        </w:rPr>
        <w:t>万元的</w:t>
      </w:r>
      <w:r>
        <w:rPr>
          <w:rFonts w:hint="default" w:ascii="Times New Roman" w:hAnsi="Times New Roman" w:eastAsia="仿宋" w:cs="Times New Roman"/>
          <w:color w:val="000000"/>
          <w:sz w:val="32"/>
          <w:szCs w:val="32"/>
          <w:lang w:val="en-US" w:eastAsia="zh-CN"/>
        </w:rPr>
        <w:t>109.9%</w:t>
      </w:r>
      <w:r>
        <w:rPr>
          <w:rFonts w:hint="eastAsia" w:ascii="仿宋" w:hAnsi="仿宋" w:eastAsia="仿宋" w:cs="仿宋"/>
          <w:color w:val="000000"/>
          <w:sz w:val="32"/>
          <w:szCs w:val="32"/>
          <w:lang w:val="en-US" w:eastAsia="zh-CN"/>
        </w:rPr>
        <w:t>。 全县企业征缴养老保险基金</w:t>
      </w:r>
      <w:r>
        <w:rPr>
          <w:rFonts w:hint="default" w:ascii="Times New Roman" w:hAnsi="Times New Roman" w:eastAsia="仿宋" w:cs="Times New Roman"/>
          <w:color w:val="000000"/>
          <w:sz w:val="32"/>
          <w:szCs w:val="32"/>
          <w:lang w:val="en-US" w:eastAsia="zh-CN"/>
        </w:rPr>
        <w:t>16774</w:t>
      </w:r>
      <w:r>
        <w:rPr>
          <w:rFonts w:hint="eastAsia" w:ascii="仿宋" w:hAnsi="仿宋" w:eastAsia="仿宋" w:cs="仿宋"/>
          <w:color w:val="000000"/>
          <w:sz w:val="32"/>
          <w:szCs w:val="32"/>
          <w:lang w:val="en-US" w:eastAsia="zh-CN"/>
        </w:rPr>
        <w:t>万元，较</w:t>
      </w:r>
      <w:r>
        <w:rPr>
          <w:rFonts w:hint="default" w:ascii="Times New Roman" w:hAnsi="Times New Roman" w:eastAsia="仿宋" w:cs="Times New Roman"/>
          <w:color w:val="000000"/>
          <w:sz w:val="32"/>
          <w:szCs w:val="32"/>
          <w:lang w:val="en-US" w:eastAsia="zh-CN"/>
        </w:rPr>
        <w:t>2017</w:t>
      </w:r>
      <w:r>
        <w:rPr>
          <w:rFonts w:hint="eastAsia" w:ascii="仿宋" w:hAnsi="仿宋" w:eastAsia="仿宋" w:cs="仿宋"/>
          <w:color w:val="000000"/>
          <w:sz w:val="32"/>
          <w:szCs w:val="32"/>
          <w:lang w:val="en-US" w:eastAsia="zh-CN"/>
        </w:rPr>
        <w:t>年度增加</w:t>
      </w:r>
      <w:r>
        <w:rPr>
          <w:rFonts w:hint="default" w:ascii="Times New Roman" w:hAnsi="Times New Roman" w:eastAsia="仿宋" w:cs="Times New Roman"/>
          <w:color w:val="000000"/>
          <w:sz w:val="32"/>
          <w:szCs w:val="32"/>
          <w:lang w:val="en-US" w:eastAsia="zh-CN"/>
        </w:rPr>
        <w:t>5110</w:t>
      </w:r>
      <w:r>
        <w:rPr>
          <w:rFonts w:hint="eastAsia" w:ascii="仿宋" w:hAnsi="仿宋" w:eastAsia="仿宋" w:cs="仿宋"/>
          <w:color w:val="000000"/>
          <w:sz w:val="32"/>
          <w:szCs w:val="32"/>
          <w:lang w:val="en-US" w:eastAsia="zh-CN"/>
        </w:rPr>
        <w:t>万元。累计发放养老金</w:t>
      </w:r>
      <w:r>
        <w:rPr>
          <w:rFonts w:hint="default" w:ascii="Times New Roman" w:hAnsi="Times New Roman" w:eastAsia="仿宋" w:cs="Times New Roman"/>
          <w:color w:val="000000"/>
          <w:sz w:val="32"/>
          <w:szCs w:val="32"/>
          <w:lang w:val="en-US" w:eastAsia="zh-CN"/>
        </w:rPr>
        <w:t>13419</w:t>
      </w:r>
      <w:r>
        <w:rPr>
          <w:rFonts w:hint="eastAsia" w:ascii="仿宋" w:hAnsi="仿宋" w:eastAsia="仿宋" w:cs="仿宋"/>
          <w:color w:val="000000"/>
          <w:sz w:val="32"/>
          <w:szCs w:val="32"/>
          <w:lang w:val="en-US" w:eastAsia="zh-CN"/>
        </w:rPr>
        <w:t>万元，发放率</w:t>
      </w:r>
      <w:r>
        <w:rPr>
          <w:rFonts w:hint="default" w:ascii="Times New Roman" w:hAnsi="Times New Roman" w:eastAsia="仿宋" w:cs="Times New Roman"/>
          <w:color w:val="000000"/>
          <w:sz w:val="32"/>
          <w:szCs w:val="32"/>
          <w:lang w:val="en-US" w:eastAsia="zh-CN"/>
        </w:rPr>
        <w:t>100%</w:t>
      </w:r>
      <w:r>
        <w:rPr>
          <w:rFonts w:hint="eastAsia" w:ascii="仿宋" w:hAnsi="仿宋" w:eastAsia="仿宋" w:cs="仿宋"/>
          <w:color w:val="000000"/>
          <w:sz w:val="32"/>
          <w:szCs w:val="32"/>
          <w:lang w:val="en-US" w:eastAsia="zh-CN"/>
        </w:rPr>
        <w:t>，为企业退休人员人均月调资</w:t>
      </w:r>
      <w:r>
        <w:rPr>
          <w:rFonts w:hint="default" w:ascii="Times New Roman" w:hAnsi="Times New Roman" w:eastAsia="仿宋" w:cs="Times New Roman"/>
          <w:color w:val="000000"/>
          <w:sz w:val="32"/>
          <w:szCs w:val="32"/>
          <w:lang w:val="en-US" w:eastAsia="zh-CN"/>
        </w:rPr>
        <w:t>125.87</w:t>
      </w:r>
      <w:r>
        <w:rPr>
          <w:rFonts w:hint="eastAsia" w:ascii="仿宋" w:hAnsi="仿宋" w:eastAsia="仿宋" w:cs="仿宋"/>
          <w:color w:val="000000"/>
          <w:sz w:val="32"/>
          <w:szCs w:val="32"/>
          <w:lang w:val="en-US" w:eastAsia="zh-CN"/>
        </w:rPr>
        <w:t>元，月人均养老金达</w:t>
      </w:r>
      <w:r>
        <w:rPr>
          <w:rFonts w:hint="default" w:ascii="Times New Roman" w:hAnsi="Times New Roman" w:eastAsia="仿宋" w:cs="Times New Roman"/>
          <w:color w:val="000000"/>
          <w:sz w:val="32"/>
          <w:szCs w:val="32"/>
          <w:lang w:val="en-US" w:eastAsia="zh-CN"/>
        </w:rPr>
        <w:t>1976.52</w:t>
      </w:r>
      <w:r>
        <w:rPr>
          <w:rFonts w:hint="eastAsia" w:ascii="仿宋" w:hAnsi="仿宋" w:eastAsia="仿宋" w:cs="仿宋"/>
          <w:color w:val="000000"/>
          <w:sz w:val="32"/>
          <w:szCs w:val="32"/>
          <w:lang w:val="en-US" w:eastAsia="zh-CN"/>
        </w:rPr>
        <w:t>元。</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工伤保险工作。我县工伤保险覆盖</w:t>
      </w:r>
      <w:r>
        <w:rPr>
          <w:rFonts w:hint="default" w:ascii="Times New Roman" w:hAnsi="Times New Roman" w:eastAsia="仿宋" w:cs="Times New Roman"/>
          <w:sz w:val="32"/>
          <w:szCs w:val="32"/>
          <w:lang w:val="en-US" w:eastAsia="zh-CN"/>
        </w:rPr>
        <w:t>391</w:t>
      </w:r>
      <w:r>
        <w:rPr>
          <w:rFonts w:hint="eastAsia" w:ascii="仿宋" w:hAnsi="仿宋" w:eastAsia="仿宋" w:cs="仿宋"/>
          <w:sz w:val="32"/>
          <w:szCs w:val="32"/>
          <w:lang w:val="en-US" w:eastAsia="zh-CN"/>
        </w:rPr>
        <w:t>个单位。参保人员</w:t>
      </w:r>
      <w:r>
        <w:rPr>
          <w:rFonts w:hint="default" w:ascii="Times New Roman" w:hAnsi="Times New Roman" w:eastAsia="仿宋" w:cs="Times New Roman"/>
          <w:sz w:val="32"/>
          <w:szCs w:val="32"/>
          <w:lang w:val="en-US" w:eastAsia="zh-CN"/>
        </w:rPr>
        <w:t>2.46</w:t>
      </w:r>
      <w:r>
        <w:rPr>
          <w:rFonts w:hint="eastAsia" w:ascii="仿宋" w:hAnsi="仿宋" w:eastAsia="仿宋" w:cs="仿宋"/>
          <w:sz w:val="32"/>
          <w:szCs w:val="32"/>
          <w:lang w:val="en-US" w:eastAsia="zh-CN"/>
        </w:rPr>
        <w:t>万人次，征缴工伤保险基金</w:t>
      </w:r>
      <w:r>
        <w:rPr>
          <w:rFonts w:hint="default" w:ascii="Times New Roman" w:hAnsi="Times New Roman" w:eastAsia="仿宋" w:cs="Times New Roman"/>
          <w:sz w:val="32"/>
          <w:szCs w:val="32"/>
          <w:lang w:val="en-US" w:eastAsia="zh-CN"/>
        </w:rPr>
        <w:t>728.85</w:t>
      </w:r>
      <w:r>
        <w:rPr>
          <w:rFonts w:hint="eastAsia" w:ascii="仿宋" w:hAnsi="仿宋" w:eastAsia="仿宋" w:cs="仿宋"/>
          <w:sz w:val="32"/>
          <w:szCs w:val="32"/>
          <w:lang w:val="en-US" w:eastAsia="zh-CN"/>
        </w:rPr>
        <w:t>万元，完成州工伤保险局下达基金征缴任务</w:t>
      </w:r>
      <w:r>
        <w:rPr>
          <w:rFonts w:hint="default" w:ascii="Times New Roman" w:hAnsi="Times New Roman" w:eastAsia="仿宋" w:cs="Times New Roman"/>
          <w:sz w:val="32"/>
          <w:szCs w:val="32"/>
          <w:lang w:val="en-US" w:eastAsia="zh-CN"/>
        </w:rPr>
        <w:t>350</w:t>
      </w:r>
      <w:r>
        <w:rPr>
          <w:rFonts w:hint="eastAsia" w:ascii="仿宋" w:hAnsi="仿宋" w:eastAsia="仿宋" w:cs="仿宋"/>
          <w:sz w:val="32"/>
          <w:szCs w:val="32"/>
          <w:lang w:val="en-US" w:eastAsia="zh-CN"/>
        </w:rPr>
        <w:t>万的</w:t>
      </w:r>
      <w:r>
        <w:rPr>
          <w:rFonts w:hint="default" w:ascii="Times New Roman" w:hAnsi="Times New Roman" w:eastAsia="仿宋" w:cs="Times New Roman"/>
          <w:sz w:val="32"/>
          <w:szCs w:val="32"/>
          <w:lang w:val="en-US" w:eastAsia="zh-CN"/>
        </w:rPr>
        <w:t>208.24%</w:t>
      </w:r>
      <w:r>
        <w:rPr>
          <w:rFonts w:hint="eastAsia" w:ascii="仿宋" w:hAnsi="仿宋" w:eastAsia="仿宋" w:cs="仿宋"/>
          <w:sz w:val="32"/>
          <w:szCs w:val="32"/>
          <w:lang w:val="en-US" w:eastAsia="zh-CN"/>
        </w:rPr>
        <w:t>。发生大小工伤事故</w:t>
      </w:r>
      <w:r>
        <w:rPr>
          <w:rFonts w:hint="default" w:ascii="Times New Roman" w:hAnsi="Times New Roman" w:eastAsia="仿宋" w:cs="Times New Roman"/>
          <w:sz w:val="32"/>
          <w:szCs w:val="32"/>
          <w:lang w:val="en-US" w:eastAsia="zh-CN"/>
        </w:rPr>
        <w:t>75</w:t>
      </w:r>
      <w:r>
        <w:rPr>
          <w:rFonts w:hint="eastAsia" w:ascii="仿宋" w:hAnsi="仿宋" w:eastAsia="仿宋" w:cs="仿宋"/>
          <w:sz w:val="32"/>
          <w:szCs w:val="32"/>
          <w:lang w:val="en-US" w:eastAsia="zh-CN"/>
        </w:rPr>
        <w:t>起，较去年</w:t>
      </w:r>
      <w:r>
        <w:rPr>
          <w:rFonts w:hint="default" w:ascii="Times New Roman" w:hAnsi="Times New Roman" w:eastAsia="仿宋" w:cs="Times New Roman"/>
          <w:sz w:val="32"/>
          <w:szCs w:val="32"/>
          <w:lang w:val="en-US" w:eastAsia="zh-CN"/>
        </w:rPr>
        <w:t>102</w:t>
      </w:r>
      <w:r>
        <w:rPr>
          <w:rFonts w:hint="eastAsia" w:ascii="仿宋" w:hAnsi="仿宋" w:eastAsia="仿宋" w:cs="仿宋"/>
          <w:sz w:val="32"/>
          <w:szCs w:val="32"/>
          <w:lang w:val="en-US" w:eastAsia="zh-CN"/>
        </w:rPr>
        <w:t>起下降了</w:t>
      </w:r>
      <w:r>
        <w:rPr>
          <w:rFonts w:hint="default" w:ascii="Times New Roman" w:hAnsi="Times New Roman" w:eastAsia="仿宋" w:cs="Times New Roman"/>
          <w:sz w:val="32"/>
          <w:szCs w:val="32"/>
          <w:lang w:val="en-US" w:eastAsia="zh-CN"/>
        </w:rPr>
        <w:t>27</w:t>
      </w:r>
      <w:r>
        <w:rPr>
          <w:rFonts w:hint="eastAsia" w:ascii="仿宋" w:hAnsi="仿宋" w:eastAsia="仿宋" w:cs="仿宋"/>
          <w:sz w:val="32"/>
          <w:szCs w:val="32"/>
          <w:lang w:val="en-US" w:eastAsia="zh-CN"/>
        </w:rPr>
        <w:t>起事故,享受待遇</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人次，较去年</w:t>
      </w:r>
      <w:r>
        <w:rPr>
          <w:rFonts w:hint="default" w:ascii="Times New Roman" w:hAnsi="Times New Roman" w:eastAsia="仿宋" w:cs="Times New Roman"/>
          <w:sz w:val="32"/>
          <w:szCs w:val="32"/>
          <w:lang w:val="en-US" w:eastAsia="zh-CN"/>
        </w:rPr>
        <w:t>137</w:t>
      </w:r>
      <w:r>
        <w:rPr>
          <w:rFonts w:hint="eastAsia" w:ascii="仿宋" w:hAnsi="仿宋" w:eastAsia="仿宋" w:cs="仿宋"/>
          <w:sz w:val="32"/>
          <w:szCs w:val="32"/>
          <w:lang w:val="en-US" w:eastAsia="zh-CN"/>
        </w:rPr>
        <w:t>人次下降了</w:t>
      </w:r>
      <w:r>
        <w:rPr>
          <w:rFonts w:hint="default" w:ascii="Times New Roman" w:hAnsi="Times New Roman" w:eastAsia="仿宋" w:cs="Times New Roman"/>
          <w:sz w:val="32"/>
          <w:szCs w:val="32"/>
          <w:lang w:val="en-US" w:eastAsia="zh-CN"/>
        </w:rPr>
        <w:t>37</w:t>
      </w:r>
      <w:r>
        <w:rPr>
          <w:rFonts w:hint="eastAsia" w:ascii="仿宋" w:hAnsi="仿宋" w:eastAsia="仿宋" w:cs="仿宋"/>
          <w:sz w:val="32"/>
          <w:szCs w:val="32"/>
          <w:lang w:val="en-US" w:eastAsia="zh-CN"/>
        </w:rPr>
        <w:t>人次，预支</w:t>
      </w:r>
      <w:r>
        <w:rPr>
          <w:rFonts w:hint="default" w:ascii="Times New Roman" w:hAnsi="Times New Roman" w:eastAsia="仿宋" w:cs="Times New Roman"/>
          <w:sz w:val="32"/>
          <w:szCs w:val="32"/>
          <w:lang w:val="en-US" w:eastAsia="zh-CN"/>
        </w:rPr>
        <w:t>208.23</w:t>
      </w:r>
      <w:r>
        <w:rPr>
          <w:rFonts w:hint="eastAsia" w:ascii="仿宋" w:hAnsi="仿宋" w:eastAsia="仿宋" w:cs="仿宋"/>
          <w:sz w:val="32"/>
          <w:szCs w:val="32"/>
          <w:lang w:val="en-US" w:eastAsia="zh-CN"/>
        </w:rPr>
        <w:t>万元较去年392万元少支付</w:t>
      </w:r>
      <w:r>
        <w:rPr>
          <w:rFonts w:hint="default" w:ascii="Times New Roman" w:hAnsi="Times New Roman" w:eastAsia="仿宋" w:cs="Times New Roman"/>
          <w:sz w:val="32"/>
          <w:szCs w:val="32"/>
          <w:lang w:val="en-US" w:eastAsia="zh-CN"/>
        </w:rPr>
        <w:t>183.77</w:t>
      </w:r>
      <w:r>
        <w:rPr>
          <w:rFonts w:hint="eastAsia" w:ascii="仿宋" w:hAnsi="仿宋" w:eastAsia="仿宋" w:cs="仿宋"/>
          <w:sz w:val="32"/>
          <w:szCs w:val="32"/>
          <w:lang w:val="en-US" w:eastAsia="zh-CN"/>
        </w:rPr>
        <w:t>万元。今年无工亡事故发生。</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失业保险工作。截止目前，失业保险基金已征缴</w:t>
      </w:r>
      <w:r>
        <w:rPr>
          <w:rFonts w:hint="default" w:ascii="Times New Roman" w:hAnsi="Times New Roman" w:eastAsia="仿宋" w:cs="Times New Roman"/>
          <w:sz w:val="32"/>
          <w:szCs w:val="32"/>
          <w:lang w:val="en-US" w:eastAsia="zh-CN"/>
        </w:rPr>
        <w:t>132.62</w:t>
      </w:r>
      <w:r>
        <w:rPr>
          <w:rFonts w:hint="eastAsia" w:ascii="仿宋" w:hAnsi="仿宋" w:eastAsia="仿宋" w:cs="仿宋"/>
          <w:sz w:val="32"/>
          <w:szCs w:val="32"/>
          <w:lang w:val="en-US" w:eastAsia="zh-CN"/>
        </w:rPr>
        <w:t>万元，预计年底将达</w:t>
      </w:r>
      <w:r>
        <w:rPr>
          <w:rFonts w:hint="default" w:ascii="Times New Roman" w:hAnsi="Times New Roman" w:eastAsia="仿宋" w:cs="Times New Roman"/>
          <w:sz w:val="32"/>
          <w:szCs w:val="32"/>
          <w:lang w:val="en-US" w:eastAsia="zh-CN"/>
        </w:rPr>
        <w:t>151</w:t>
      </w:r>
      <w:r>
        <w:rPr>
          <w:rFonts w:hint="eastAsia" w:ascii="仿宋" w:hAnsi="仿宋" w:eastAsia="仿宋" w:cs="仿宋"/>
          <w:sz w:val="32"/>
          <w:szCs w:val="32"/>
          <w:lang w:val="en-US" w:eastAsia="zh-CN"/>
        </w:rPr>
        <w:t>万元，参保人数</w:t>
      </w:r>
      <w:r>
        <w:rPr>
          <w:rFonts w:hint="default" w:ascii="Times New Roman" w:hAnsi="Times New Roman" w:eastAsia="仿宋" w:cs="Times New Roman"/>
          <w:sz w:val="32"/>
          <w:szCs w:val="32"/>
          <w:lang w:val="en-US" w:eastAsia="zh-CN"/>
        </w:rPr>
        <w:t>14500</w:t>
      </w:r>
      <w:r>
        <w:rPr>
          <w:rFonts w:hint="eastAsia" w:ascii="仿宋" w:hAnsi="仿宋" w:eastAsia="仿宋" w:cs="仿宋"/>
          <w:sz w:val="32"/>
          <w:szCs w:val="32"/>
          <w:lang w:val="en-US" w:eastAsia="zh-CN"/>
        </w:rPr>
        <w:t>人。</w:t>
      </w:r>
      <w:r>
        <w:rPr>
          <w:rFonts w:hint="eastAsia" w:ascii="仿宋" w:hAnsi="仿宋" w:eastAsia="仿宋" w:cs="仿宋"/>
          <w:b/>
          <w:bCs/>
          <w:sz w:val="32"/>
          <w:szCs w:val="32"/>
          <w:lang w:val="en-US" w:eastAsia="zh-CN"/>
        </w:rPr>
        <w:t>五是</w:t>
      </w:r>
      <w:r>
        <w:rPr>
          <w:rFonts w:hint="eastAsia" w:ascii="仿宋" w:hAnsi="仿宋" w:eastAsia="仿宋" w:cs="仿宋"/>
          <w:sz w:val="32"/>
          <w:szCs w:val="32"/>
          <w:lang w:val="en-US" w:eastAsia="zh-CN"/>
        </w:rPr>
        <w:t>被征地农民社会保障工作。共有被征地农民参保</w:t>
      </w:r>
      <w:r>
        <w:rPr>
          <w:rFonts w:hint="default" w:ascii="Times New Roman" w:hAnsi="Times New Roman" w:eastAsia="仿宋" w:cs="Times New Roman"/>
          <w:sz w:val="32"/>
          <w:szCs w:val="32"/>
          <w:lang w:val="en-US" w:eastAsia="zh-CN"/>
        </w:rPr>
        <w:t>153</w:t>
      </w:r>
      <w:r>
        <w:rPr>
          <w:rFonts w:hint="eastAsia" w:ascii="仿宋" w:hAnsi="仿宋" w:eastAsia="仿宋" w:cs="仿宋"/>
          <w:sz w:val="32"/>
          <w:szCs w:val="32"/>
          <w:lang w:val="en-US" w:eastAsia="zh-CN"/>
        </w:rPr>
        <w:t>户</w:t>
      </w:r>
      <w:r>
        <w:rPr>
          <w:rFonts w:hint="default" w:ascii="Times New Roman" w:hAnsi="Times New Roman" w:eastAsia="仿宋" w:cs="Times New Roman"/>
          <w:sz w:val="32"/>
          <w:szCs w:val="32"/>
          <w:lang w:val="en-US" w:eastAsia="zh-CN"/>
        </w:rPr>
        <w:t>248</w:t>
      </w:r>
      <w:r>
        <w:rPr>
          <w:rFonts w:hint="eastAsia" w:ascii="仿宋" w:hAnsi="仿宋" w:eastAsia="仿宋" w:cs="仿宋"/>
          <w:sz w:val="32"/>
          <w:szCs w:val="32"/>
          <w:lang w:val="en-US" w:eastAsia="zh-CN"/>
        </w:rPr>
        <w:t>人，政府补贴参保资金</w:t>
      </w:r>
      <w:r>
        <w:rPr>
          <w:rFonts w:hint="default" w:ascii="Times New Roman" w:hAnsi="Times New Roman" w:eastAsia="仿宋" w:cs="Times New Roman"/>
          <w:sz w:val="32"/>
          <w:szCs w:val="32"/>
          <w:lang w:val="en-US" w:eastAsia="zh-CN"/>
        </w:rPr>
        <w:t>1168.08</w:t>
      </w:r>
      <w:r>
        <w:rPr>
          <w:rFonts w:hint="eastAsia" w:ascii="仿宋" w:hAnsi="仿宋" w:eastAsia="仿宋" w:cs="仿宋"/>
          <w:sz w:val="32"/>
          <w:szCs w:val="32"/>
          <w:lang w:val="en-US" w:eastAsia="zh-CN"/>
        </w:rPr>
        <w:t>万元，有效保障了被征地农民的合法权益。</w:t>
      </w:r>
    </w:p>
    <w:p>
      <w:pPr>
        <w:numPr>
          <w:ilvl w:val="0"/>
          <w:numId w:val="0"/>
        </w:numPr>
        <w:jc w:val="both"/>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000000"/>
          <w:sz w:val="32"/>
          <w:szCs w:val="32"/>
          <w:lang w:val="en-US" w:eastAsia="zh-CN"/>
        </w:rPr>
        <w:t xml:space="preserve"> 3、人事人才工作。进一步健全人事考试监管机制，严格人事纪律，严格工作纪律，严格考试纪律，确保人事考试安全，充分体现公开、公平、公正。</w:t>
      </w:r>
      <w:r>
        <w:rPr>
          <w:rFonts w:hint="default" w:ascii="Times New Roman" w:hAnsi="Times New Roman" w:eastAsia="仿宋" w:cs="Times New Roman"/>
          <w:color w:val="000000"/>
          <w:sz w:val="32"/>
          <w:szCs w:val="32"/>
          <w:lang w:val="en-US" w:eastAsia="zh-CN"/>
        </w:rPr>
        <w:t>2018</w:t>
      </w:r>
      <w:r>
        <w:rPr>
          <w:rFonts w:hint="eastAsia" w:ascii="仿宋" w:hAnsi="仿宋" w:eastAsia="仿宋" w:cs="仿宋"/>
          <w:color w:val="000000"/>
          <w:sz w:val="32"/>
          <w:szCs w:val="32"/>
          <w:lang w:val="en-US" w:eastAsia="zh-CN"/>
        </w:rPr>
        <w:t>年，全县招考公务员</w:t>
      </w:r>
      <w:r>
        <w:rPr>
          <w:rFonts w:hint="default" w:ascii="Times New Roman" w:hAnsi="Times New Roman" w:eastAsia="仿宋" w:cs="Times New Roman"/>
          <w:color w:val="000000"/>
          <w:sz w:val="32"/>
          <w:szCs w:val="32"/>
          <w:lang w:val="en-US" w:eastAsia="zh-CN"/>
        </w:rPr>
        <w:t>52</w:t>
      </w:r>
      <w:r>
        <w:rPr>
          <w:rFonts w:hint="eastAsia" w:ascii="仿宋" w:hAnsi="仿宋" w:eastAsia="仿宋" w:cs="仿宋"/>
          <w:color w:val="000000"/>
          <w:sz w:val="32"/>
          <w:szCs w:val="32"/>
          <w:lang w:val="en-US" w:eastAsia="zh-CN"/>
        </w:rPr>
        <w:t>人，三支一扶招考</w:t>
      </w:r>
      <w:r>
        <w:rPr>
          <w:rFonts w:hint="default" w:ascii="Times New Roman" w:hAnsi="Times New Roman" w:eastAsia="仿宋" w:cs="Times New Roman"/>
          <w:color w:val="000000"/>
          <w:sz w:val="32"/>
          <w:szCs w:val="32"/>
          <w:lang w:val="en-US" w:eastAsia="zh-CN"/>
        </w:rPr>
        <w:t>5</w:t>
      </w:r>
      <w:r>
        <w:rPr>
          <w:rFonts w:hint="eastAsia" w:ascii="仿宋" w:hAnsi="仿宋" w:eastAsia="仿宋" w:cs="仿宋"/>
          <w:color w:val="000000"/>
          <w:sz w:val="32"/>
          <w:szCs w:val="32"/>
          <w:lang w:val="en-US" w:eastAsia="zh-CN"/>
        </w:rPr>
        <w:t>人，安置免费师范生、特岗教师</w:t>
      </w:r>
      <w:r>
        <w:rPr>
          <w:rFonts w:hint="default" w:ascii="Times New Roman" w:hAnsi="Times New Roman" w:eastAsia="仿宋" w:cs="Times New Roman"/>
          <w:color w:val="000000"/>
          <w:sz w:val="32"/>
          <w:szCs w:val="32"/>
          <w:lang w:val="en-US" w:eastAsia="zh-CN"/>
        </w:rPr>
        <w:t>51</w:t>
      </w:r>
      <w:r>
        <w:rPr>
          <w:rFonts w:hint="eastAsia" w:ascii="仿宋" w:hAnsi="仿宋" w:eastAsia="仿宋" w:cs="仿宋"/>
          <w:color w:val="000000"/>
          <w:sz w:val="32"/>
          <w:szCs w:val="32"/>
          <w:lang w:val="en-US" w:eastAsia="zh-CN"/>
        </w:rPr>
        <w:t>人，县内异动调配</w:t>
      </w:r>
      <w:r>
        <w:rPr>
          <w:rFonts w:hint="default" w:ascii="Times New Roman" w:hAnsi="Times New Roman" w:eastAsia="仿宋" w:cs="Times New Roman"/>
          <w:color w:val="000000"/>
          <w:sz w:val="32"/>
          <w:szCs w:val="32"/>
          <w:lang w:val="en-US" w:eastAsia="zh-CN"/>
        </w:rPr>
        <w:t>7</w:t>
      </w:r>
      <w:r>
        <w:rPr>
          <w:rFonts w:hint="eastAsia" w:ascii="仿宋" w:hAnsi="仿宋" w:eastAsia="仿宋" w:cs="仿宋"/>
          <w:color w:val="000000"/>
          <w:sz w:val="32"/>
          <w:szCs w:val="32"/>
          <w:lang w:val="en-US" w:eastAsia="zh-CN"/>
        </w:rPr>
        <w:t>人。 </w:t>
      </w:r>
    </w:p>
    <w:p>
      <w:pPr>
        <w:numPr>
          <w:ilvl w:val="0"/>
          <w:numId w:val="0"/>
        </w:numPr>
        <w:ind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4、重点民生实事。我县</w:t>
      </w:r>
      <w:r>
        <w:rPr>
          <w:rFonts w:hint="default" w:ascii="Times New Roman" w:hAnsi="Times New Roman" w:eastAsia="仿宋" w:cs="Times New Roman"/>
          <w:color w:val="000000"/>
          <w:sz w:val="32"/>
          <w:szCs w:val="32"/>
          <w:lang w:val="en-US" w:eastAsia="zh-CN"/>
        </w:rPr>
        <w:t>2018</w:t>
      </w:r>
      <w:r>
        <w:rPr>
          <w:rFonts w:hint="eastAsia" w:ascii="仿宋" w:hAnsi="仿宋" w:eastAsia="仿宋" w:cs="仿宋"/>
          <w:color w:val="000000"/>
          <w:sz w:val="32"/>
          <w:szCs w:val="32"/>
          <w:lang w:val="en-US" w:eastAsia="zh-CN"/>
        </w:rPr>
        <w:t>年省重点民生实事项目工作任务共</w:t>
      </w:r>
      <w:r>
        <w:rPr>
          <w:rFonts w:hint="default" w:ascii="Times New Roman" w:hAnsi="Times New Roman" w:eastAsia="仿宋" w:cs="Times New Roman"/>
          <w:color w:val="000000"/>
          <w:sz w:val="32"/>
          <w:szCs w:val="32"/>
          <w:lang w:val="en-US" w:eastAsia="zh-CN"/>
        </w:rPr>
        <w:t>12</w:t>
      </w:r>
      <w:r>
        <w:rPr>
          <w:rFonts w:hint="eastAsia" w:ascii="仿宋" w:hAnsi="仿宋" w:eastAsia="仿宋" w:cs="仿宋"/>
          <w:color w:val="000000"/>
          <w:sz w:val="32"/>
          <w:szCs w:val="32"/>
          <w:lang w:val="en-US" w:eastAsia="zh-CN"/>
        </w:rPr>
        <w:t>项，</w:t>
      </w:r>
      <w:r>
        <w:rPr>
          <w:rFonts w:hint="default" w:ascii="Times New Roman" w:hAnsi="Times New Roman" w:eastAsia="仿宋" w:cs="Times New Roman"/>
          <w:color w:val="000000"/>
          <w:sz w:val="32"/>
          <w:szCs w:val="32"/>
          <w:lang w:val="en-US" w:eastAsia="zh-CN"/>
        </w:rPr>
        <w:t>14</w:t>
      </w:r>
      <w:r>
        <w:rPr>
          <w:rFonts w:hint="eastAsia" w:ascii="仿宋" w:hAnsi="仿宋" w:eastAsia="仿宋" w:cs="仿宋"/>
          <w:color w:val="000000"/>
          <w:sz w:val="32"/>
          <w:szCs w:val="32"/>
          <w:lang w:val="en-US" w:eastAsia="zh-CN"/>
        </w:rPr>
        <w:t>个小指标。已完成</w:t>
      </w:r>
      <w:r>
        <w:rPr>
          <w:rFonts w:hint="default" w:ascii="Times New Roman" w:hAnsi="Times New Roman" w:eastAsia="仿宋" w:cs="Times New Roman"/>
          <w:color w:val="000000"/>
          <w:sz w:val="32"/>
          <w:szCs w:val="32"/>
          <w:lang w:val="en-US" w:eastAsia="zh-CN"/>
        </w:rPr>
        <w:t>8</w:t>
      </w:r>
      <w:r>
        <w:rPr>
          <w:rFonts w:hint="eastAsia" w:ascii="仿宋" w:hAnsi="仿宋" w:eastAsia="仿宋" w:cs="仿宋"/>
          <w:color w:val="000000"/>
          <w:sz w:val="32"/>
          <w:szCs w:val="32"/>
          <w:lang w:val="en-US" w:eastAsia="zh-CN"/>
        </w:rPr>
        <w:t>个小指标，另</w:t>
      </w:r>
      <w:r>
        <w:rPr>
          <w:rFonts w:hint="default" w:ascii="Times New Roman" w:hAnsi="Times New Roman" w:eastAsia="仿宋" w:cs="Times New Roman"/>
          <w:color w:val="000000"/>
          <w:sz w:val="32"/>
          <w:szCs w:val="32"/>
          <w:lang w:val="en-US" w:eastAsia="zh-CN"/>
        </w:rPr>
        <w:t>6</w:t>
      </w:r>
      <w:r>
        <w:rPr>
          <w:rFonts w:hint="eastAsia" w:ascii="仿宋" w:hAnsi="仿宋" w:eastAsia="仿宋" w:cs="仿宋"/>
          <w:color w:val="000000"/>
          <w:sz w:val="32"/>
          <w:szCs w:val="32"/>
          <w:lang w:val="en-US" w:eastAsia="zh-CN"/>
        </w:rPr>
        <w:t>个小指标有序推进。州定</w:t>
      </w:r>
      <w:r>
        <w:rPr>
          <w:rFonts w:hint="default" w:ascii="Times New Roman" w:hAnsi="Times New Roman" w:eastAsia="仿宋" w:cs="Times New Roman"/>
          <w:color w:val="000000"/>
          <w:sz w:val="32"/>
          <w:szCs w:val="32"/>
          <w:lang w:val="en-US" w:eastAsia="zh-CN"/>
        </w:rPr>
        <w:t>20</w:t>
      </w:r>
      <w:r>
        <w:rPr>
          <w:rFonts w:hint="eastAsia" w:ascii="仿宋" w:hAnsi="仿宋" w:eastAsia="仿宋" w:cs="仿宋"/>
          <w:color w:val="000000"/>
          <w:sz w:val="32"/>
          <w:szCs w:val="32"/>
          <w:lang w:val="en-US" w:eastAsia="zh-CN"/>
        </w:rPr>
        <w:t>件民生实事项目工作任务共</w:t>
      </w:r>
      <w:r>
        <w:rPr>
          <w:rFonts w:hint="default" w:ascii="Times New Roman" w:hAnsi="Times New Roman" w:eastAsia="仿宋" w:cs="Times New Roman"/>
          <w:color w:val="000000"/>
          <w:sz w:val="32"/>
          <w:szCs w:val="32"/>
          <w:lang w:val="en-US" w:eastAsia="zh-CN"/>
        </w:rPr>
        <w:t>20</w:t>
      </w:r>
      <w:r>
        <w:rPr>
          <w:rFonts w:hint="eastAsia" w:ascii="仿宋" w:hAnsi="仿宋" w:eastAsia="仿宋" w:cs="仿宋"/>
          <w:color w:val="000000"/>
          <w:sz w:val="32"/>
          <w:szCs w:val="32"/>
          <w:lang w:val="en-US" w:eastAsia="zh-CN"/>
        </w:rPr>
        <w:t>项，</w:t>
      </w:r>
      <w:r>
        <w:rPr>
          <w:rFonts w:hint="default" w:ascii="Times New Roman" w:hAnsi="Times New Roman" w:eastAsia="仿宋" w:cs="Times New Roman"/>
          <w:color w:val="000000"/>
          <w:sz w:val="32"/>
          <w:szCs w:val="32"/>
          <w:lang w:val="en-US" w:eastAsia="zh-CN"/>
        </w:rPr>
        <w:t>45</w:t>
      </w:r>
      <w:r>
        <w:rPr>
          <w:rFonts w:hint="eastAsia" w:ascii="仿宋" w:hAnsi="仿宋" w:eastAsia="仿宋" w:cs="仿宋"/>
          <w:color w:val="000000"/>
          <w:sz w:val="32"/>
          <w:szCs w:val="32"/>
          <w:lang w:val="en-US" w:eastAsia="zh-CN"/>
        </w:rPr>
        <w:t>个小指标。已完成</w:t>
      </w:r>
      <w:r>
        <w:rPr>
          <w:rFonts w:hint="default" w:ascii="Times New Roman" w:hAnsi="Times New Roman" w:eastAsia="仿宋" w:cs="Times New Roman"/>
          <w:color w:val="000000"/>
          <w:sz w:val="32"/>
          <w:szCs w:val="32"/>
          <w:lang w:val="en-US" w:eastAsia="zh-CN"/>
        </w:rPr>
        <w:t>30</w:t>
      </w:r>
      <w:r>
        <w:rPr>
          <w:rFonts w:hint="eastAsia" w:ascii="仿宋" w:hAnsi="仿宋" w:eastAsia="仿宋" w:cs="仿宋"/>
          <w:color w:val="000000"/>
          <w:sz w:val="32"/>
          <w:szCs w:val="32"/>
          <w:lang w:val="en-US" w:eastAsia="zh-CN"/>
        </w:rPr>
        <w:t>个小指标，</w:t>
      </w:r>
      <w:r>
        <w:rPr>
          <w:rFonts w:hint="default" w:ascii="Times New Roman" w:hAnsi="Times New Roman" w:eastAsia="仿宋" w:cs="Times New Roman"/>
          <w:color w:val="000000"/>
          <w:sz w:val="32"/>
          <w:szCs w:val="32"/>
          <w:lang w:val="en-US" w:eastAsia="zh-CN"/>
        </w:rPr>
        <w:t>11</w:t>
      </w:r>
      <w:r>
        <w:rPr>
          <w:rFonts w:hint="eastAsia" w:ascii="仿宋" w:hAnsi="仿宋" w:eastAsia="仿宋" w:cs="仿宋"/>
          <w:color w:val="000000"/>
          <w:sz w:val="32"/>
          <w:szCs w:val="32"/>
          <w:lang w:val="en-US" w:eastAsia="zh-CN"/>
        </w:rPr>
        <w:t>个小指标有序推进。</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5、推进劳动维权工作。建立信访、监察、仲裁“三位一体”的联动机制，畅通信访、投诉、举报、仲裁的维权渠道。一是大力开展针对性的维权活动。截止目前，累计检查企事业单位</w:t>
      </w:r>
      <w:r>
        <w:rPr>
          <w:rFonts w:hint="default" w:ascii="Times New Roman" w:hAnsi="Times New Roman" w:eastAsia="仿宋" w:cs="Times New Roman"/>
          <w:sz w:val="32"/>
          <w:szCs w:val="32"/>
          <w:lang w:val="en-US" w:eastAsia="zh-CN"/>
        </w:rPr>
        <w:t>179</w:t>
      </w:r>
      <w:r>
        <w:rPr>
          <w:rFonts w:hint="eastAsia" w:ascii="仿宋" w:hAnsi="仿宋" w:eastAsia="仿宋" w:cs="仿宋"/>
          <w:sz w:val="32"/>
          <w:szCs w:val="32"/>
          <w:lang w:val="en-US" w:eastAsia="zh-CN"/>
        </w:rPr>
        <w:t>家，受理拖欠农民工工资投诉</w:t>
      </w:r>
      <w:r>
        <w:rPr>
          <w:rFonts w:hint="default" w:ascii="Times New Roman" w:hAnsi="Times New Roman" w:eastAsia="仿宋" w:cs="Times New Roman"/>
          <w:sz w:val="32"/>
          <w:szCs w:val="32"/>
          <w:lang w:val="en-US" w:eastAsia="zh-CN"/>
        </w:rPr>
        <w:t>28</w:t>
      </w:r>
      <w:r>
        <w:rPr>
          <w:rFonts w:hint="eastAsia" w:ascii="仿宋" w:hAnsi="仿宋" w:eastAsia="仿宋" w:cs="仿宋"/>
          <w:sz w:val="32"/>
          <w:szCs w:val="32"/>
          <w:lang w:val="en-US" w:eastAsia="zh-CN"/>
        </w:rPr>
        <w:t>起，简单劳资纠纷调处</w:t>
      </w:r>
      <w:r>
        <w:rPr>
          <w:rFonts w:hint="default" w:ascii="Times New Roman" w:hAnsi="Times New Roman" w:eastAsia="仿宋" w:cs="Times New Roman"/>
          <w:sz w:val="32"/>
          <w:szCs w:val="32"/>
          <w:lang w:val="en-US" w:eastAsia="zh-CN"/>
        </w:rPr>
        <w:t>11</w:t>
      </w:r>
      <w:r>
        <w:rPr>
          <w:rFonts w:hint="eastAsia" w:ascii="仿宋" w:hAnsi="仿宋" w:eastAsia="仿宋" w:cs="仿宋"/>
          <w:sz w:val="32"/>
          <w:szCs w:val="32"/>
          <w:lang w:val="en-US" w:eastAsia="zh-CN"/>
        </w:rPr>
        <w:t>起，</w:t>
      </w:r>
      <w:r>
        <w:rPr>
          <w:rFonts w:hint="default" w:ascii="Times New Roman" w:hAnsi="Times New Roman" w:eastAsia="仿宋" w:cs="Times New Roman"/>
          <w:sz w:val="32"/>
          <w:szCs w:val="32"/>
          <w:lang w:val="en-US" w:eastAsia="zh-CN"/>
        </w:rPr>
        <w:t>71%</w:t>
      </w:r>
      <w:r>
        <w:rPr>
          <w:rFonts w:hint="eastAsia" w:ascii="仿宋" w:hAnsi="仿宋" w:eastAsia="仿宋" w:cs="仿宋"/>
          <w:sz w:val="32"/>
          <w:szCs w:val="32"/>
          <w:lang w:val="en-US" w:eastAsia="zh-CN"/>
        </w:rPr>
        <w:t>为建设领域工程项目，立案调查</w:t>
      </w:r>
      <w:r>
        <w:rPr>
          <w:rFonts w:hint="default" w:ascii="Times New Roman" w:hAnsi="Times New Roman" w:eastAsia="仿宋" w:cs="Times New Roman"/>
          <w:sz w:val="32"/>
          <w:szCs w:val="32"/>
          <w:lang w:val="en-US" w:eastAsia="zh-CN"/>
        </w:rPr>
        <w:t>17</w:t>
      </w:r>
      <w:r>
        <w:rPr>
          <w:rFonts w:hint="eastAsia" w:ascii="仿宋" w:hAnsi="仿宋" w:eastAsia="仿宋" w:cs="仿宋"/>
          <w:sz w:val="32"/>
          <w:szCs w:val="32"/>
          <w:lang w:val="en-US" w:eastAsia="zh-CN"/>
        </w:rPr>
        <w:t>起，结案率达</w:t>
      </w:r>
      <w:r>
        <w:rPr>
          <w:rFonts w:hint="default" w:ascii="Times New Roman" w:hAnsi="Times New Roman" w:eastAsia="仿宋" w:cs="Times New Roman"/>
          <w:sz w:val="32"/>
          <w:szCs w:val="32"/>
          <w:lang w:val="en-US" w:eastAsia="zh-CN"/>
        </w:rPr>
        <w:t>100%</w:t>
      </w:r>
      <w:r>
        <w:rPr>
          <w:rFonts w:hint="eastAsia" w:ascii="仿宋" w:hAnsi="仿宋" w:eastAsia="仿宋" w:cs="仿宋"/>
          <w:sz w:val="32"/>
          <w:szCs w:val="32"/>
          <w:lang w:val="en-US" w:eastAsia="zh-CN"/>
        </w:rPr>
        <w:t>，涉及劳动人数</w:t>
      </w:r>
      <w:r>
        <w:rPr>
          <w:rFonts w:hint="default" w:ascii="Times New Roman" w:hAnsi="Times New Roman" w:eastAsia="仿宋" w:cs="Times New Roman"/>
          <w:sz w:val="32"/>
          <w:szCs w:val="32"/>
          <w:lang w:val="en-US" w:eastAsia="zh-CN"/>
        </w:rPr>
        <w:t>293</w:t>
      </w:r>
      <w:r>
        <w:rPr>
          <w:rFonts w:hint="eastAsia" w:ascii="仿宋" w:hAnsi="仿宋" w:eastAsia="仿宋" w:cs="仿宋"/>
          <w:sz w:val="32"/>
          <w:szCs w:val="32"/>
          <w:lang w:val="en-US" w:eastAsia="zh-CN"/>
        </w:rPr>
        <w:t>人，追发劳动者工资</w:t>
      </w:r>
      <w:r>
        <w:rPr>
          <w:rFonts w:hint="default" w:ascii="Times New Roman" w:hAnsi="Times New Roman" w:eastAsia="仿宋" w:cs="Times New Roman"/>
          <w:sz w:val="32"/>
          <w:szCs w:val="32"/>
          <w:lang w:val="en-US" w:eastAsia="zh-CN"/>
        </w:rPr>
        <w:t>312.1</w:t>
      </w:r>
      <w:r>
        <w:rPr>
          <w:rFonts w:hint="eastAsia" w:ascii="仿宋" w:hAnsi="仿宋" w:eastAsia="仿宋" w:cs="仿宋"/>
          <w:sz w:val="32"/>
          <w:szCs w:val="32"/>
          <w:lang w:val="en-US" w:eastAsia="zh-CN"/>
        </w:rPr>
        <w:t>万元，完成劳动合同签订共</w:t>
      </w:r>
      <w:r>
        <w:rPr>
          <w:rFonts w:hint="default" w:ascii="Times New Roman" w:hAnsi="Times New Roman" w:eastAsia="仿宋" w:cs="Times New Roman"/>
          <w:sz w:val="32"/>
          <w:szCs w:val="32"/>
          <w:lang w:val="en-US" w:eastAsia="zh-CN"/>
        </w:rPr>
        <w:t>755</w:t>
      </w:r>
      <w:r>
        <w:rPr>
          <w:rFonts w:hint="eastAsia" w:ascii="仿宋" w:hAnsi="仿宋" w:eastAsia="仿宋" w:cs="仿宋"/>
          <w:sz w:val="32"/>
          <w:szCs w:val="32"/>
          <w:lang w:val="en-US" w:eastAsia="zh-CN"/>
        </w:rPr>
        <w:t>份，印发宣传资料</w:t>
      </w:r>
      <w:r>
        <w:rPr>
          <w:rFonts w:hint="default" w:ascii="Times New Roman" w:hAnsi="Times New Roman" w:eastAsia="仿宋" w:cs="Times New Roman"/>
          <w:sz w:val="32"/>
          <w:szCs w:val="32"/>
          <w:lang w:val="en-US" w:eastAsia="zh-CN"/>
        </w:rPr>
        <w:t>1000</w:t>
      </w:r>
      <w:r>
        <w:rPr>
          <w:rFonts w:hint="eastAsia" w:ascii="仿宋" w:hAnsi="仿宋" w:eastAsia="仿宋" w:cs="仿宋"/>
          <w:sz w:val="32"/>
          <w:szCs w:val="32"/>
          <w:lang w:val="en-US" w:eastAsia="zh-CN"/>
        </w:rPr>
        <w:t>余份。二是加大劳动人事争议仲裁调解力度。一年来，共调处劳动人事争议案件</w:t>
      </w:r>
      <w:r>
        <w:rPr>
          <w:rFonts w:hint="default" w:ascii="Times New Roman" w:hAnsi="Times New Roman" w:eastAsia="仿宋" w:cs="Times New Roman"/>
          <w:sz w:val="32"/>
          <w:szCs w:val="32"/>
          <w:lang w:val="en-US" w:eastAsia="zh-CN"/>
        </w:rPr>
        <w:t>65</w:t>
      </w:r>
      <w:r>
        <w:rPr>
          <w:rFonts w:hint="eastAsia" w:ascii="仿宋" w:hAnsi="仿宋" w:eastAsia="仿宋" w:cs="仿宋"/>
          <w:sz w:val="32"/>
          <w:szCs w:val="32"/>
          <w:lang w:val="en-US" w:eastAsia="zh-CN"/>
        </w:rPr>
        <w:t>余件，裁决</w:t>
      </w:r>
      <w:r>
        <w:rPr>
          <w:rFonts w:hint="default" w:ascii="Times New Roman" w:hAnsi="Times New Roman" w:eastAsia="仿宋" w:cs="Times New Roman"/>
          <w:sz w:val="32"/>
          <w:szCs w:val="32"/>
          <w:lang w:val="en-US" w:eastAsia="zh-CN"/>
        </w:rPr>
        <w:t>16</w:t>
      </w:r>
      <w:r>
        <w:rPr>
          <w:rFonts w:hint="eastAsia" w:ascii="仿宋" w:hAnsi="仿宋" w:eastAsia="仿宋" w:cs="仿宋"/>
          <w:sz w:val="32"/>
          <w:szCs w:val="32"/>
          <w:lang w:val="en-US" w:eastAsia="zh-CN"/>
        </w:rPr>
        <w:t>件，案件上诉率</w:t>
      </w:r>
      <w:r>
        <w:rPr>
          <w:rFonts w:hint="default" w:ascii="Times New Roman" w:hAnsi="Times New Roman" w:eastAsia="仿宋" w:cs="Times New Roman"/>
          <w:sz w:val="32"/>
          <w:szCs w:val="32"/>
          <w:lang w:val="en-US" w:eastAsia="zh-CN"/>
        </w:rPr>
        <w:t>10%</w:t>
      </w:r>
      <w:r>
        <w:rPr>
          <w:rFonts w:hint="eastAsia" w:ascii="仿宋" w:hAnsi="仿宋" w:eastAsia="仿宋" w:cs="仿宋"/>
          <w:sz w:val="32"/>
          <w:szCs w:val="32"/>
          <w:lang w:val="en-US" w:eastAsia="zh-CN"/>
        </w:rPr>
        <w:t>以内，维持率</w:t>
      </w:r>
      <w:r>
        <w:rPr>
          <w:rFonts w:hint="default" w:ascii="Times New Roman" w:hAnsi="Times New Roman" w:eastAsia="仿宋" w:cs="Times New Roman"/>
          <w:sz w:val="32"/>
          <w:szCs w:val="32"/>
          <w:lang w:val="en-US" w:eastAsia="zh-CN"/>
        </w:rPr>
        <w:t>90%</w:t>
      </w:r>
      <w:r>
        <w:rPr>
          <w:rFonts w:hint="eastAsia" w:ascii="仿宋" w:hAnsi="仿宋" w:eastAsia="仿宋" w:cs="仿宋"/>
          <w:sz w:val="32"/>
          <w:szCs w:val="32"/>
          <w:lang w:val="en-US" w:eastAsia="zh-CN"/>
        </w:rPr>
        <w:t>以上，群众满意率</w:t>
      </w:r>
      <w:r>
        <w:rPr>
          <w:rFonts w:hint="default" w:ascii="Times New Roman" w:hAnsi="Times New Roman" w:eastAsia="仿宋" w:cs="Times New Roman"/>
          <w:sz w:val="32"/>
          <w:szCs w:val="32"/>
          <w:lang w:val="en-US" w:eastAsia="zh-CN"/>
        </w:rPr>
        <w:t>95%</w:t>
      </w:r>
      <w:r>
        <w:rPr>
          <w:rFonts w:hint="eastAsia" w:ascii="仿宋" w:hAnsi="仿宋" w:eastAsia="仿宋" w:cs="仿宋"/>
          <w:sz w:val="32"/>
          <w:szCs w:val="32"/>
          <w:lang w:val="en-US" w:eastAsia="zh-CN"/>
        </w:rPr>
        <w:t>以上。</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巩固安全生产工作。扎扎实实地抓好安全生产工作。做到领导重视，积极宣传，认真学习，切实履行安全生产责任制和各项安全规章制度，坚持把安全管理工作纳入日常工作的重要议事日程，严格认真落实“一岗双责”的有关精神，及时解决安全管理工作中存在的各种隐患，大力推行安全生产责任制，不断完善安全管理工作机制，提高安全防范意识。2018年度我局实现了安全、正常、稳定的工作秩序，完成了各项工作任务。</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（四）部门内部控制及厉行节约制度建设情况</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1、加强内部控制。我单位历来重视单位内部控制管理 制度建设及监督，加强财务管理，强化财务监督，增强法纪观念，遵守规章制度。为了保证财务管理工作规范有序进行，2018年来我们修改完善了加强机关财务管理的制度、规定，严格执行《中共县委办公室保靖县人民政府办公室关于印发&lt;保靖县党政机关国内公务接待管理办法&gt;的通知》（保办发</w:t>
      </w:r>
      <w:r>
        <w:rPr>
          <w:rFonts w:hint="default" w:ascii="Times New Roman" w:hAnsi="Times New Roman" w:eastAsia="仿宋" w:cs="Times New Roman"/>
          <w:sz w:val="32"/>
          <w:szCs w:val="32"/>
          <w:lang w:val="en-US" w:eastAsia="zh-CN"/>
        </w:rPr>
        <w:t>【2014】54号</w:t>
      </w:r>
      <w:r>
        <w:rPr>
          <w:rFonts w:hint="eastAsia" w:ascii="仿宋" w:hAnsi="仿宋" w:eastAsia="仿宋" w:cs="仿宋"/>
          <w:sz w:val="32"/>
          <w:szCs w:val="32"/>
          <w:lang w:val="en-US" w:eastAsia="zh-CN"/>
        </w:rPr>
        <w:t>）、《保靖县财政局关于印发&lt;保靖行政事业单位差旅费管理办法&gt;的通知》（保财行）、《保靖县财政局关于印发&lt;保靖行政事业单位会议费管理办法&gt;》（保财行）、《保靖县财政局关于明确&lt;保靖县党政机关公务活动用餐有关事项的通知&gt;》（保财行</w:t>
      </w:r>
      <w:r>
        <w:rPr>
          <w:rFonts w:hint="default" w:ascii="Times New Roman" w:hAnsi="Times New Roman" w:eastAsia="仿宋" w:cs="Times New Roman"/>
          <w:sz w:val="32"/>
          <w:szCs w:val="32"/>
          <w:lang w:val="en-US" w:eastAsia="zh-CN"/>
        </w:rPr>
        <w:t>【2018】2</w:t>
      </w:r>
      <w:r>
        <w:rPr>
          <w:rFonts w:hint="eastAsia" w:ascii="仿宋" w:hAnsi="仿宋" w:eastAsia="仿宋" w:cs="仿宋"/>
          <w:sz w:val="32"/>
          <w:szCs w:val="32"/>
          <w:lang w:val="en-US" w:eastAsia="zh-CN"/>
        </w:rPr>
        <w:t>号）、《保靖县财政局关于调整&lt;保靖县行政事业单位差旅住宿费标准的通知&gt;》（保财行</w:t>
      </w:r>
      <w:r>
        <w:rPr>
          <w:rFonts w:hint="default" w:ascii="Times New Roman" w:hAnsi="Times New Roman" w:eastAsia="仿宋" w:cs="Times New Roman"/>
          <w:sz w:val="32"/>
          <w:szCs w:val="32"/>
          <w:lang w:val="en-US" w:eastAsia="zh-CN"/>
        </w:rPr>
        <w:t>【2018】1</w:t>
      </w:r>
      <w:r>
        <w:rPr>
          <w:rFonts w:hint="eastAsia" w:ascii="仿宋" w:hAnsi="仿宋" w:eastAsia="仿宋" w:cs="仿宋"/>
          <w:sz w:val="32"/>
          <w:szCs w:val="32"/>
          <w:lang w:val="en-US" w:eastAsia="zh-CN"/>
        </w:rPr>
        <w:t>号）等工作规章，加强内部控制和监督。</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制度执行。切实做好厉行节约工作，全面落实管理制度要求，努力降低行政成本。严格公务接待、差旅费、会议费和培训费审核审批程序，加强对公务用车的管理，一支笔审批制度，做到一事一公函、一事一审批、一事一结账，会议费和培训费严格按照制度规定的标准执行。各项费用严格履行规定程序，“三公”经费较好地控制在与预算范围之内。</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二、部门整体支出规模及使用情况</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年部门决算收支总体情况</w:t>
      </w:r>
    </w:p>
    <w:p>
      <w:pPr>
        <w:numPr>
          <w:ilvl w:val="0"/>
          <w:numId w:val="3"/>
        </w:numPr>
        <w:ind w:left="45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收入总体情况</w:t>
      </w:r>
    </w:p>
    <w:p>
      <w:pPr>
        <w:numPr>
          <w:ilvl w:val="0"/>
          <w:numId w:val="0"/>
        </w:numPr>
        <w:ind w:firstLine="640" w:firstLineChars="200"/>
        <w:jc w:val="both"/>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年度我单位收入总合计</w:t>
      </w:r>
      <w:r>
        <w:rPr>
          <w:rFonts w:hint="default" w:ascii="Times New Roman" w:hAnsi="Times New Roman" w:eastAsia="仿宋" w:cs="Times New Roman"/>
          <w:sz w:val="32"/>
          <w:szCs w:val="32"/>
          <w:lang w:val="en-US" w:eastAsia="zh-CN"/>
        </w:rPr>
        <w:t>8080.6</w:t>
      </w:r>
      <w:r>
        <w:rPr>
          <w:rFonts w:hint="eastAsia" w:ascii="仿宋" w:hAnsi="仿宋" w:eastAsia="仿宋" w:cs="仿宋"/>
          <w:sz w:val="32"/>
          <w:szCs w:val="32"/>
          <w:lang w:val="en-US" w:eastAsia="zh-CN"/>
        </w:rPr>
        <w:t>万元，比上年决算数减少</w:t>
      </w:r>
      <w:r>
        <w:rPr>
          <w:rFonts w:hint="default" w:ascii="Times New Roman" w:hAnsi="Times New Roman" w:eastAsia="仿宋" w:cs="Times New Roman"/>
          <w:sz w:val="32"/>
          <w:szCs w:val="32"/>
          <w:lang w:val="en-US" w:eastAsia="zh-CN"/>
        </w:rPr>
        <w:t>9909.72</w:t>
      </w:r>
      <w:r>
        <w:rPr>
          <w:rFonts w:hint="eastAsia" w:ascii="仿宋" w:hAnsi="仿宋" w:eastAsia="仿宋" w:cs="仿宋"/>
          <w:sz w:val="32"/>
          <w:szCs w:val="32"/>
          <w:lang w:val="en-US" w:eastAsia="zh-CN"/>
        </w:rPr>
        <w:t>万元。其中财政拨款收入</w:t>
      </w:r>
      <w:r>
        <w:rPr>
          <w:rFonts w:hint="default" w:ascii="Times New Roman" w:hAnsi="Times New Roman" w:eastAsia="仿宋" w:cs="Times New Roman"/>
          <w:sz w:val="32"/>
          <w:szCs w:val="32"/>
          <w:lang w:val="en-US" w:eastAsia="zh-CN"/>
        </w:rPr>
        <w:t>8073.4</w:t>
      </w:r>
      <w:r>
        <w:rPr>
          <w:rFonts w:hint="eastAsia" w:ascii="仿宋" w:hAnsi="仿宋" w:eastAsia="仿宋" w:cs="仿宋"/>
          <w:sz w:val="32"/>
          <w:szCs w:val="32"/>
          <w:lang w:val="en-US" w:eastAsia="zh-CN"/>
        </w:rPr>
        <w:t>万元，其他收入</w:t>
      </w:r>
      <w:r>
        <w:rPr>
          <w:rFonts w:hint="default" w:ascii="Times New Roman" w:hAnsi="Times New Roman" w:eastAsia="仿宋" w:cs="Times New Roman"/>
          <w:sz w:val="32"/>
          <w:szCs w:val="32"/>
          <w:lang w:val="en-US" w:eastAsia="zh-CN"/>
        </w:rPr>
        <w:t>7.2</w:t>
      </w:r>
      <w:r>
        <w:rPr>
          <w:rFonts w:hint="eastAsia" w:ascii="仿宋" w:hAnsi="仿宋" w:eastAsia="仿宋" w:cs="仿宋"/>
          <w:sz w:val="32"/>
          <w:szCs w:val="32"/>
          <w:lang w:val="en-US" w:eastAsia="zh-CN"/>
        </w:rPr>
        <w:t>万元。</w:t>
      </w:r>
    </w:p>
    <w:p>
      <w:pPr>
        <w:numPr>
          <w:ilvl w:val="0"/>
          <w:numId w:val="3"/>
        </w:numPr>
        <w:ind w:left="45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支出总体情况</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2018年度我单位决算总支出</w:t>
      </w:r>
      <w:r>
        <w:rPr>
          <w:rFonts w:hint="default" w:ascii="Times New Roman" w:hAnsi="Times New Roman" w:eastAsia="仿宋" w:cs="Times New Roman"/>
          <w:sz w:val="32"/>
          <w:szCs w:val="32"/>
          <w:lang w:val="en-US" w:eastAsia="zh-CN"/>
        </w:rPr>
        <w:t>8080.6</w:t>
      </w:r>
      <w:r>
        <w:rPr>
          <w:rFonts w:hint="eastAsia" w:ascii="仿宋" w:hAnsi="仿宋" w:eastAsia="仿宋" w:cs="仿宋"/>
          <w:sz w:val="32"/>
          <w:szCs w:val="32"/>
          <w:lang w:val="en-US" w:eastAsia="zh-CN"/>
        </w:rPr>
        <w:t>万元，比上年决算数减少</w:t>
      </w:r>
      <w:r>
        <w:rPr>
          <w:rFonts w:hint="default" w:ascii="Times New Roman" w:hAnsi="Times New Roman" w:eastAsia="仿宋" w:cs="Times New Roman"/>
          <w:sz w:val="32"/>
          <w:szCs w:val="32"/>
          <w:lang w:val="en-US" w:eastAsia="zh-CN"/>
        </w:rPr>
        <w:t>9909.72</w:t>
      </w:r>
      <w:r>
        <w:rPr>
          <w:rFonts w:hint="eastAsia" w:ascii="仿宋" w:hAnsi="仿宋" w:eastAsia="仿宋" w:cs="仿宋"/>
          <w:sz w:val="32"/>
          <w:szCs w:val="32"/>
          <w:lang w:val="en-US" w:eastAsia="zh-CN"/>
        </w:rPr>
        <w:t>万元。其中：基本支出：</w:t>
      </w:r>
      <w:r>
        <w:rPr>
          <w:rFonts w:hint="default" w:ascii="Times New Roman" w:hAnsi="Times New Roman" w:eastAsia="仿宋" w:cs="Times New Roman"/>
          <w:sz w:val="32"/>
          <w:szCs w:val="32"/>
          <w:lang w:val="en-US" w:eastAsia="zh-CN"/>
        </w:rPr>
        <w:t>6640.82</w:t>
      </w:r>
      <w:r>
        <w:rPr>
          <w:rFonts w:hint="eastAsia" w:ascii="仿宋" w:hAnsi="仿宋" w:eastAsia="仿宋" w:cs="仿宋"/>
          <w:sz w:val="32"/>
          <w:szCs w:val="32"/>
          <w:lang w:val="en-US" w:eastAsia="zh-CN"/>
        </w:rPr>
        <w:t>，项目支出</w:t>
      </w:r>
      <w:r>
        <w:rPr>
          <w:rFonts w:hint="default" w:ascii="Times New Roman" w:hAnsi="Times New Roman" w:eastAsia="仿宋" w:cs="Times New Roman"/>
          <w:sz w:val="32"/>
          <w:szCs w:val="32"/>
          <w:lang w:val="en-US" w:eastAsia="zh-CN"/>
        </w:rPr>
        <w:t>1439.78</w:t>
      </w:r>
      <w:r>
        <w:rPr>
          <w:rFonts w:hint="eastAsia" w:ascii="仿宋" w:hAnsi="仿宋" w:eastAsia="仿宋" w:cs="仿宋"/>
          <w:sz w:val="32"/>
          <w:szCs w:val="32"/>
          <w:lang w:val="en-US" w:eastAsia="zh-CN"/>
        </w:rPr>
        <w:t>万元。</w:t>
      </w:r>
    </w:p>
    <w:p>
      <w:pPr>
        <w:numPr>
          <w:ilvl w:val="0"/>
          <w:numId w:val="3"/>
        </w:numPr>
        <w:ind w:left="45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结余情况：收支相抵，年末结转和结余0元。</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年财政拨款收支决算情况</w:t>
      </w:r>
    </w:p>
    <w:p>
      <w:pPr>
        <w:numPr>
          <w:ilvl w:val="0"/>
          <w:numId w:val="4"/>
        </w:numPr>
        <w:ind w:left="45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一般公共预算收支情况</w:t>
      </w:r>
    </w:p>
    <w:p>
      <w:pPr>
        <w:numPr>
          <w:ilvl w:val="0"/>
          <w:numId w:val="0"/>
        </w:numPr>
        <w:ind w:firstLine="640" w:firstLineChars="200"/>
        <w:jc w:val="both"/>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年度我单位一般公共预算收入</w:t>
      </w:r>
      <w:r>
        <w:rPr>
          <w:rFonts w:hint="default" w:ascii="Times New Roman" w:hAnsi="Times New Roman" w:eastAsia="仿宋" w:cs="Times New Roman"/>
          <w:sz w:val="32"/>
          <w:szCs w:val="32"/>
          <w:lang w:val="en-US" w:eastAsia="zh-CN"/>
        </w:rPr>
        <w:t>8080.6</w:t>
      </w:r>
      <w:r>
        <w:rPr>
          <w:rFonts w:hint="eastAsia" w:ascii="仿宋" w:hAnsi="仿宋" w:eastAsia="仿宋" w:cs="仿宋"/>
          <w:sz w:val="32"/>
          <w:szCs w:val="32"/>
          <w:lang w:val="en-US" w:eastAsia="zh-CN"/>
        </w:rPr>
        <w:t>万元，支出</w:t>
      </w:r>
      <w:r>
        <w:rPr>
          <w:rFonts w:hint="default" w:ascii="Times New Roman" w:hAnsi="Times New Roman" w:eastAsia="仿宋" w:cs="Times New Roman"/>
          <w:sz w:val="32"/>
          <w:szCs w:val="32"/>
          <w:lang w:val="en-US" w:eastAsia="zh-CN"/>
        </w:rPr>
        <w:t>8080.6</w:t>
      </w:r>
      <w:r>
        <w:rPr>
          <w:rFonts w:hint="eastAsia" w:ascii="仿宋" w:hAnsi="仿宋" w:eastAsia="仿宋" w:cs="仿宋"/>
          <w:sz w:val="32"/>
          <w:szCs w:val="32"/>
          <w:lang w:val="en-US" w:eastAsia="zh-CN"/>
        </w:rPr>
        <w:t>万元，结余</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lang w:val="en-US" w:eastAsia="zh-CN"/>
        </w:rPr>
        <w:t>元。</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年部门决算机关运行经费、国有资产占用情况</w:t>
      </w:r>
    </w:p>
    <w:p>
      <w:pPr>
        <w:numPr>
          <w:ilvl w:val="0"/>
          <w:numId w:val="0"/>
        </w:numPr>
        <w:ind w:firstLine="640" w:firstLineChars="200"/>
        <w:jc w:val="both"/>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年部门决算机关运行经费</w:t>
      </w:r>
      <w:r>
        <w:rPr>
          <w:rFonts w:hint="default" w:ascii="Times New Roman" w:hAnsi="Times New Roman" w:eastAsia="仿宋" w:cs="Times New Roman"/>
          <w:sz w:val="32"/>
          <w:szCs w:val="32"/>
          <w:lang w:val="en-US" w:eastAsia="zh-CN"/>
        </w:rPr>
        <w:t>278.25</w:t>
      </w:r>
      <w:r>
        <w:rPr>
          <w:rFonts w:hint="eastAsia" w:ascii="仿宋" w:hAnsi="仿宋" w:eastAsia="仿宋" w:cs="仿宋"/>
          <w:sz w:val="32"/>
          <w:szCs w:val="32"/>
          <w:lang w:val="en-US" w:eastAsia="zh-CN"/>
        </w:rPr>
        <w:t>万元。其中办公费</w:t>
      </w:r>
      <w:r>
        <w:rPr>
          <w:rFonts w:hint="default" w:ascii="Times New Roman" w:hAnsi="Times New Roman" w:eastAsia="仿宋" w:cs="Times New Roman"/>
          <w:sz w:val="32"/>
          <w:szCs w:val="32"/>
          <w:lang w:val="en-US" w:eastAsia="zh-CN"/>
        </w:rPr>
        <w:t>68.88</w:t>
      </w:r>
      <w:r>
        <w:rPr>
          <w:rFonts w:hint="eastAsia" w:ascii="仿宋" w:hAnsi="仿宋" w:eastAsia="仿宋" w:cs="仿宋"/>
          <w:sz w:val="32"/>
          <w:szCs w:val="32"/>
          <w:lang w:val="en-US" w:eastAsia="zh-CN"/>
        </w:rPr>
        <w:t>万元，印刷费</w:t>
      </w:r>
      <w:r>
        <w:rPr>
          <w:rFonts w:hint="default" w:ascii="Times New Roman" w:hAnsi="Times New Roman" w:eastAsia="仿宋" w:cs="Times New Roman"/>
          <w:sz w:val="32"/>
          <w:szCs w:val="32"/>
          <w:lang w:val="en-US" w:eastAsia="zh-CN"/>
        </w:rPr>
        <w:t>22.46</w:t>
      </w:r>
      <w:r>
        <w:rPr>
          <w:rFonts w:hint="eastAsia" w:ascii="仿宋" w:hAnsi="仿宋" w:eastAsia="仿宋" w:cs="仿宋"/>
          <w:sz w:val="32"/>
          <w:szCs w:val="32"/>
          <w:lang w:val="en-US" w:eastAsia="zh-CN"/>
        </w:rPr>
        <w:t>万元，咨询费</w:t>
      </w:r>
      <w:r>
        <w:rPr>
          <w:rFonts w:hint="default" w:ascii="Times New Roman" w:hAnsi="Times New Roman" w:eastAsia="仿宋" w:cs="Times New Roman"/>
          <w:sz w:val="32"/>
          <w:szCs w:val="32"/>
          <w:lang w:val="en-US" w:eastAsia="zh-CN"/>
        </w:rPr>
        <w:t>1</w:t>
      </w:r>
      <w:r>
        <w:rPr>
          <w:rFonts w:hint="eastAsia" w:ascii="仿宋" w:hAnsi="仿宋" w:eastAsia="仿宋" w:cs="仿宋"/>
          <w:sz w:val="32"/>
          <w:szCs w:val="32"/>
          <w:lang w:val="en-US" w:eastAsia="zh-CN"/>
        </w:rPr>
        <w:t>万元，手续费</w:t>
      </w:r>
      <w:r>
        <w:rPr>
          <w:rFonts w:hint="default" w:ascii="Times New Roman" w:hAnsi="Times New Roman" w:eastAsia="仿宋" w:cs="Times New Roman"/>
          <w:sz w:val="32"/>
          <w:szCs w:val="32"/>
          <w:lang w:val="en-US" w:eastAsia="zh-CN"/>
        </w:rPr>
        <w:t>0.17</w:t>
      </w:r>
      <w:r>
        <w:rPr>
          <w:rFonts w:hint="eastAsia" w:ascii="仿宋" w:hAnsi="仿宋" w:eastAsia="仿宋" w:cs="仿宋"/>
          <w:sz w:val="32"/>
          <w:szCs w:val="32"/>
          <w:lang w:val="en-US" w:eastAsia="zh-CN"/>
        </w:rPr>
        <w:t>万元，水费</w:t>
      </w:r>
      <w:r>
        <w:rPr>
          <w:rFonts w:hint="default" w:ascii="Times New Roman" w:hAnsi="Times New Roman" w:eastAsia="仿宋" w:cs="Times New Roman"/>
          <w:sz w:val="32"/>
          <w:szCs w:val="32"/>
          <w:lang w:val="en-US" w:eastAsia="zh-CN"/>
        </w:rPr>
        <w:t>1.04</w:t>
      </w:r>
      <w:r>
        <w:rPr>
          <w:rFonts w:hint="eastAsia" w:ascii="仿宋" w:hAnsi="仿宋" w:eastAsia="仿宋" w:cs="仿宋"/>
          <w:sz w:val="32"/>
          <w:szCs w:val="32"/>
          <w:lang w:val="en-US" w:eastAsia="zh-CN"/>
        </w:rPr>
        <w:t>万元，电费</w:t>
      </w:r>
      <w:r>
        <w:rPr>
          <w:rFonts w:hint="default" w:ascii="Times New Roman" w:hAnsi="Times New Roman" w:eastAsia="仿宋" w:cs="Times New Roman"/>
          <w:sz w:val="32"/>
          <w:szCs w:val="32"/>
          <w:lang w:val="en-US" w:eastAsia="zh-CN"/>
        </w:rPr>
        <w:t>10.41</w:t>
      </w:r>
      <w:r>
        <w:rPr>
          <w:rFonts w:hint="eastAsia" w:ascii="仿宋" w:hAnsi="仿宋" w:eastAsia="仿宋" w:cs="仿宋"/>
          <w:sz w:val="32"/>
          <w:szCs w:val="32"/>
          <w:lang w:val="en-US" w:eastAsia="zh-CN"/>
        </w:rPr>
        <w:t>万元，邮电费</w:t>
      </w:r>
      <w:r>
        <w:rPr>
          <w:rFonts w:hint="default" w:ascii="Times New Roman" w:hAnsi="Times New Roman" w:eastAsia="仿宋" w:cs="Times New Roman"/>
          <w:sz w:val="32"/>
          <w:szCs w:val="32"/>
          <w:lang w:val="en-US" w:eastAsia="zh-CN"/>
        </w:rPr>
        <w:t>0.0069</w:t>
      </w:r>
      <w:r>
        <w:rPr>
          <w:rFonts w:hint="eastAsia" w:ascii="仿宋" w:hAnsi="仿宋" w:eastAsia="仿宋" w:cs="仿宋"/>
          <w:sz w:val="32"/>
          <w:szCs w:val="32"/>
          <w:lang w:val="en-US" w:eastAsia="zh-CN"/>
        </w:rPr>
        <w:t>万元，差旅费</w:t>
      </w:r>
      <w:r>
        <w:rPr>
          <w:rFonts w:hint="default" w:ascii="Times New Roman" w:hAnsi="Times New Roman" w:eastAsia="仿宋" w:cs="Times New Roman"/>
          <w:sz w:val="32"/>
          <w:szCs w:val="32"/>
          <w:lang w:val="en-US" w:eastAsia="zh-CN"/>
        </w:rPr>
        <w:t>37.59</w:t>
      </w:r>
      <w:r>
        <w:rPr>
          <w:rFonts w:hint="eastAsia" w:ascii="仿宋" w:hAnsi="仿宋" w:eastAsia="仿宋" w:cs="仿宋"/>
          <w:sz w:val="32"/>
          <w:szCs w:val="32"/>
          <w:lang w:val="en-US" w:eastAsia="zh-CN"/>
        </w:rPr>
        <w:t>万元，维修费</w:t>
      </w:r>
      <w:r>
        <w:rPr>
          <w:rFonts w:hint="default" w:ascii="Times New Roman" w:hAnsi="Times New Roman" w:eastAsia="仿宋" w:cs="Times New Roman"/>
          <w:sz w:val="32"/>
          <w:szCs w:val="32"/>
          <w:lang w:val="en-US" w:eastAsia="zh-CN"/>
        </w:rPr>
        <w:t>4.86</w:t>
      </w:r>
      <w:r>
        <w:rPr>
          <w:rFonts w:hint="eastAsia" w:ascii="仿宋" w:hAnsi="仿宋" w:eastAsia="仿宋" w:cs="仿宋"/>
          <w:sz w:val="32"/>
          <w:szCs w:val="32"/>
          <w:lang w:val="en-US" w:eastAsia="zh-CN"/>
        </w:rPr>
        <w:t>万元，会议费</w:t>
      </w:r>
      <w:r>
        <w:rPr>
          <w:rFonts w:hint="default" w:ascii="Times New Roman" w:hAnsi="Times New Roman" w:eastAsia="仿宋" w:cs="Times New Roman"/>
          <w:sz w:val="32"/>
          <w:szCs w:val="32"/>
          <w:lang w:val="en-US" w:eastAsia="zh-CN"/>
        </w:rPr>
        <w:t>2.13</w:t>
      </w:r>
      <w:r>
        <w:rPr>
          <w:rFonts w:hint="eastAsia" w:ascii="仿宋" w:hAnsi="仿宋" w:eastAsia="仿宋" w:cs="仿宋"/>
          <w:sz w:val="32"/>
          <w:szCs w:val="32"/>
          <w:lang w:val="en-US" w:eastAsia="zh-CN"/>
        </w:rPr>
        <w:t>万元，培训费</w:t>
      </w:r>
      <w:r>
        <w:rPr>
          <w:rFonts w:hint="default" w:ascii="Times New Roman" w:hAnsi="Times New Roman" w:eastAsia="仿宋" w:cs="Times New Roman"/>
          <w:sz w:val="32"/>
          <w:szCs w:val="32"/>
          <w:lang w:val="en-US" w:eastAsia="zh-CN"/>
        </w:rPr>
        <w:t>8.56</w:t>
      </w:r>
      <w:r>
        <w:rPr>
          <w:rFonts w:hint="eastAsia" w:ascii="仿宋" w:hAnsi="仿宋" w:eastAsia="仿宋" w:cs="仿宋"/>
          <w:sz w:val="32"/>
          <w:szCs w:val="32"/>
          <w:lang w:val="en-US" w:eastAsia="zh-CN"/>
        </w:rPr>
        <w:t>万元，公务接待费</w:t>
      </w:r>
      <w:r>
        <w:rPr>
          <w:rFonts w:hint="default" w:ascii="Times New Roman" w:hAnsi="Times New Roman" w:eastAsia="仿宋" w:cs="Times New Roman"/>
          <w:sz w:val="32"/>
          <w:szCs w:val="32"/>
          <w:lang w:val="en-US" w:eastAsia="zh-CN"/>
        </w:rPr>
        <w:t>10.96</w:t>
      </w:r>
      <w:r>
        <w:rPr>
          <w:rFonts w:hint="eastAsia" w:ascii="仿宋" w:hAnsi="仿宋" w:eastAsia="仿宋" w:cs="仿宋"/>
          <w:sz w:val="32"/>
          <w:szCs w:val="32"/>
          <w:lang w:val="en-US" w:eastAsia="zh-CN"/>
        </w:rPr>
        <w:t>万元，劳务费</w:t>
      </w:r>
      <w:r>
        <w:rPr>
          <w:rFonts w:hint="default" w:ascii="Times New Roman" w:hAnsi="Times New Roman" w:eastAsia="仿宋" w:cs="Times New Roman"/>
          <w:sz w:val="32"/>
          <w:szCs w:val="32"/>
          <w:lang w:val="en-US" w:eastAsia="zh-CN"/>
        </w:rPr>
        <w:t>0.92</w:t>
      </w:r>
      <w:r>
        <w:rPr>
          <w:rFonts w:hint="eastAsia" w:ascii="仿宋" w:hAnsi="仿宋" w:eastAsia="仿宋" w:cs="仿宋"/>
          <w:sz w:val="32"/>
          <w:szCs w:val="32"/>
          <w:lang w:val="en-US" w:eastAsia="zh-CN"/>
        </w:rPr>
        <w:t>万元，委托业务费</w:t>
      </w:r>
      <w:r>
        <w:rPr>
          <w:rFonts w:hint="default" w:ascii="Times New Roman" w:hAnsi="Times New Roman" w:eastAsia="仿宋" w:cs="Times New Roman"/>
          <w:sz w:val="32"/>
          <w:szCs w:val="32"/>
          <w:lang w:val="en-US" w:eastAsia="zh-CN"/>
        </w:rPr>
        <w:t>1.69</w:t>
      </w:r>
      <w:r>
        <w:rPr>
          <w:rFonts w:hint="eastAsia" w:ascii="仿宋" w:hAnsi="仿宋" w:eastAsia="仿宋" w:cs="仿宋"/>
          <w:sz w:val="32"/>
          <w:szCs w:val="32"/>
          <w:lang w:val="en-US" w:eastAsia="zh-CN"/>
        </w:rPr>
        <w:t>万元，工会经费</w:t>
      </w:r>
      <w:r>
        <w:rPr>
          <w:rFonts w:hint="default" w:ascii="Times New Roman" w:hAnsi="Times New Roman" w:eastAsia="仿宋" w:cs="Times New Roman"/>
          <w:sz w:val="32"/>
          <w:szCs w:val="32"/>
          <w:lang w:val="en-US" w:eastAsia="zh-CN"/>
        </w:rPr>
        <w:t>29.82</w:t>
      </w:r>
      <w:r>
        <w:rPr>
          <w:rFonts w:hint="eastAsia" w:ascii="仿宋" w:hAnsi="仿宋" w:eastAsia="仿宋" w:cs="仿宋"/>
          <w:sz w:val="32"/>
          <w:szCs w:val="32"/>
          <w:lang w:val="en-US" w:eastAsia="zh-CN"/>
        </w:rPr>
        <w:t>万元，其他交通费用</w:t>
      </w:r>
      <w:r>
        <w:rPr>
          <w:rFonts w:hint="default" w:ascii="Times New Roman" w:hAnsi="Times New Roman" w:eastAsia="仿宋" w:cs="Times New Roman"/>
          <w:sz w:val="32"/>
          <w:szCs w:val="32"/>
          <w:lang w:val="en-US" w:eastAsia="zh-CN"/>
        </w:rPr>
        <w:t>66.36</w:t>
      </w:r>
      <w:r>
        <w:rPr>
          <w:rFonts w:hint="eastAsia" w:ascii="仿宋" w:hAnsi="仿宋" w:eastAsia="仿宋" w:cs="仿宋"/>
          <w:sz w:val="32"/>
          <w:szCs w:val="32"/>
          <w:lang w:val="en-US" w:eastAsia="zh-CN"/>
        </w:rPr>
        <w:t>万元，其他商品和服务支出</w:t>
      </w:r>
      <w:r>
        <w:rPr>
          <w:rFonts w:hint="default" w:ascii="Times New Roman" w:hAnsi="Times New Roman" w:eastAsia="仿宋" w:cs="Times New Roman"/>
          <w:sz w:val="32"/>
          <w:szCs w:val="32"/>
          <w:lang w:val="en-US" w:eastAsia="zh-CN"/>
        </w:rPr>
        <w:t>11.39</w:t>
      </w:r>
      <w:r>
        <w:rPr>
          <w:rFonts w:hint="eastAsia" w:ascii="仿宋" w:hAnsi="仿宋" w:eastAsia="仿宋" w:cs="仿宋"/>
          <w:sz w:val="32"/>
          <w:szCs w:val="32"/>
          <w:lang w:val="en-US" w:eastAsia="zh-CN"/>
        </w:rPr>
        <w:t>万元。</w:t>
      </w:r>
    </w:p>
    <w:p>
      <w:pPr>
        <w:numPr>
          <w:ilvl w:val="0"/>
          <w:numId w:val="0"/>
        </w:numPr>
        <w:ind w:firstLine="640" w:firstLineChars="200"/>
        <w:jc w:val="both"/>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年部门决算国有资产占用情况：无公务用车。</w:t>
      </w:r>
    </w:p>
    <w:p>
      <w:pPr>
        <w:numPr>
          <w:ilvl w:val="0"/>
          <w:numId w:val="1"/>
        </w:numPr>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“三公”经费情况说明</w:t>
      </w:r>
    </w:p>
    <w:p>
      <w:pPr>
        <w:numPr>
          <w:ilvl w:val="0"/>
          <w:numId w:val="0"/>
        </w:numPr>
        <w:ind w:leftChars="0" w:firstLine="640" w:firstLineChars="200"/>
        <w:jc w:val="both"/>
        <w:rPr>
          <w:rFonts w:hint="eastAsia" w:ascii="仿宋" w:hAnsi="仿宋" w:eastAsia="仿宋" w:cs="仿宋"/>
          <w:sz w:val="32"/>
          <w:szCs w:val="32"/>
          <w:lang w:val="en-US" w:eastAsia="zh-CN"/>
        </w:rPr>
      </w:pPr>
      <w:r>
        <w:rPr>
          <w:rFonts w:hint="default" w:ascii="Times New Roman" w:hAnsi="Times New Roman" w:eastAsia="仿宋" w:cs="Times New Roman"/>
          <w:sz w:val="32"/>
          <w:szCs w:val="32"/>
          <w:lang w:val="en-US" w:eastAsia="zh-CN"/>
        </w:rPr>
        <w:t>2018</w:t>
      </w:r>
      <w:r>
        <w:rPr>
          <w:rFonts w:hint="eastAsia" w:ascii="仿宋" w:hAnsi="仿宋" w:eastAsia="仿宋" w:cs="仿宋"/>
          <w:sz w:val="32"/>
          <w:szCs w:val="32"/>
          <w:lang w:val="en-US" w:eastAsia="zh-CN"/>
        </w:rPr>
        <w:t>年部门决算“三公经费”</w:t>
      </w:r>
      <w:r>
        <w:rPr>
          <w:rFonts w:hint="default" w:ascii="Times New Roman" w:hAnsi="Times New Roman" w:eastAsia="仿宋" w:cs="Times New Roman"/>
          <w:sz w:val="32"/>
          <w:szCs w:val="32"/>
          <w:lang w:val="en-US" w:eastAsia="zh-CN"/>
        </w:rPr>
        <w:t>15.34</w:t>
      </w:r>
      <w:r>
        <w:rPr>
          <w:rFonts w:hint="eastAsia" w:ascii="仿宋" w:hAnsi="仿宋" w:eastAsia="仿宋" w:cs="仿宋"/>
          <w:sz w:val="32"/>
          <w:szCs w:val="32"/>
          <w:lang w:val="en-US" w:eastAsia="zh-CN"/>
        </w:rPr>
        <w:t>万元，比上年决算数减少万元，主要原因为进一步压缩开支。其中：</w:t>
      </w:r>
    </w:p>
    <w:p>
      <w:pPr>
        <w:numPr>
          <w:ilvl w:val="0"/>
          <w:numId w:val="5"/>
        </w:numPr>
        <w:ind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因公出国（境）费用</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lang w:val="en-US" w:eastAsia="zh-CN"/>
        </w:rPr>
        <w:t>万元。</w:t>
      </w:r>
    </w:p>
    <w:p>
      <w:pPr>
        <w:numPr>
          <w:ilvl w:val="0"/>
          <w:numId w:val="5"/>
        </w:numPr>
        <w:ind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公务用车购置及运行维护费合计</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lang w:val="en-US" w:eastAsia="zh-CN"/>
        </w:rPr>
        <w:t>万元。</w:t>
      </w:r>
    </w:p>
    <w:p>
      <w:pPr>
        <w:numPr>
          <w:ilvl w:val="0"/>
          <w:numId w:val="5"/>
        </w:numPr>
        <w:ind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w:t>
      </w:r>
      <w:r>
        <w:rPr>
          <w:rFonts w:hint="default" w:ascii="Times New Roman" w:hAnsi="Times New Roman" w:eastAsia="仿宋" w:cs="Times New Roman"/>
          <w:sz w:val="32"/>
          <w:szCs w:val="32"/>
          <w:lang w:val="en-US" w:eastAsia="zh-CN"/>
        </w:rPr>
        <w:t>15.34</w:t>
      </w:r>
      <w:r>
        <w:rPr>
          <w:rFonts w:hint="eastAsia" w:ascii="仿宋" w:hAnsi="仿宋" w:eastAsia="仿宋" w:cs="仿宋"/>
          <w:sz w:val="32"/>
          <w:szCs w:val="32"/>
          <w:lang w:val="en-US" w:eastAsia="zh-CN"/>
        </w:rPr>
        <w:t>万元。</w:t>
      </w:r>
    </w:p>
    <w:p>
      <w:pPr>
        <w:numPr>
          <w:ilvl w:val="0"/>
          <w:numId w:val="6"/>
        </w:numPr>
        <w:ind w:left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部门专项资金绩效评价情况</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根据年初工作计划和重点工作，积极履职，强化管理，较好的完成了年度工作目标。通过加强预算收支管理，不断建立健全内部控制制度，梳理内部管理流程，部门整体支出管理水平得到提升。根据部门整体支出绩效评价指标体系，我单位2018年度整体支出绩效评价得分为90分。具体部门整体支出绩效情况见附表。</w:t>
      </w:r>
    </w:p>
    <w:p>
      <w:pPr>
        <w:numPr>
          <w:ilvl w:val="0"/>
          <w:numId w:val="0"/>
        </w:numPr>
        <w:ind w:firstLine="6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专项资金绩效评价得分90分，具体专项资金评价见附表。</w:t>
      </w:r>
    </w:p>
    <w:p>
      <w:pPr>
        <w:numPr>
          <w:ilvl w:val="0"/>
          <w:numId w:val="6"/>
        </w:numPr>
        <w:ind w:left="420" w:leftChars="20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存在的主要问题</w:t>
      </w:r>
    </w:p>
    <w:p>
      <w:pPr>
        <w:numPr>
          <w:ilvl w:val="0"/>
          <w:numId w:val="7"/>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预算编制工作有待细化。预算编制不够明确和细化，预算编制的合理性需要提高，预算执行力度还要进一步加强。</w:t>
      </w:r>
    </w:p>
    <w:p>
      <w:pPr>
        <w:numPr>
          <w:ilvl w:val="0"/>
          <w:numId w:val="7"/>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财务工作水平有待提高。财务工作按部就班，缺乏创新，在精度和深度上缺乏，还需进一步完善，油漆实在政府采购、固定资产管理方面还需要进一步严格。</w:t>
      </w:r>
    </w:p>
    <w:p>
      <w:pPr>
        <w:numPr>
          <w:ilvl w:val="0"/>
          <w:numId w:val="6"/>
        </w:numPr>
        <w:ind w:left="420" w:leftChars="20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改进措施</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针对上述存在的问题及对外整体支出管理工作的需要，拟实施的改进措施如下：</w:t>
      </w:r>
    </w:p>
    <w:p>
      <w:pPr>
        <w:numPr>
          <w:ilvl w:val="0"/>
          <w:numId w:val="8"/>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细化预算编制工作，认真做好预算的编制。进一步加强单位内部机构各局室的预算管理意识，严格按照预算编制的相关制度和要求进行预算编制；全面编制预算项目，优先保障固定性的、相对性的费用支出项目，尽量压缩变动性、有控制空间的费用项目，进一步提高预算编制的科学性、严谨性和可控性。加强内部预算编制的审核和预算控制指标的下达。</w:t>
      </w:r>
    </w:p>
    <w:p>
      <w:pPr>
        <w:numPr>
          <w:ilvl w:val="0"/>
          <w:numId w:val="8"/>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numPr>
          <w:ilvl w:val="0"/>
          <w:numId w:val="8"/>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善资产管理，抓好“三公”经费控制。严格编制政府采购年初预算和计划，规范各类资产的购置审批制度、资产出租、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numPr>
          <w:ilvl w:val="0"/>
          <w:numId w:val="0"/>
        </w:numPr>
        <w:jc w:val="both"/>
        <w:rPr>
          <w:rFonts w:hint="default" w:ascii="仿宋" w:hAnsi="仿宋" w:eastAsia="仿宋" w:cs="仿宋"/>
          <w:sz w:val="30"/>
          <w:szCs w:val="30"/>
          <w:lang w:val="en-US" w:eastAsia="zh-CN"/>
        </w:rPr>
      </w:pPr>
    </w:p>
    <w:p>
      <w:pPr>
        <w:numPr>
          <w:ilvl w:val="0"/>
          <w:numId w:val="0"/>
        </w:numPr>
        <w:jc w:val="both"/>
        <w:rPr>
          <w:rFonts w:hint="default" w:ascii="仿宋" w:hAnsi="仿宋" w:eastAsia="仿宋" w:cs="仿宋"/>
          <w:sz w:val="30"/>
          <w:szCs w:val="30"/>
          <w:lang w:val="en-US" w:eastAsia="zh-CN"/>
        </w:rPr>
      </w:pPr>
    </w:p>
    <w:p>
      <w:pPr>
        <w:numPr>
          <w:ilvl w:val="0"/>
          <w:numId w:val="0"/>
        </w:numPr>
        <w:jc w:val="both"/>
        <w:rPr>
          <w:rFonts w:hint="default" w:ascii="仿宋" w:hAnsi="仿宋" w:eastAsia="仿宋" w:cs="仿宋"/>
          <w:sz w:val="30"/>
          <w:szCs w:val="30"/>
          <w:lang w:val="en-US" w:eastAsia="zh-CN"/>
        </w:rPr>
      </w:pPr>
    </w:p>
    <w:p>
      <w:pPr>
        <w:numPr>
          <w:ilvl w:val="0"/>
          <w:numId w:val="0"/>
        </w:numPr>
        <w:jc w:val="both"/>
        <w:rPr>
          <w:rFonts w:hint="default" w:ascii="仿宋" w:hAnsi="仿宋" w:eastAsia="仿宋" w:cs="仿宋"/>
          <w:sz w:val="30"/>
          <w:szCs w:val="30"/>
          <w:lang w:val="en-US" w:eastAsia="zh-CN"/>
        </w:rPr>
      </w:pPr>
    </w:p>
    <w:p>
      <w:pPr>
        <w:numPr>
          <w:ilvl w:val="0"/>
          <w:numId w:val="0"/>
        </w:numPr>
        <w:jc w:val="both"/>
        <w:rPr>
          <w:rFonts w:hint="default" w:ascii="仿宋" w:hAnsi="仿宋" w:eastAsia="仿宋" w:cs="仿宋"/>
          <w:sz w:val="30"/>
          <w:szCs w:val="30"/>
          <w:lang w:val="en-US" w:eastAsia="zh-CN"/>
        </w:rPr>
      </w:pPr>
    </w:p>
    <w:p>
      <w:pPr>
        <w:numPr>
          <w:ilvl w:val="0"/>
          <w:numId w:val="0"/>
        </w:numPr>
        <w:jc w:val="both"/>
        <w:rPr>
          <w:rFonts w:hint="default" w:ascii="仿宋" w:hAnsi="仿宋" w:eastAsia="仿宋" w:cs="仿宋"/>
          <w:sz w:val="30"/>
          <w:szCs w:val="30"/>
          <w:lang w:val="en-US" w:eastAsia="zh-CN"/>
        </w:rPr>
      </w:pPr>
    </w:p>
    <w:p>
      <w:pPr>
        <w:ind w:firstLine="320" w:firstLineChars="1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1、专项资金绩效评价指标表</w:t>
      </w: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2、整体支出绩效评价指标表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3、“三定方案”</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4、2018年度部门预算批复</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5、2018年度收入支出决算表及资产负债表</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6、2018年度被装购置费票据</w:t>
      </w:r>
    </w:p>
    <w:p>
      <w:pPr>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7、财务管理制度</w:t>
      </w:r>
      <w:bookmarkStart w:id="0" w:name="_GoBack"/>
      <w:bookmarkEnd w:id="0"/>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8、2018年度全县五个文明建设考核评估情况通报</w:t>
      </w:r>
    </w:p>
    <w:p>
      <w:pPr>
        <w:numPr>
          <w:ilvl w:val="0"/>
          <w:numId w:val="0"/>
        </w:numPr>
        <w:jc w:val="both"/>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D8D2"/>
    <w:multiLevelType w:val="singleLevel"/>
    <w:tmpl w:val="9BC8D8D2"/>
    <w:lvl w:ilvl="0" w:tentative="0">
      <w:start w:val="1"/>
      <w:numFmt w:val="decimal"/>
      <w:suff w:val="nothing"/>
      <w:lvlText w:val="%1、"/>
      <w:lvlJc w:val="left"/>
    </w:lvl>
  </w:abstractNum>
  <w:abstractNum w:abstractNumId="1">
    <w:nsid w:val="AA1042FB"/>
    <w:multiLevelType w:val="singleLevel"/>
    <w:tmpl w:val="AA1042FB"/>
    <w:lvl w:ilvl="0" w:tentative="0">
      <w:start w:val="1"/>
      <w:numFmt w:val="decimal"/>
      <w:suff w:val="nothing"/>
      <w:lvlText w:val="%1、"/>
      <w:lvlJc w:val="left"/>
      <w:pPr>
        <w:ind w:left="450" w:leftChars="0" w:firstLine="0" w:firstLineChars="0"/>
      </w:pPr>
    </w:lvl>
  </w:abstractNum>
  <w:abstractNum w:abstractNumId="2">
    <w:nsid w:val="C8E32D68"/>
    <w:multiLevelType w:val="singleLevel"/>
    <w:tmpl w:val="C8E32D68"/>
    <w:lvl w:ilvl="0" w:tentative="0">
      <w:start w:val="1"/>
      <w:numFmt w:val="chineseCounting"/>
      <w:suff w:val="nothing"/>
      <w:lvlText w:val="（%1）"/>
      <w:lvlJc w:val="left"/>
      <w:rPr>
        <w:rFonts w:hint="eastAsia"/>
      </w:rPr>
    </w:lvl>
  </w:abstractNum>
  <w:abstractNum w:abstractNumId="3">
    <w:nsid w:val="DB45EBEF"/>
    <w:multiLevelType w:val="singleLevel"/>
    <w:tmpl w:val="DB45EBEF"/>
    <w:lvl w:ilvl="0" w:tentative="0">
      <w:start w:val="1"/>
      <w:numFmt w:val="decimal"/>
      <w:suff w:val="nothing"/>
      <w:lvlText w:val="%1、"/>
      <w:lvlJc w:val="left"/>
    </w:lvl>
  </w:abstractNum>
  <w:abstractNum w:abstractNumId="4">
    <w:nsid w:val="FBC4DC6A"/>
    <w:multiLevelType w:val="singleLevel"/>
    <w:tmpl w:val="FBC4DC6A"/>
    <w:lvl w:ilvl="0" w:tentative="0">
      <w:start w:val="1"/>
      <w:numFmt w:val="chineseCounting"/>
      <w:suff w:val="nothing"/>
      <w:lvlText w:val="（%1）"/>
      <w:lvlJc w:val="left"/>
      <w:rPr>
        <w:rFonts w:hint="eastAsia"/>
      </w:rPr>
    </w:lvl>
  </w:abstractNum>
  <w:abstractNum w:abstractNumId="5">
    <w:nsid w:val="04B337C1"/>
    <w:multiLevelType w:val="singleLevel"/>
    <w:tmpl w:val="04B337C1"/>
    <w:lvl w:ilvl="0" w:tentative="0">
      <w:start w:val="1"/>
      <w:numFmt w:val="chineseCounting"/>
      <w:suff w:val="nothing"/>
      <w:lvlText w:val="（%1）"/>
      <w:lvlJc w:val="left"/>
      <w:rPr>
        <w:rFonts w:hint="eastAsia"/>
      </w:rPr>
    </w:lvl>
  </w:abstractNum>
  <w:abstractNum w:abstractNumId="6">
    <w:nsid w:val="203DF03E"/>
    <w:multiLevelType w:val="singleLevel"/>
    <w:tmpl w:val="203DF03E"/>
    <w:lvl w:ilvl="0" w:tentative="0">
      <w:start w:val="1"/>
      <w:numFmt w:val="decimal"/>
      <w:suff w:val="nothing"/>
      <w:lvlText w:val="%1、"/>
      <w:lvlJc w:val="left"/>
      <w:pPr>
        <w:ind w:left="450" w:leftChars="0" w:firstLine="0" w:firstLineChars="0"/>
      </w:pPr>
    </w:lvl>
  </w:abstractNum>
  <w:abstractNum w:abstractNumId="7">
    <w:nsid w:val="734168A8"/>
    <w:multiLevelType w:val="singleLevel"/>
    <w:tmpl w:val="734168A8"/>
    <w:lvl w:ilvl="0" w:tentative="0">
      <w:start w:val="3"/>
      <w:numFmt w:val="chineseCounting"/>
      <w:suff w:val="nothing"/>
      <w:lvlText w:val="%1、"/>
      <w:lvlJc w:val="left"/>
      <w:rPr>
        <w:rFonts w:hint="eastAsia"/>
      </w:r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05EBB"/>
    <w:rsid w:val="068C6279"/>
    <w:rsid w:val="082A4B3A"/>
    <w:rsid w:val="10CE5F09"/>
    <w:rsid w:val="18B65ADC"/>
    <w:rsid w:val="24705EBB"/>
    <w:rsid w:val="2A3D2901"/>
    <w:rsid w:val="2B2C2D1F"/>
    <w:rsid w:val="35341173"/>
    <w:rsid w:val="3670678B"/>
    <w:rsid w:val="3B0968E1"/>
    <w:rsid w:val="3B360CDD"/>
    <w:rsid w:val="3F2C377B"/>
    <w:rsid w:val="40745A87"/>
    <w:rsid w:val="42184A81"/>
    <w:rsid w:val="450E1A27"/>
    <w:rsid w:val="475F0202"/>
    <w:rsid w:val="4EDD0BC9"/>
    <w:rsid w:val="5C694AC9"/>
    <w:rsid w:val="60FC242A"/>
    <w:rsid w:val="71231C61"/>
    <w:rsid w:val="78396F98"/>
    <w:rsid w:val="7A596952"/>
    <w:rsid w:val="7ABD0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2019-01-13T01:34:00Z</dcterms:created>
  <dc:creator>Hss</dc:creator>
  <cp:lastModifiedBy>Hss</cp:lastModifiedBy>
  <dcterms:modified xsi:type="dcterms:W3CDTF">2019-01-14T03:08:44Z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