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
        <w:ind w:left="0"/>
        <w:rPr>
          <w:rFonts w:ascii="Times New Roman"/>
          <w:sz w:val="15"/>
        </w:rPr>
      </w:pPr>
    </w:p>
    <w:p>
      <w:pPr>
        <w:tabs>
          <w:tab w:val="left" w:pos="1762"/>
          <w:tab w:val="left" w:pos="3031"/>
          <w:tab w:val="left" w:pos="4303"/>
          <w:tab w:val="left" w:pos="5575"/>
          <w:tab w:val="left" w:pos="6845"/>
        </w:tabs>
        <w:spacing w:before="118" w:line="177" w:lineRule="auto"/>
        <w:ind w:left="490" w:right="2383" w:firstLine="0"/>
        <w:jc w:val="left"/>
        <w:rPr>
          <w:rFonts w:hint="eastAsia" w:ascii="方正小标宋简体" w:eastAsia="方正小标宋简体"/>
          <w:sz w:val="90"/>
        </w:rPr>
      </w:pPr>
      <w:r>
        <w:pict>
          <v:shape id="_x0000_s1026" o:spid="_x0000_s1026" o:spt="202" type="#_x0000_t202" style="position:absolute;left:0pt;margin-left:430.75pt;margin-top:22.65pt;height:79.75pt;width:79.85pt;mso-position-horizontal-relative:page;z-index:251661312;mso-width-relative:page;mso-height-relative:page;" filled="f" stroked="f" coordsize="21600,21600">
            <v:path/>
            <v:fill on="f" focussize="0,0"/>
            <v:stroke on="f" joinstyle="miter"/>
            <v:imagedata o:title=""/>
            <o:lock v:ext="edit"/>
            <v:textbox inset="0mm,0mm,0mm,0mm">
              <w:txbxContent>
                <w:p>
                  <w:pPr>
                    <w:spacing w:before="0" w:line="1595" w:lineRule="exact"/>
                    <w:ind w:left="0" w:right="0" w:firstLine="0"/>
                    <w:jc w:val="left"/>
                    <w:rPr>
                      <w:rFonts w:hint="eastAsia" w:ascii="方正小标宋简体" w:eastAsia="方正小标宋简体"/>
                      <w:sz w:val="136"/>
                    </w:rPr>
                  </w:pPr>
                  <w:r>
                    <w:rPr>
                      <w:rFonts w:hint="eastAsia" w:ascii="方正小标宋简体" w:eastAsia="方正小标宋简体"/>
                      <w:color w:val="FF0000"/>
                      <w:spacing w:val="-29"/>
                      <w:w w:val="60"/>
                      <w:sz w:val="136"/>
                    </w:rPr>
                    <w:t>文件</w:t>
                  </w:r>
                </w:p>
              </w:txbxContent>
            </v:textbox>
          </v:shape>
        </w:pict>
      </w:r>
      <w:r>
        <w:rPr>
          <w:rFonts w:hint="eastAsia" w:ascii="方正小标宋简体" w:eastAsia="方正小标宋简体"/>
          <w:color w:val="FF0000"/>
          <w:spacing w:val="75"/>
          <w:w w:val="70"/>
          <w:sz w:val="90"/>
        </w:rPr>
        <w:t>湘</w:t>
      </w:r>
      <w:r>
        <w:rPr>
          <w:rFonts w:hint="eastAsia" w:ascii="方正小标宋简体" w:eastAsia="方正小标宋简体"/>
          <w:color w:val="FF0000"/>
          <w:spacing w:val="78"/>
          <w:w w:val="70"/>
          <w:sz w:val="90"/>
        </w:rPr>
        <w:t>西</w:t>
      </w:r>
      <w:r>
        <w:rPr>
          <w:rFonts w:hint="eastAsia" w:ascii="方正小标宋简体" w:eastAsia="方正小标宋简体"/>
          <w:color w:val="FF0000"/>
          <w:spacing w:val="75"/>
          <w:w w:val="70"/>
          <w:sz w:val="90"/>
        </w:rPr>
        <w:t>土</w:t>
      </w:r>
      <w:r>
        <w:rPr>
          <w:rFonts w:hint="eastAsia" w:ascii="方正小标宋简体" w:eastAsia="方正小标宋简体"/>
          <w:color w:val="FF0000"/>
          <w:spacing w:val="78"/>
          <w:w w:val="70"/>
          <w:sz w:val="90"/>
        </w:rPr>
        <w:t>家</w:t>
      </w:r>
      <w:r>
        <w:rPr>
          <w:rFonts w:hint="eastAsia" w:ascii="方正小标宋简体" w:eastAsia="方正小标宋简体"/>
          <w:color w:val="FF0000"/>
          <w:spacing w:val="75"/>
          <w:w w:val="70"/>
          <w:sz w:val="90"/>
        </w:rPr>
        <w:t>族苗</w:t>
      </w:r>
      <w:r>
        <w:rPr>
          <w:rFonts w:hint="eastAsia" w:ascii="方正小标宋简体" w:eastAsia="方正小标宋简体"/>
          <w:color w:val="FF0000"/>
          <w:spacing w:val="78"/>
          <w:w w:val="70"/>
          <w:sz w:val="90"/>
        </w:rPr>
        <w:t>族</w:t>
      </w:r>
      <w:r>
        <w:rPr>
          <w:rFonts w:hint="eastAsia" w:ascii="方正小标宋简体" w:eastAsia="方正小标宋简体"/>
          <w:color w:val="FF0000"/>
          <w:spacing w:val="75"/>
          <w:w w:val="70"/>
          <w:sz w:val="90"/>
        </w:rPr>
        <w:t>自</w:t>
      </w:r>
      <w:r>
        <w:rPr>
          <w:rFonts w:hint="eastAsia" w:ascii="方正小标宋简体" w:eastAsia="方正小标宋简体"/>
          <w:color w:val="FF0000"/>
          <w:spacing w:val="78"/>
          <w:w w:val="70"/>
          <w:sz w:val="90"/>
        </w:rPr>
        <w:t>治</w:t>
      </w:r>
      <w:r>
        <w:rPr>
          <w:rFonts w:hint="eastAsia" w:ascii="方正小标宋简体" w:eastAsia="方正小标宋简体"/>
          <w:color w:val="FF0000"/>
          <w:spacing w:val="-14"/>
          <w:w w:val="70"/>
          <w:sz w:val="90"/>
        </w:rPr>
        <w:t>州</w:t>
      </w:r>
      <w:r>
        <w:rPr>
          <w:rFonts w:hint="eastAsia" w:ascii="方正小标宋简体" w:eastAsia="方正小标宋简体"/>
          <w:color w:val="FF0000"/>
          <w:w w:val="80"/>
          <w:sz w:val="90"/>
        </w:rPr>
        <w:t>教</w:t>
      </w:r>
      <w:r>
        <w:rPr>
          <w:rFonts w:hint="eastAsia" w:ascii="方正小标宋简体" w:eastAsia="方正小标宋简体"/>
          <w:color w:val="FF0000"/>
          <w:w w:val="80"/>
          <w:sz w:val="90"/>
        </w:rPr>
        <w:tab/>
      </w:r>
      <w:r>
        <w:rPr>
          <w:rFonts w:hint="eastAsia" w:ascii="方正小标宋简体" w:eastAsia="方正小标宋简体"/>
          <w:color w:val="FF0000"/>
          <w:w w:val="80"/>
          <w:sz w:val="90"/>
        </w:rPr>
        <w:t>育</w:t>
      </w:r>
      <w:r>
        <w:rPr>
          <w:rFonts w:hint="eastAsia" w:ascii="方正小标宋简体" w:eastAsia="方正小标宋简体"/>
          <w:color w:val="FF0000"/>
          <w:w w:val="80"/>
          <w:sz w:val="90"/>
        </w:rPr>
        <w:tab/>
      </w:r>
      <w:r>
        <w:rPr>
          <w:rFonts w:hint="eastAsia" w:ascii="方正小标宋简体" w:eastAsia="方正小标宋简体"/>
          <w:color w:val="FF0000"/>
          <w:w w:val="80"/>
          <w:sz w:val="90"/>
        </w:rPr>
        <w:t>和</w:t>
      </w:r>
      <w:r>
        <w:rPr>
          <w:rFonts w:hint="eastAsia" w:ascii="方正小标宋简体" w:eastAsia="方正小标宋简体"/>
          <w:color w:val="FF0000"/>
          <w:w w:val="80"/>
          <w:sz w:val="90"/>
        </w:rPr>
        <w:tab/>
      </w:r>
      <w:r>
        <w:rPr>
          <w:rFonts w:hint="eastAsia" w:ascii="方正小标宋简体" w:eastAsia="方正小标宋简体"/>
          <w:color w:val="FF0000"/>
          <w:w w:val="80"/>
          <w:sz w:val="90"/>
        </w:rPr>
        <w:t>体</w:t>
      </w:r>
      <w:r>
        <w:rPr>
          <w:rFonts w:hint="eastAsia" w:ascii="方正小标宋简体" w:eastAsia="方正小标宋简体"/>
          <w:color w:val="FF0000"/>
          <w:w w:val="80"/>
          <w:sz w:val="90"/>
        </w:rPr>
        <w:tab/>
      </w:r>
      <w:r>
        <w:rPr>
          <w:rFonts w:hint="eastAsia" w:ascii="方正小标宋简体" w:eastAsia="方正小标宋简体"/>
          <w:color w:val="FF0000"/>
          <w:w w:val="80"/>
          <w:sz w:val="90"/>
        </w:rPr>
        <w:t>育</w:t>
      </w:r>
      <w:r>
        <w:rPr>
          <w:rFonts w:hint="eastAsia" w:ascii="方正小标宋简体" w:eastAsia="方正小标宋简体"/>
          <w:color w:val="FF0000"/>
          <w:w w:val="80"/>
          <w:sz w:val="90"/>
        </w:rPr>
        <w:tab/>
      </w:r>
      <w:r>
        <w:rPr>
          <w:rFonts w:hint="eastAsia" w:ascii="方正小标宋简体" w:eastAsia="方正小标宋简体"/>
          <w:color w:val="FF0000"/>
          <w:spacing w:val="-12"/>
          <w:w w:val="70"/>
          <w:sz w:val="90"/>
        </w:rPr>
        <w:t>局</w:t>
      </w:r>
    </w:p>
    <w:p>
      <w:pPr>
        <w:pStyle w:val="4"/>
        <w:ind w:left="0"/>
        <w:rPr>
          <w:rFonts w:ascii="方正小标宋简体"/>
          <w:sz w:val="20"/>
        </w:rPr>
      </w:pPr>
    </w:p>
    <w:p>
      <w:pPr>
        <w:pStyle w:val="4"/>
        <w:ind w:left="0"/>
        <w:rPr>
          <w:rFonts w:ascii="方正小标宋简体"/>
          <w:sz w:val="16"/>
        </w:rPr>
      </w:pPr>
    </w:p>
    <w:p>
      <w:pPr>
        <w:pStyle w:val="4"/>
        <w:spacing w:before="55"/>
        <w:ind w:left="1483" w:right="1405"/>
        <w:jc w:val="center"/>
      </w:pPr>
      <w:r>
        <w:t>州教体发〔2021〕9 号</w:t>
      </w:r>
    </w:p>
    <w:p>
      <w:pPr>
        <w:pStyle w:val="4"/>
        <w:spacing w:before="9"/>
        <w:ind w:left="0"/>
        <w:rPr>
          <w:sz w:val="8"/>
        </w:rPr>
      </w:pPr>
      <w:r>
        <w:pict>
          <v:line id="_x0000_s1027" o:spid="_x0000_s1027" o:spt="20" style="position:absolute;left:0pt;margin-left:60.5pt;margin-top:9.1pt;height:0pt;width:466.45pt;mso-position-horizontal-relative:page;mso-wrap-distance-bottom:0pt;mso-wrap-distance-top:0pt;z-index:-251658240;mso-width-relative:page;mso-height-relative:page;" stroked="t" coordsize="21600,21600">
            <v:path arrowok="t"/>
            <v:fill focussize="0,0"/>
            <v:stroke weight="3.05pt" color="#FF0000"/>
            <v:imagedata o:title=""/>
            <o:lock v:ext="edit"/>
            <w10:wrap type="topAndBottom"/>
          </v:line>
        </w:pict>
      </w:r>
    </w:p>
    <w:p>
      <w:pPr>
        <w:pStyle w:val="4"/>
        <w:ind w:left="0"/>
      </w:pPr>
    </w:p>
    <w:p>
      <w:pPr>
        <w:pStyle w:val="4"/>
        <w:ind w:left="0"/>
        <w:rPr>
          <w:sz w:val="44"/>
        </w:rPr>
      </w:pPr>
    </w:p>
    <w:p>
      <w:pPr>
        <w:pStyle w:val="2"/>
        <w:spacing w:line="672" w:lineRule="exact"/>
        <w:ind w:left="1481" w:right="1561"/>
        <w:jc w:val="center"/>
      </w:pPr>
      <w:r>
        <w:t>湘西自治州教育和体育局</w:t>
      </w:r>
    </w:p>
    <w:p>
      <w:pPr>
        <w:spacing w:before="23" w:line="194" w:lineRule="auto"/>
        <w:ind w:left="1483" w:right="1561" w:firstLine="0"/>
        <w:jc w:val="center"/>
        <w:rPr>
          <w:rFonts w:hint="eastAsia" w:ascii="方正小标宋简体" w:eastAsia="方正小标宋简体"/>
          <w:sz w:val="44"/>
        </w:rPr>
      </w:pPr>
      <w:r>
        <w:rPr>
          <w:rFonts w:hint="eastAsia" w:ascii="方正小标宋简体" w:eastAsia="方正小标宋简体"/>
          <w:sz w:val="44"/>
        </w:rPr>
        <w:t>关于做好 2021 年初中起点乡村教师公费定向培养计划招生工作的通知</w:t>
      </w:r>
    </w:p>
    <w:p>
      <w:pPr>
        <w:pStyle w:val="4"/>
        <w:spacing w:before="7"/>
        <w:ind w:left="0"/>
        <w:rPr>
          <w:rFonts w:ascii="方正小标宋简体"/>
          <w:sz w:val="35"/>
        </w:rPr>
      </w:pPr>
    </w:p>
    <w:p>
      <w:pPr>
        <w:pStyle w:val="4"/>
      </w:pPr>
      <w:r>
        <w:t>各县市教育和体育局、湘西高新区文教卫局，州直相关学校:</w:t>
      </w:r>
    </w:p>
    <w:p>
      <w:pPr>
        <w:pStyle w:val="4"/>
        <w:spacing w:before="130" w:line="316" w:lineRule="auto"/>
        <w:ind w:right="436" w:firstLine="638"/>
        <w:jc w:val="both"/>
      </w:pPr>
      <w:r>
        <w:rPr>
          <w:spacing w:val="-12"/>
        </w:rPr>
        <w:t xml:space="preserve">根据湖南省教育厅《关于做好 </w:t>
      </w:r>
      <w:r>
        <w:t>2021</w:t>
      </w:r>
      <w:r>
        <w:rPr>
          <w:spacing w:val="-10"/>
        </w:rPr>
        <w:t xml:space="preserve"> 年初中起点乡村教师公费定向培养计划招生工作的通知》（湘教发〔2021〕21</w:t>
      </w:r>
      <w:r>
        <w:rPr>
          <w:spacing w:val="-36"/>
        </w:rPr>
        <w:t xml:space="preserve"> 号</w:t>
      </w:r>
      <w:r>
        <w:t>）《中共</w:t>
      </w:r>
      <w:r>
        <w:rPr>
          <w:spacing w:val="5"/>
        </w:rPr>
        <w:t>湘西自治州委办公室 湘西自治州人民政府办公室关于学习泸溪</w:t>
      </w:r>
      <w:r>
        <w:rPr>
          <w:spacing w:val="9"/>
          <w:w w:val="95"/>
        </w:rPr>
        <w:t>经验推动基础教育高质量发展的实施意见》（</w:t>
      </w:r>
      <w:r>
        <w:rPr>
          <w:spacing w:val="11"/>
          <w:w w:val="95"/>
        </w:rPr>
        <w:t>州办发〔</w:t>
      </w:r>
      <w:r>
        <w:rPr>
          <w:w w:val="95"/>
        </w:rPr>
        <w:t>2020</w:t>
      </w:r>
      <w:r>
        <w:rPr>
          <w:spacing w:val="12"/>
          <w:w w:val="95"/>
        </w:rPr>
        <w:t>〕</w:t>
      </w:r>
      <w:r>
        <w:rPr>
          <w:w w:val="95"/>
        </w:rPr>
        <w:t xml:space="preserve">6 </w:t>
      </w:r>
      <w:r>
        <w:rPr>
          <w:spacing w:val="5"/>
          <w:w w:val="95"/>
        </w:rPr>
        <w:t>号）</w:t>
      </w:r>
      <w:r>
        <w:rPr>
          <w:spacing w:val="4"/>
          <w:w w:val="95"/>
        </w:rPr>
        <w:t xml:space="preserve">精神，为加强我州乡村振兴教师人才队伍建设，优化乡村教 </w:t>
      </w:r>
      <w:r>
        <w:rPr>
          <w:spacing w:val="-1"/>
        </w:rPr>
        <w:t>师结构,促进义务教育优质均衡发展，</w:t>
      </w:r>
      <w:r>
        <w:rPr>
          <w:spacing w:val="-10"/>
        </w:rPr>
        <w:t>2021</w:t>
      </w:r>
      <w:r>
        <w:rPr>
          <w:spacing w:val="-18"/>
        </w:rPr>
        <w:t xml:space="preserve"> 年，我州按照“自愿报</w:t>
      </w:r>
      <w:r>
        <w:rPr>
          <w:spacing w:val="3"/>
          <w:w w:val="95"/>
        </w:rPr>
        <w:t xml:space="preserve">名、择优录取、公费培养、定向定期服务”的原则，继续实施初  </w:t>
      </w:r>
      <w:r>
        <w:rPr>
          <w:spacing w:val="4"/>
          <w:w w:val="95"/>
        </w:rPr>
        <w:t xml:space="preserve">中起点乡村教师公费定向培养工作。现就做好招生工作有关事项 </w:t>
      </w:r>
      <w:r>
        <w:t>通知如下：</w:t>
      </w:r>
    </w:p>
    <w:p>
      <w:pPr>
        <w:pStyle w:val="4"/>
        <w:spacing w:line="399" w:lineRule="exact"/>
        <w:ind w:left="996"/>
        <w:rPr>
          <w:rFonts w:hint="eastAsia" w:ascii="黑体" w:eastAsia="黑体"/>
        </w:rPr>
      </w:pPr>
      <w:r>
        <w:rPr>
          <w:rFonts w:hint="eastAsia" w:ascii="黑体" w:eastAsia="黑体"/>
        </w:rPr>
        <w:t>一、组织领导</w:t>
      </w:r>
    </w:p>
    <w:p>
      <w:pPr>
        <w:pStyle w:val="4"/>
        <w:spacing w:before="130"/>
        <w:ind w:left="1004"/>
      </w:pPr>
      <w:r>
        <w:pict>
          <v:shape id="_x0000_s1028" o:spid="_x0000_s1028" o:spt="202" type="#_x0000_t202" style="position:absolute;left:0pt;margin-left:285.1pt;margin-top:46.45pt;height:13.4pt;width:25.05pt;mso-position-horizontal-relative:page;z-index:-260212736;mso-width-relative:page;mso-height-relative:page;" filled="f" stroked="f" coordsize="21600,21600">
            <v:path/>
            <v:fill on="f" focussize="0,0"/>
            <v:stroke on="f" joinstyle="miter"/>
            <v:imagedata o:title=""/>
            <o:lock v:ext="edit"/>
            <v:textbox inset="0mm,0mm,0mm,0mm">
              <w:txbxContent>
                <w:p>
                  <w:pPr>
                    <w:spacing w:before="0" w:line="267" w:lineRule="exact"/>
                    <w:ind w:left="0" w:right="0" w:firstLine="0"/>
                    <w:jc w:val="left"/>
                    <w:rPr>
                      <w:rFonts w:ascii="方正书宋_GBK"/>
                      <w:sz w:val="24"/>
                    </w:rPr>
                  </w:pPr>
                  <w:r>
                    <w:rPr>
                      <w:rFonts w:ascii="方正书宋_GBK"/>
                      <w:sz w:val="24"/>
                    </w:rPr>
                    <w:t>- 1 -</w:t>
                  </w:r>
                </w:p>
              </w:txbxContent>
            </v:textbox>
          </v:shape>
        </w:pict>
      </w:r>
      <w:r>
        <w:t>全州初中起点乡村教师公费定向培养专项计划由州教体局统</w:t>
      </w:r>
    </w:p>
    <w:p>
      <w:pPr>
        <w:pStyle w:val="4"/>
        <w:ind w:left="0"/>
        <w:rPr>
          <w:sz w:val="17"/>
        </w:rPr>
      </w:pPr>
      <w:r>
        <w:pict>
          <v:rect id="_x0000_s1029" o:spid="_x0000_s1029" o:spt="1" style="position:absolute;left:0pt;margin-left:272pt;margin-top:12.85pt;height:29.15pt;width:52.4pt;mso-position-horizontal-relative:page;mso-wrap-distance-bottom:0pt;mso-wrap-distance-top:0pt;z-index:-251657216;mso-width-relative:page;mso-height-relative:page;" fillcolor="#FFFFFF" filled="t" stroked="f" coordsize="21600,21600">
            <v:path/>
            <v:fill on="t" focussize="0,0"/>
            <v:stroke on="f"/>
            <v:imagedata o:title=""/>
            <o:lock v:ext="edit"/>
            <w10:wrap type="topAndBottom"/>
          </v:rect>
        </w:pict>
      </w:r>
    </w:p>
    <w:p>
      <w:pPr>
        <w:spacing w:after="0"/>
        <w:rPr>
          <w:sz w:val="17"/>
        </w:rPr>
        <w:sectPr>
          <w:type w:val="continuous"/>
          <w:pgSz w:w="11910" w:h="16840"/>
          <w:pgMar w:top="1580" w:right="980" w:bottom="280" w:left="1060" w:header="720" w:footer="720" w:gutter="0"/>
        </w:sectPr>
      </w:pPr>
    </w:p>
    <w:p>
      <w:pPr>
        <w:pStyle w:val="4"/>
        <w:spacing w:before="8"/>
        <w:ind w:left="0"/>
        <w:rPr>
          <w:sz w:val="12"/>
        </w:rPr>
      </w:pPr>
    </w:p>
    <w:p>
      <w:pPr>
        <w:pStyle w:val="4"/>
        <w:spacing w:before="55" w:line="316" w:lineRule="auto"/>
        <w:ind w:right="436"/>
        <w:jc w:val="both"/>
      </w:pPr>
      <w:r>
        <w:rPr>
          <w:spacing w:val="4"/>
          <w:w w:val="95"/>
        </w:rPr>
        <w:t xml:space="preserve">一组织领导，州教体局教师工作与师范教育科、基础教育科、组  织人事科、州教育考试院和吉首大学师范学院负责具体实施。州 </w:t>
      </w:r>
      <w:r>
        <w:rPr>
          <w:spacing w:val="11"/>
        </w:rPr>
        <w:t>教体局成立</w:t>
      </w:r>
      <w:r>
        <w:t>2021</w:t>
      </w:r>
      <w:r>
        <w:rPr>
          <w:spacing w:val="-12"/>
        </w:rPr>
        <w:t xml:space="preserve"> 年湘西自治州乡村教师公费定向培养专项计划工</w:t>
      </w:r>
      <w:r>
        <w:rPr>
          <w:spacing w:val="4"/>
          <w:w w:val="95"/>
        </w:rPr>
        <w:t xml:space="preserve">作领导小组，州教体局局长田勇任组长，麻建锋、杨世全、张顺  畅、刘修洪、谌涛、向仍淼、刘保国、石群勇、黄国尧、田清寿 </w:t>
      </w:r>
      <w:r>
        <w:t>为副组长，宋新宏、鲁帮明、卓小波、向青山为成员。</w:t>
      </w:r>
    </w:p>
    <w:p>
      <w:pPr>
        <w:pStyle w:val="4"/>
        <w:spacing w:line="403" w:lineRule="exact"/>
        <w:ind w:left="996"/>
        <w:rPr>
          <w:rFonts w:hint="eastAsia" w:ascii="黑体" w:eastAsia="黑体"/>
        </w:rPr>
      </w:pPr>
      <w:r>
        <w:rPr>
          <w:rFonts w:hint="eastAsia" w:ascii="黑体" w:eastAsia="黑体"/>
        </w:rPr>
        <w:t>二、招生计划</w:t>
      </w:r>
    </w:p>
    <w:p>
      <w:pPr>
        <w:pStyle w:val="3"/>
      </w:pPr>
      <w:r>
        <w:t>（一）招生计划种类</w:t>
      </w:r>
    </w:p>
    <w:p>
      <w:pPr>
        <w:pStyle w:val="4"/>
        <w:spacing w:before="130" w:line="316" w:lineRule="auto"/>
        <w:ind w:right="438" w:firstLine="638"/>
        <w:jc w:val="both"/>
      </w:pPr>
      <w:r>
        <w:rPr>
          <w:spacing w:val="4"/>
          <w:w w:val="95"/>
        </w:rPr>
        <w:t xml:space="preserve">根据培养类型与培养目标的需要，招生计划设置普通招生计 </w:t>
      </w:r>
      <w:r>
        <w:rPr>
          <w:spacing w:val="5"/>
          <w:w w:val="95"/>
        </w:rPr>
        <w:t>划（以下简称“普通计划”）、定向到乡镇任教招生计划（</w:t>
      </w:r>
      <w:r>
        <w:rPr>
          <w:spacing w:val="-7"/>
          <w:w w:val="95"/>
        </w:rPr>
        <w:t xml:space="preserve">以下 </w:t>
      </w:r>
      <w:r>
        <w:t>简称“乡镇计划”），具体如下：</w:t>
      </w:r>
    </w:p>
    <w:p>
      <w:pPr>
        <w:pStyle w:val="8"/>
        <w:numPr>
          <w:ilvl w:val="0"/>
          <w:numId w:val="1"/>
        </w:numPr>
        <w:tabs>
          <w:tab w:val="left" w:pos="1319"/>
        </w:tabs>
        <w:spacing w:before="0" w:after="0" w:line="316" w:lineRule="auto"/>
        <w:ind w:left="358" w:right="275" w:firstLine="638"/>
        <w:jc w:val="left"/>
        <w:rPr>
          <w:sz w:val="32"/>
        </w:rPr>
      </w:pPr>
      <w:r>
        <w:rPr>
          <w:spacing w:val="-6"/>
          <w:w w:val="95"/>
          <w:sz w:val="32"/>
        </w:rPr>
        <w:t xml:space="preserve">普通计划。按照“从县市招生、回县市就业”的原则设置， </w:t>
      </w:r>
      <w:r>
        <w:rPr>
          <w:spacing w:val="4"/>
          <w:sz w:val="32"/>
        </w:rPr>
        <w:t>培养类型有：本科层次初中教师、专科层次小学教师、专科层次</w:t>
      </w:r>
      <w:r>
        <w:rPr>
          <w:w w:val="95"/>
          <w:sz w:val="32"/>
        </w:rPr>
        <w:t>小学教师（扶贫</w:t>
      </w:r>
      <w:r>
        <w:rPr>
          <w:spacing w:val="-12"/>
          <w:w w:val="95"/>
          <w:sz w:val="32"/>
        </w:rPr>
        <w:t>）</w:t>
      </w:r>
      <w:r>
        <w:rPr>
          <w:spacing w:val="-4"/>
          <w:w w:val="95"/>
          <w:sz w:val="32"/>
        </w:rPr>
        <w:t xml:space="preserve">、专科层次小学男教师、专科层次幼儿园教师、 </w:t>
      </w:r>
      <w:r>
        <w:rPr>
          <w:spacing w:val="-4"/>
          <w:sz w:val="32"/>
        </w:rPr>
        <w:t>专科层次特殊教育教师。</w:t>
      </w:r>
    </w:p>
    <w:p>
      <w:pPr>
        <w:pStyle w:val="8"/>
        <w:numPr>
          <w:ilvl w:val="0"/>
          <w:numId w:val="1"/>
        </w:numPr>
        <w:tabs>
          <w:tab w:val="left" w:pos="1319"/>
        </w:tabs>
        <w:spacing w:before="0" w:after="0" w:line="316" w:lineRule="auto"/>
        <w:ind w:left="358" w:right="275" w:firstLine="638"/>
        <w:jc w:val="left"/>
        <w:rPr>
          <w:sz w:val="32"/>
        </w:rPr>
      </w:pPr>
      <w:r>
        <w:rPr>
          <w:spacing w:val="-6"/>
          <w:w w:val="95"/>
          <w:sz w:val="32"/>
        </w:rPr>
        <w:t xml:space="preserve">乡镇计划。按照“从县市招生、回乡镇就业”的原则设置， </w:t>
      </w:r>
      <w:r>
        <w:rPr>
          <w:spacing w:val="-6"/>
          <w:sz w:val="32"/>
        </w:rPr>
        <w:t>培养类型有：专科层次小学教师。</w:t>
      </w:r>
    </w:p>
    <w:p>
      <w:pPr>
        <w:pStyle w:val="3"/>
        <w:spacing w:before="0" w:line="408" w:lineRule="exact"/>
      </w:pPr>
      <w:r>
        <w:t>（二）招生计划规模、招生学校及招生专业</w:t>
      </w:r>
    </w:p>
    <w:p>
      <w:pPr>
        <w:pStyle w:val="4"/>
        <w:spacing w:before="121" w:line="316" w:lineRule="auto"/>
        <w:ind w:right="375" w:firstLine="638"/>
      </w:pPr>
      <w:r>
        <w:t>经省教育厅核定，2021 年我州初中起点公费师范生专项培养计划涉及 2 个省级项目、4 个州本级项目，共计 318 人。</w:t>
      </w:r>
    </w:p>
    <w:p>
      <w:pPr>
        <w:pStyle w:val="8"/>
        <w:numPr>
          <w:ilvl w:val="0"/>
          <w:numId w:val="2"/>
        </w:numPr>
        <w:tabs>
          <w:tab w:val="left" w:pos="1321"/>
        </w:tabs>
        <w:spacing w:before="0" w:after="0" w:line="316" w:lineRule="auto"/>
        <w:ind w:left="358" w:right="275" w:firstLine="638"/>
        <w:jc w:val="left"/>
        <w:rPr>
          <w:sz w:val="32"/>
        </w:rPr>
      </w:pPr>
      <w:r>
        <w:rPr>
          <w:spacing w:val="4"/>
          <w:sz w:val="32"/>
        </w:rPr>
        <w:t>初中起点本科层次初中教师省级项目：初中起点本科层次</w:t>
      </w:r>
      <w:r>
        <w:rPr>
          <w:spacing w:val="-14"/>
          <w:sz w:val="32"/>
        </w:rPr>
        <w:t xml:space="preserve">初中教师 </w:t>
      </w:r>
      <w:r>
        <w:rPr>
          <w:sz w:val="32"/>
        </w:rPr>
        <w:t>16</w:t>
      </w:r>
      <w:r>
        <w:rPr>
          <w:spacing w:val="-46"/>
          <w:sz w:val="32"/>
        </w:rPr>
        <w:t xml:space="preserve"> 人</w:t>
      </w:r>
      <w:r>
        <w:rPr>
          <w:sz w:val="32"/>
        </w:rPr>
        <w:t>（龙山县</w:t>
      </w:r>
      <w:r>
        <w:rPr>
          <w:spacing w:val="-10"/>
          <w:sz w:val="32"/>
        </w:rPr>
        <w:t>）</w:t>
      </w:r>
      <w:r>
        <w:rPr>
          <w:spacing w:val="-5"/>
          <w:sz w:val="32"/>
        </w:rPr>
        <w:t>。招生学校为：湖南文理学院、怀化学</w:t>
      </w:r>
      <w:r>
        <w:rPr>
          <w:spacing w:val="-8"/>
          <w:sz w:val="32"/>
        </w:rPr>
        <w:t>院、湖南第一师范学院；招生专业为：物理学、化学、生物科学、</w:t>
      </w:r>
      <w:r>
        <w:rPr>
          <w:spacing w:val="-11"/>
          <w:w w:val="95"/>
          <w:sz w:val="32"/>
        </w:rPr>
        <w:t xml:space="preserve">思想政治教育、历史学、地理科学、计算机科学与技术、心理学。 </w:t>
      </w:r>
      <w:r>
        <w:rPr>
          <w:spacing w:val="-19"/>
          <w:sz w:val="32"/>
        </w:rPr>
        <w:t xml:space="preserve">具体招生专业见附件 </w:t>
      </w:r>
      <w:r>
        <w:rPr>
          <w:sz w:val="32"/>
        </w:rPr>
        <w:t>4。</w:t>
      </w:r>
    </w:p>
    <w:p>
      <w:pPr>
        <w:spacing w:after="0" w:line="316" w:lineRule="auto"/>
        <w:jc w:val="left"/>
        <w:rPr>
          <w:sz w:val="32"/>
        </w:rPr>
        <w:sectPr>
          <w:footerReference r:id="rId3" w:type="default"/>
          <w:pgSz w:w="11910" w:h="16840"/>
          <w:pgMar w:top="1580" w:right="980" w:bottom="1160" w:left="1060" w:header="0" w:footer="965" w:gutter="0"/>
          <w:pgNumType w:start="2"/>
        </w:sectPr>
      </w:pPr>
    </w:p>
    <w:p>
      <w:pPr>
        <w:pStyle w:val="4"/>
        <w:spacing w:before="8"/>
        <w:ind w:left="0"/>
        <w:rPr>
          <w:sz w:val="12"/>
        </w:rPr>
      </w:pPr>
    </w:p>
    <w:p>
      <w:pPr>
        <w:pStyle w:val="8"/>
        <w:numPr>
          <w:ilvl w:val="0"/>
          <w:numId w:val="2"/>
        </w:numPr>
        <w:tabs>
          <w:tab w:val="left" w:pos="1321"/>
        </w:tabs>
        <w:spacing w:before="55" w:after="0" w:line="316" w:lineRule="auto"/>
        <w:ind w:left="358" w:right="436" w:firstLine="638"/>
        <w:jc w:val="both"/>
        <w:rPr>
          <w:sz w:val="32"/>
        </w:rPr>
      </w:pPr>
      <w:r>
        <w:rPr>
          <w:spacing w:val="4"/>
          <w:w w:val="95"/>
          <w:sz w:val="32"/>
        </w:rPr>
        <w:t xml:space="preserve">初中起点专科层次特殊教育教师省级项目：初中起点专科 </w:t>
      </w:r>
      <w:r>
        <w:rPr>
          <w:spacing w:val="-7"/>
          <w:sz w:val="32"/>
        </w:rPr>
        <w:t xml:space="preserve">层次特殊教育教师 </w:t>
      </w:r>
      <w:r>
        <w:rPr>
          <w:sz w:val="32"/>
        </w:rPr>
        <w:t>2</w:t>
      </w:r>
      <w:r>
        <w:rPr>
          <w:spacing w:val="-41"/>
          <w:sz w:val="32"/>
        </w:rPr>
        <w:t xml:space="preserve"> 人</w:t>
      </w:r>
      <w:r>
        <w:rPr>
          <w:spacing w:val="5"/>
          <w:sz w:val="32"/>
        </w:rPr>
        <w:t>（泸溪县）</w:t>
      </w:r>
      <w:r>
        <w:rPr>
          <w:spacing w:val="3"/>
          <w:sz w:val="32"/>
        </w:rPr>
        <w:t>。招生学校为：长沙职业技术</w:t>
      </w:r>
      <w:r>
        <w:rPr>
          <w:spacing w:val="-4"/>
          <w:sz w:val="32"/>
        </w:rPr>
        <w:t xml:space="preserve">学院。招生专业为：特殊教育。具体县市指标数见附件 </w:t>
      </w:r>
      <w:r>
        <w:rPr>
          <w:sz w:val="32"/>
        </w:rPr>
        <w:t>5。</w:t>
      </w:r>
    </w:p>
    <w:p>
      <w:pPr>
        <w:pStyle w:val="8"/>
        <w:numPr>
          <w:ilvl w:val="0"/>
          <w:numId w:val="2"/>
        </w:numPr>
        <w:tabs>
          <w:tab w:val="left" w:pos="1321"/>
        </w:tabs>
        <w:spacing w:before="0" w:after="0" w:line="316" w:lineRule="auto"/>
        <w:ind w:left="358" w:right="436" w:firstLine="638"/>
        <w:jc w:val="both"/>
        <w:rPr>
          <w:sz w:val="32"/>
        </w:rPr>
      </w:pPr>
      <w:r>
        <w:rPr>
          <w:spacing w:val="4"/>
          <w:w w:val="95"/>
          <w:sz w:val="32"/>
        </w:rPr>
        <w:t xml:space="preserve">初中起点专科层次小学教师州级项目：初中起点专科层次 </w:t>
      </w:r>
      <w:r>
        <w:rPr>
          <w:spacing w:val="-16"/>
          <w:sz w:val="32"/>
        </w:rPr>
        <w:t xml:space="preserve">小学教师 </w:t>
      </w:r>
      <w:r>
        <w:rPr>
          <w:sz w:val="32"/>
        </w:rPr>
        <w:t>235</w:t>
      </w:r>
      <w:r>
        <w:rPr>
          <w:spacing w:val="-6"/>
          <w:sz w:val="32"/>
        </w:rPr>
        <w:t xml:space="preserve"> 人。招生学校：吉首大学师范学院。招生专业为： 小学教育。具体县市指标数见附件 </w:t>
      </w:r>
      <w:r>
        <w:rPr>
          <w:sz w:val="32"/>
        </w:rPr>
        <w:t>6。</w:t>
      </w:r>
    </w:p>
    <w:p>
      <w:pPr>
        <w:pStyle w:val="8"/>
        <w:numPr>
          <w:ilvl w:val="0"/>
          <w:numId w:val="2"/>
        </w:numPr>
        <w:tabs>
          <w:tab w:val="left" w:pos="1321"/>
        </w:tabs>
        <w:spacing w:before="0" w:after="0" w:line="316" w:lineRule="auto"/>
        <w:ind w:left="358" w:right="306" w:firstLine="638"/>
        <w:jc w:val="left"/>
        <w:rPr>
          <w:sz w:val="32"/>
        </w:rPr>
      </w:pPr>
      <w:r>
        <w:rPr>
          <w:spacing w:val="5"/>
          <w:sz w:val="32"/>
        </w:rPr>
        <w:t>初中起点专科层次小学教师（扶贫</w:t>
      </w:r>
      <w:r>
        <w:rPr>
          <w:spacing w:val="7"/>
          <w:sz w:val="32"/>
        </w:rPr>
        <w:t>）</w:t>
      </w:r>
      <w:r>
        <w:rPr>
          <w:spacing w:val="4"/>
          <w:sz w:val="32"/>
        </w:rPr>
        <w:t>州级项目：初中起点专科层次小学教师州级项目（扶贫）3</w:t>
      </w:r>
      <w:r>
        <w:rPr>
          <w:spacing w:val="-45"/>
          <w:sz w:val="32"/>
        </w:rPr>
        <w:t xml:space="preserve"> 人</w:t>
      </w:r>
      <w:r>
        <w:rPr>
          <w:sz w:val="32"/>
        </w:rPr>
        <w:t xml:space="preserve">（泸溪县）。招生学校： </w:t>
      </w:r>
      <w:r>
        <w:rPr>
          <w:spacing w:val="4"/>
          <w:sz w:val="32"/>
        </w:rPr>
        <w:t>吉首大学师范学院。招生专业为：小学教育。具体县市指标数见</w:t>
      </w:r>
      <w:r>
        <w:rPr>
          <w:spacing w:val="-25"/>
          <w:sz w:val="32"/>
        </w:rPr>
        <w:t xml:space="preserve">附件 </w:t>
      </w:r>
      <w:r>
        <w:rPr>
          <w:sz w:val="32"/>
        </w:rPr>
        <w:t>7。</w:t>
      </w:r>
    </w:p>
    <w:p>
      <w:pPr>
        <w:pStyle w:val="8"/>
        <w:numPr>
          <w:ilvl w:val="0"/>
          <w:numId w:val="2"/>
        </w:numPr>
        <w:tabs>
          <w:tab w:val="left" w:pos="1321"/>
        </w:tabs>
        <w:spacing w:before="0" w:after="0" w:line="316" w:lineRule="auto"/>
        <w:ind w:left="358" w:right="436" w:firstLine="638"/>
        <w:jc w:val="both"/>
        <w:rPr>
          <w:sz w:val="32"/>
        </w:rPr>
      </w:pPr>
      <w:r>
        <w:rPr>
          <w:spacing w:val="4"/>
          <w:w w:val="95"/>
          <w:sz w:val="32"/>
        </w:rPr>
        <w:t xml:space="preserve">初中起点专科层次小学男教师州级项目：初中起点专科层 </w:t>
      </w:r>
      <w:r>
        <w:rPr>
          <w:spacing w:val="-12"/>
          <w:sz w:val="32"/>
        </w:rPr>
        <w:t xml:space="preserve">次小学男教师 </w:t>
      </w:r>
      <w:r>
        <w:rPr>
          <w:sz w:val="32"/>
        </w:rPr>
        <w:t>12</w:t>
      </w:r>
      <w:r>
        <w:rPr>
          <w:spacing w:val="-46"/>
          <w:sz w:val="32"/>
        </w:rPr>
        <w:t xml:space="preserve"> 人</w:t>
      </w:r>
      <w:r>
        <w:rPr>
          <w:sz w:val="32"/>
        </w:rPr>
        <w:t>（</w:t>
      </w:r>
      <w:r>
        <w:rPr>
          <w:spacing w:val="-21"/>
          <w:sz w:val="32"/>
        </w:rPr>
        <w:t xml:space="preserve">吉首市 </w:t>
      </w:r>
      <w:r>
        <w:rPr>
          <w:sz w:val="32"/>
        </w:rPr>
        <w:t>7</w:t>
      </w:r>
      <w:r>
        <w:rPr>
          <w:spacing w:val="-27"/>
          <w:sz w:val="32"/>
        </w:rPr>
        <w:t xml:space="preserve"> 人、泸溪县 </w:t>
      </w:r>
      <w:r>
        <w:rPr>
          <w:sz w:val="32"/>
        </w:rPr>
        <w:t>5</w:t>
      </w:r>
      <w:r>
        <w:rPr>
          <w:spacing w:val="-42"/>
          <w:sz w:val="32"/>
        </w:rPr>
        <w:t xml:space="preserve"> 人</w:t>
      </w:r>
      <w:r>
        <w:rPr>
          <w:spacing w:val="-10"/>
          <w:sz w:val="32"/>
        </w:rPr>
        <w:t>）</w:t>
      </w:r>
      <w:r>
        <w:rPr>
          <w:spacing w:val="-4"/>
          <w:sz w:val="32"/>
        </w:rPr>
        <w:t>。招生学校：吉</w:t>
      </w:r>
      <w:r>
        <w:rPr>
          <w:spacing w:val="4"/>
          <w:w w:val="95"/>
          <w:sz w:val="32"/>
        </w:rPr>
        <w:t xml:space="preserve">首大学师范学院。招生专业为：小学教育。具体县市指标数见附 </w:t>
      </w:r>
      <w:r>
        <w:rPr>
          <w:spacing w:val="-41"/>
          <w:sz w:val="32"/>
        </w:rPr>
        <w:t xml:space="preserve">件 </w:t>
      </w:r>
      <w:r>
        <w:rPr>
          <w:sz w:val="32"/>
        </w:rPr>
        <w:t>8。</w:t>
      </w:r>
    </w:p>
    <w:p>
      <w:pPr>
        <w:pStyle w:val="8"/>
        <w:numPr>
          <w:ilvl w:val="0"/>
          <w:numId w:val="2"/>
        </w:numPr>
        <w:tabs>
          <w:tab w:val="left" w:pos="1321"/>
        </w:tabs>
        <w:spacing w:before="0" w:after="0" w:line="316" w:lineRule="auto"/>
        <w:ind w:left="358" w:right="388" w:firstLine="638"/>
        <w:jc w:val="both"/>
        <w:rPr>
          <w:sz w:val="32"/>
        </w:rPr>
      </w:pPr>
      <w:r>
        <w:rPr>
          <w:spacing w:val="4"/>
          <w:sz w:val="32"/>
        </w:rPr>
        <w:t>初中起点专科层次幼儿园教师州级项目：初中起点专科层</w:t>
      </w:r>
      <w:r>
        <w:rPr>
          <w:spacing w:val="-11"/>
          <w:sz w:val="32"/>
        </w:rPr>
        <w:t xml:space="preserve">次幼儿教师 </w:t>
      </w:r>
      <w:r>
        <w:rPr>
          <w:sz w:val="32"/>
        </w:rPr>
        <w:t>50</w:t>
      </w:r>
      <w:r>
        <w:rPr>
          <w:spacing w:val="-10"/>
          <w:sz w:val="32"/>
        </w:rPr>
        <w:t xml:space="preserve"> 人。招生学校：吉首大学师范学院。招生专业为： </w:t>
      </w:r>
      <w:r>
        <w:rPr>
          <w:spacing w:val="-15"/>
          <w:sz w:val="32"/>
        </w:rPr>
        <w:t xml:space="preserve">学前教育。具体县市指标数见附件 </w:t>
      </w:r>
      <w:r>
        <w:rPr>
          <w:sz w:val="32"/>
        </w:rPr>
        <w:t>9。</w:t>
      </w:r>
    </w:p>
    <w:p>
      <w:pPr>
        <w:pStyle w:val="4"/>
        <w:spacing w:line="406" w:lineRule="exact"/>
        <w:ind w:left="996"/>
      </w:pPr>
      <w:r>
        <w:t>按照省教育厅下达的招生计划执行，一律不再追加或调整。</w:t>
      </w:r>
    </w:p>
    <w:p>
      <w:pPr>
        <w:pStyle w:val="4"/>
        <w:spacing w:before="113"/>
        <w:ind w:left="996"/>
        <w:rPr>
          <w:rFonts w:hint="eastAsia" w:ascii="黑体" w:eastAsia="黑体"/>
        </w:rPr>
      </w:pPr>
      <w:r>
        <w:rPr>
          <w:rFonts w:hint="eastAsia" w:ascii="黑体" w:eastAsia="黑体"/>
        </w:rPr>
        <w:t>三、培养模式</w:t>
      </w:r>
    </w:p>
    <w:p>
      <w:pPr>
        <w:pStyle w:val="3"/>
      </w:pPr>
      <w:r>
        <w:t>（一）本科层次教师采用二·四分段的培养模式。</w:t>
      </w:r>
    </w:p>
    <w:p>
      <w:pPr>
        <w:pStyle w:val="4"/>
        <w:spacing w:before="130" w:line="316" w:lineRule="auto"/>
        <w:ind w:right="436" w:firstLine="638"/>
        <w:jc w:val="both"/>
      </w:pPr>
      <w:r>
        <w:rPr>
          <w:spacing w:val="-9"/>
        </w:rPr>
        <w:t xml:space="preserve">学生入学后前 </w:t>
      </w:r>
      <w:r>
        <w:t>2</w:t>
      </w:r>
      <w:r>
        <w:rPr>
          <w:spacing w:val="-6"/>
        </w:rPr>
        <w:t xml:space="preserve"> 年注册中职幼儿保育专业学籍。中职阶段修</w:t>
      </w:r>
      <w:r>
        <w:rPr>
          <w:spacing w:val="4"/>
          <w:w w:val="95"/>
        </w:rPr>
        <w:t xml:space="preserve">业期满，成绩合格者由培养学校颁发中职层次幼儿保育专业毕业  证书。同时，参加当年普通高校对口招生考试，考试成绩达到省  当年划定录取分数线的，经正式办理高考录取手续后升入本科层 </w:t>
      </w:r>
      <w:r>
        <w:rPr>
          <w:spacing w:val="-20"/>
        </w:rPr>
        <w:t xml:space="preserve">次学习 </w:t>
      </w:r>
      <w:r>
        <w:t>4</w:t>
      </w:r>
      <w:r>
        <w:rPr>
          <w:spacing w:val="-7"/>
        </w:rPr>
        <w:t xml:space="preserve"> 年，招生计划纳入当年全省普通高校本科招生计划。本</w:t>
      </w:r>
    </w:p>
    <w:p>
      <w:pPr>
        <w:spacing w:after="0" w:line="316" w:lineRule="auto"/>
        <w:jc w:val="both"/>
        <w:sectPr>
          <w:pgSz w:w="11910" w:h="16840"/>
          <w:pgMar w:top="1580" w:right="980" w:bottom="1160" w:left="1060" w:header="0" w:footer="965" w:gutter="0"/>
        </w:sectPr>
      </w:pPr>
    </w:p>
    <w:p>
      <w:pPr>
        <w:pStyle w:val="4"/>
        <w:spacing w:before="8"/>
        <w:ind w:left="0"/>
        <w:rPr>
          <w:sz w:val="12"/>
        </w:rPr>
      </w:pPr>
    </w:p>
    <w:p>
      <w:pPr>
        <w:pStyle w:val="4"/>
        <w:spacing w:before="55" w:line="316" w:lineRule="auto"/>
        <w:ind w:right="436"/>
      </w:pPr>
      <w:r>
        <w:rPr>
          <w:spacing w:val="4"/>
          <w:w w:val="95"/>
        </w:rPr>
        <w:t xml:space="preserve">科修业期满，成绩合格者由培养学校颁发四年制本科毕业证书， </w:t>
      </w:r>
      <w:r>
        <w:t>符合学士学位授予条件的，颁发学士学位证书。</w:t>
      </w:r>
    </w:p>
    <w:p>
      <w:pPr>
        <w:pStyle w:val="4"/>
        <w:spacing w:line="316" w:lineRule="auto"/>
        <w:ind w:right="277" w:firstLine="638"/>
      </w:pPr>
      <w:r>
        <w:t>对于当年参加了普通高校对口招生考试，考试成绩未达到省当年划定录取分数线的学生，原签订的公费定向培养协议书终止， 培养学校不再进行后续阶段培养，学生自谋职业。</w:t>
      </w:r>
    </w:p>
    <w:p>
      <w:pPr>
        <w:pStyle w:val="3"/>
        <w:spacing w:before="0" w:line="406" w:lineRule="exact"/>
      </w:pPr>
      <w:r>
        <w:t>（二）专科层次各类教师采用五年一贯制专科的培养模式。</w:t>
      </w:r>
    </w:p>
    <w:p>
      <w:pPr>
        <w:pStyle w:val="4"/>
        <w:spacing w:before="127"/>
        <w:ind w:left="996"/>
        <w:rPr>
          <w:rFonts w:hint="eastAsia" w:ascii="黑体" w:eastAsia="黑体"/>
        </w:rPr>
      </w:pPr>
      <w:r>
        <w:rPr>
          <w:rFonts w:hint="eastAsia" w:ascii="黑体" w:eastAsia="黑体"/>
        </w:rPr>
        <w:t>四、培养经费</w:t>
      </w:r>
    </w:p>
    <w:p>
      <w:pPr>
        <w:pStyle w:val="4"/>
        <w:spacing w:before="130" w:line="316" w:lineRule="auto"/>
        <w:ind w:right="118" w:firstLine="638"/>
      </w:pPr>
      <w:r>
        <w:rPr>
          <w:spacing w:val="4"/>
        </w:rPr>
        <w:t>根据《湖南省人民政府办公厅关于印发〈教育领域省与市县</w:t>
      </w:r>
      <w:r>
        <w:rPr>
          <w:spacing w:val="-4"/>
          <w:w w:val="95"/>
        </w:rPr>
        <w:t>财政事权和支出责任划分改革实施方案〉的通知</w:t>
      </w:r>
      <w:r>
        <w:rPr>
          <w:spacing w:val="-262"/>
          <w:w w:val="95"/>
        </w:rPr>
        <w:t>》</w:t>
      </w:r>
      <w:r>
        <w:rPr>
          <w:w w:val="95"/>
        </w:rPr>
        <w:t>（</w:t>
      </w:r>
      <w:r>
        <w:rPr>
          <w:spacing w:val="-27"/>
          <w:w w:val="95"/>
        </w:rPr>
        <w:t>湘政办发〔</w:t>
      </w:r>
      <w:r>
        <w:rPr>
          <w:w w:val="95"/>
        </w:rPr>
        <w:t xml:space="preserve">2020〕  </w:t>
      </w:r>
      <w:r>
        <w:t>15</w:t>
      </w:r>
      <w:r>
        <w:rPr>
          <w:spacing w:val="-34"/>
        </w:rPr>
        <w:t xml:space="preserve"> 号</w:t>
      </w:r>
      <w:r>
        <w:t>）</w:t>
      </w:r>
      <w:r>
        <w:rPr>
          <w:spacing w:val="-4"/>
        </w:rPr>
        <w:t xml:space="preserve">，省级项目计划所需培养经费由省与市县财政按 </w:t>
      </w:r>
      <w:r>
        <w:t>7:3</w:t>
      </w:r>
      <w:r>
        <w:rPr>
          <w:spacing w:val="-24"/>
        </w:rPr>
        <w:t xml:space="preserve"> 比例 分担，州级项目计划所需培养经费由州本级财政承担。</w:t>
      </w:r>
    </w:p>
    <w:p>
      <w:pPr>
        <w:pStyle w:val="4"/>
        <w:spacing w:line="405" w:lineRule="exact"/>
        <w:ind w:left="996"/>
        <w:rPr>
          <w:rFonts w:hint="eastAsia" w:ascii="黑体" w:eastAsia="黑体"/>
        </w:rPr>
      </w:pPr>
      <w:r>
        <w:rPr>
          <w:rFonts w:hint="eastAsia" w:ascii="黑体" w:eastAsia="黑体"/>
        </w:rPr>
        <w:t>五、报名对象及条件</w:t>
      </w:r>
    </w:p>
    <w:p>
      <w:pPr>
        <w:pStyle w:val="3"/>
      </w:pPr>
      <w:r>
        <w:t>（一）基本条件</w:t>
      </w:r>
    </w:p>
    <w:p>
      <w:pPr>
        <w:pStyle w:val="8"/>
        <w:numPr>
          <w:ilvl w:val="0"/>
          <w:numId w:val="3"/>
        </w:numPr>
        <w:tabs>
          <w:tab w:val="left" w:pos="1319"/>
        </w:tabs>
        <w:spacing w:before="130" w:after="0" w:line="240" w:lineRule="auto"/>
        <w:ind w:left="1318" w:right="0" w:hanging="323"/>
        <w:jc w:val="left"/>
        <w:rPr>
          <w:sz w:val="32"/>
        </w:rPr>
      </w:pPr>
      <w:r>
        <w:rPr>
          <w:spacing w:val="-17"/>
          <w:sz w:val="32"/>
        </w:rPr>
        <w:t xml:space="preserve">年龄未满 </w:t>
      </w:r>
      <w:r>
        <w:rPr>
          <w:sz w:val="32"/>
        </w:rPr>
        <w:t>18</w:t>
      </w:r>
      <w:r>
        <w:rPr>
          <w:spacing w:val="-27"/>
          <w:sz w:val="32"/>
        </w:rPr>
        <w:t xml:space="preserve"> 周岁</w:t>
      </w:r>
      <w:r>
        <w:rPr>
          <w:sz w:val="32"/>
        </w:rPr>
        <w:t>（2003</w:t>
      </w:r>
      <w:r>
        <w:rPr>
          <w:spacing w:val="-54"/>
          <w:sz w:val="32"/>
        </w:rPr>
        <w:t xml:space="preserve"> 年 </w:t>
      </w:r>
      <w:r>
        <w:rPr>
          <w:sz w:val="32"/>
        </w:rPr>
        <w:t>9</w:t>
      </w:r>
      <w:r>
        <w:rPr>
          <w:spacing w:val="-54"/>
          <w:sz w:val="32"/>
        </w:rPr>
        <w:t xml:space="preserve"> 月 </w:t>
      </w:r>
      <w:r>
        <w:rPr>
          <w:sz w:val="32"/>
        </w:rPr>
        <w:t>1</w:t>
      </w:r>
      <w:r>
        <w:rPr>
          <w:spacing w:val="-13"/>
          <w:sz w:val="32"/>
        </w:rPr>
        <w:t xml:space="preserve"> 日及以后出生</w:t>
      </w:r>
      <w:r>
        <w:rPr>
          <w:sz w:val="32"/>
        </w:rPr>
        <w:t>）。</w:t>
      </w:r>
    </w:p>
    <w:p>
      <w:pPr>
        <w:pStyle w:val="8"/>
        <w:numPr>
          <w:ilvl w:val="0"/>
          <w:numId w:val="3"/>
        </w:numPr>
        <w:tabs>
          <w:tab w:val="left" w:pos="1319"/>
        </w:tabs>
        <w:spacing w:before="130" w:after="0" w:line="240" w:lineRule="auto"/>
        <w:ind w:left="1318" w:right="0" w:hanging="323"/>
        <w:jc w:val="left"/>
        <w:rPr>
          <w:sz w:val="32"/>
        </w:rPr>
      </w:pPr>
      <w:r>
        <w:rPr>
          <w:sz w:val="32"/>
        </w:rPr>
        <w:t>热爱祖国，品行良好，遵纪守法。</w:t>
      </w:r>
    </w:p>
    <w:p>
      <w:pPr>
        <w:pStyle w:val="8"/>
        <w:numPr>
          <w:ilvl w:val="0"/>
          <w:numId w:val="3"/>
        </w:numPr>
        <w:tabs>
          <w:tab w:val="left" w:pos="1321"/>
        </w:tabs>
        <w:spacing w:before="130" w:after="0" w:line="316" w:lineRule="auto"/>
        <w:ind w:left="358" w:right="436" w:firstLine="638"/>
        <w:jc w:val="both"/>
        <w:rPr>
          <w:sz w:val="32"/>
        </w:rPr>
      </w:pPr>
      <w:r>
        <w:rPr>
          <w:spacing w:val="4"/>
          <w:w w:val="95"/>
          <w:sz w:val="32"/>
        </w:rPr>
        <w:t>具备招生来源计划所确定的户籍条件：报考普通计划和乡 镇计划的报名对象应具有招生来源计划所确定的县市户籍，且为</w:t>
      </w:r>
      <w:r>
        <w:rPr>
          <w:sz w:val="32"/>
        </w:rPr>
        <w:t>2021</w:t>
      </w:r>
      <w:r>
        <w:rPr>
          <w:spacing w:val="-10"/>
          <w:sz w:val="32"/>
        </w:rPr>
        <w:t xml:space="preserve"> 年应届初中毕业生。</w:t>
      </w:r>
    </w:p>
    <w:p>
      <w:pPr>
        <w:pStyle w:val="8"/>
        <w:numPr>
          <w:ilvl w:val="0"/>
          <w:numId w:val="3"/>
        </w:numPr>
        <w:tabs>
          <w:tab w:val="left" w:pos="1321"/>
        </w:tabs>
        <w:spacing w:before="0" w:after="0" w:line="316" w:lineRule="auto"/>
        <w:ind w:left="358" w:right="436" w:firstLine="638"/>
        <w:jc w:val="both"/>
        <w:rPr>
          <w:sz w:val="32"/>
        </w:rPr>
      </w:pPr>
      <w:r>
        <w:rPr>
          <w:spacing w:val="4"/>
          <w:w w:val="95"/>
          <w:sz w:val="32"/>
        </w:rPr>
        <w:t xml:space="preserve">参加州本级的中考，且考生中考总成绩不低于招生当年户 籍所在县市公布的相应的乡村教师公费定向培养招生录取控制分 </w:t>
      </w:r>
      <w:r>
        <w:rPr>
          <w:sz w:val="32"/>
        </w:rPr>
        <w:t>数线（等第）。</w:t>
      </w:r>
    </w:p>
    <w:p>
      <w:pPr>
        <w:pStyle w:val="8"/>
        <w:numPr>
          <w:ilvl w:val="0"/>
          <w:numId w:val="3"/>
        </w:numPr>
        <w:tabs>
          <w:tab w:val="left" w:pos="1321"/>
        </w:tabs>
        <w:spacing w:before="0" w:after="0" w:line="316" w:lineRule="auto"/>
        <w:ind w:left="358" w:right="436" w:firstLine="638"/>
        <w:jc w:val="both"/>
        <w:rPr>
          <w:sz w:val="32"/>
        </w:rPr>
      </w:pPr>
      <w:r>
        <w:rPr>
          <w:spacing w:val="4"/>
          <w:w w:val="95"/>
          <w:sz w:val="32"/>
        </w:rPr>
        <w:t xml:space="preserve">身体健康，体检合格。体检标准按《普通高等学校招生体 </w:t>
      </w:r>
      <w:r>
        <w:rPr>
          <w:spacing w:val="-5"/>
          <w:sz w:val="32"/>
        </w:rPr>
        <w:t>检工作指导意见》</w:t>
      </w:r>
      <w:r>
        <w:rPr>
          <w:sz w:val="32"/>
        </w:rPr>
        <w:t>（</w:t>
      </w:r>
      <w:r>
        <w:rPr>
          <w:spacing w:val="-6"/>
          <w:sz w:val="32"/>
        </w:rPr>
        <w:t>教学〔</w:t>
      </w:r>
      <w:r>
        <w:rPr>
          <w:sz w:val="32"/>
        </w:rPr>
        <w:t>2003</w:t>
      </w:r>
      <w:r>
        <w:rPr>
          <w:spacing w:val="-19"/>
          <w:sz w:val="32"/>
        </w:rPr>
        <w:t>〕</w:t>
      </w:r>
      <w:r>
        <w:rPr>
          <w:sz w:val="32"/>
        </w:rPr>
        <w:t>3</w:t>
      </w:r>
      <w:r>
        <w:rPr>
          <w:spacing w:val="-47"/>
          <w:sz w:val="32"/>
        </w:rPr>
        <w:t xml:space="preserve"> 号</w:t>
      </w:r>
      <w:r>
        <w:rPr>
          <w:spacing w:val="-17"/>
          <w:sz w:val="32"/>
        </w:rPr>
        <w:t>）</w:t>
      </w:r>
      <w:r>
        <w:rPr>
          <w:spacing w:val="-7"/>
          <w:sz w:val="32"/>
        </w:rPr>
        <w:t>和《教育部办公厅、卫生</w:t>
      </w:r>
      <w:r>
        <w:rPr>
          <w:spacing w:val="4"/>
          <w:w w:val="95"/>
          <w:sz w:val="32"/>
        </w:rPr>
        <w:t xml:space="preserve">部办公厅关于普通高等学校招生学生入学身体检查取消乙肝项目 </w:t>
      </w:r>
      <w:r>
        <w:rPr>
          <w:sz w:val="32"/>
        </w:rPr>
        <w:t>检测有关问题的通知》（教学厅〔2010〕2</w:t>
      </w:r>
      <w:r>
        <w:rPr>
          <w:spacing w:val="-41"/>
          <w:sz w:val="32"/>
        </w:rPr>
        <w:t xml:space="preserve"> 号</w:t>
      </w:r>
      <w:r>
        <w:rPr>
          <w:sz w:val="32"/>
        </w:rPr>
        <w:t>）的规定执行。</w:t>
      </w:r>
    </w:p>
    <w:p>
      <w:pPr>
        <w:spacing w:after="0" w:line="316" w:lineRule="auto"/>
        <w:jc w:val="both"/>
        <w:rPr>
          <w:sz w:val="32"/>
        </w:rPr>
        <w:sectPr>
          <w:pgSz w:w="11910" w:h="16840"/>
          <w:pgMar w:top="1580" w:right="980" w:bottom="1160" w:left="1060" w:header="0" w:footer="965" w:gutter="0"/>
        </w:sectPr>
      </w:pPr>
    </w:p>
    <w:p>
      <w:pPr>
        <w:pStyle w:val="4"/>
        <w:spacing w:before="8"/>
        <w:ind w:left="0"/>
        <w:rPr>
          <w:sz w:val="12"/>
        </w:rPr>
      </w:pPr>
    </w:p>
    <w:p>
      <w:pPr>
        <w:pStyle w:val="3"/>
        <w:spacing w:before="55"/>
      </w:pPr>
      <w:r>
        <w:t>（二）其他条件</w:t>
      </w:r>
    </w:p>
    <w:p>
      <w:pPr>
        <w:pStyle w:val="8"/>
        <w:numPr>
          <w:ilvl w:val="0"/>
          <w:numId w:val="4"/>
        </w:numPr>
        <w:tabs>
          <w:tab w:val="left" w:pos="1321"/>
        </w:tabs>
        <w:spacing w:before="130" w:after="0" w:line="316" w:lineRule="auto"/>
        <w:ind w:left="358" w:right="438" w:firstLine="638"/>
        <w:jc w:val="both"/>
        <w:rPr>
          <w:sz w:val="32"/>
        </w:rPr>
      </w:pPr>
      <w:r>
        <w:rPr>
          <w:spacing w:val="4"/>
          <w:w w:val="95"/>
          <w:sz w:val="32"/>
        </w:rPr>
        <w:t xml:space="preserve">热爱基础教育事业，自愿报考初中起点乡村初中、小学、 </w:t>
      </w:r>
      <w:r>
        <w:rPr>
          <w:spacing w:val="5"/>
          <w:w w:val="95"/>
          <w:sz w:val="32"/>
        </w:rPr>
        <w:t>幼儿园、特殊教育教师公费定向培养师范生（</w:t>
      </w:r>
      <w:r>
        <w:rPr>
          <w:w w:val="95"/>
          <w:sz w:val="32"/>
        </w:rPr>
        <w:t xml:space="preserve">以下简称“公费定 </w:t>
      </w:r>
      <w:r>
        <w:rPr>
          <w:sz w:val="32"/>
        </w:rPr>
        <w:t>向师范生”），且保证毕业后服从有关教育行政部门的安排：</w:t>
      </w:r>
    </w:p>
    <w:p>
      <w:pPr>
        <w:pStyle w:val="8"/>
        <w:numPr>
          <w:ilvl w:val="0"/>
          <w:numId w:val="5"/>
        </w:numPr>
        <w:tabs>
          <w:tab w:val="left" w:pos="1797"/>
        </w:tabs>
        <w:spacing w:before="0" w:after="0" w:line="316" w:lineRule="auto"/>
        <w:ind w:left="358" w:right="436" w:firstLine="638"/>
        <w:jc w:val="both"/>
        <w:rPr>
          <w:sz w:val="32"/>
        </w:rPr>
      </w:pPr>
      <w:r>
        <w:rPr>
          <w:spacing w:val="-5"/>
          <w:sz w:val="32"/>
        </w:rPr>
        <w:t>初中教师。普通计划初中教师在户籍所在县市的县以</w:t>
      </w:r>
      <w:r>
        <w:rPr>
          <w:spacing w:val="2"/>
          <w:w w:val="95"/>
          <w:sz w:val="32"/>
        </w:rPr>
        <w:t xml:space="preserve">下乡村初中任教，乡镇计划初中教师在招生计划所定向的乡镇初 </w:t>
      </w:r>
      <w:r>
        <w:rPr>
          <w:spacing w:val="-6"/>
          <w:sz w:val="32"/>
        </w:rPr>
        <w:t>中任教。</w:t>
      </w:r>
    </w:p>
    <w:p>
      <w:pPr>
        <w:pStyle w:val="8"/>
        <w:numPr>
          <w:ilvl w:val="0"/>
          <w:numId w:val="5"/>
        </w:numPr>
        <w:tabs>
          <w:tab w:val="left" w:pos="1797"/>
        </w:tabs>
        <w:spacing w:before="0" w:after="0" w:line="316" w:lineRule="auto"/>
        <w:ind w:left="358" w:right="436" w:firstLine="638"/>
        <w:jc w:val="both"/>
        <w:rPr>
          <w:sz w:val="32"/>
        </w:rPr>
      </w:pPr>
      <w:r>
        <w:rPr>
          <w:spacing w:val="-5"/>
          <w:w w:val="95"/>
          <w:sz w:val="32"/>
        </w:rPr>
        <w:t>小学教师。普通计划专科层次小学教师、小学教师</w:t>
      </w:r>
      <w:r>
        <w:rPr>
          <w:w w:val="95"/>
          <w:sz w:val="32"/>
        </w:rPr>
        <w:t xml:space="preserve">（扶 </w:t>
      </w:r>
      <w:r>
        <w:rPr>
          <w:spacing w:val="5"/>
          <w:w w:val="95"/>
          <w:sz w:val="32"/>
        </w:rPr>
        <w:t>贫）</w:t>
      </w:r>
      <w:r>
        <w:rPr>
          <w:spacing w:val="4"/>
          <w:w w:val="95"/>
          <w:sz w:val="32"/>
        </w:rPr>
        <w:t xml:space="preserve">、小学男教师在户籍所在县市的乡镇及以下乡村小学任教， </w:t>
      </w:r>
      <w:r>
        <w:rPr>
          <w:sz w:val="32"/>
        </w:rPr>
        <w:t>乡镇计划小学教师在招生计划所定向的乡镇小学任教。</w:t>
      </w:r>
    </w:p>
    <w:p>
      <w:pPr>
        <w:pStyle w:val="8"/>
        <w:numPr>
          <w:ilvl w:val="0"/>
          <w:numId w:val="5"/>
        </w:numPr>
        <w:tabs>
          <w:tab w:val="left" w:pos="1797"/>
        </w:tabs>
        <w:spacing w:before="0" w:after="0" w:line="316" w:lineRule="auto"/>
        <w:ind w:left="358" w:right="436" w:firstLine="638"/>
        <w:jc w:val="left"/>
        <w:rPr>
          <w:sz w:val="32"/>
        </w:rPr>
      </w:pPr>
      <w:r>
        <w:rPr>
          <w:spacing w:val="-4"/>
          <w:sz w:val="32"/>
        </w:rPr>
        <w:t>幼儿园教师。普通计划专科层次幼儿园教师在户籍所在县市的县以下乡村幼儿园任教。</w:t>
      </w:r>
    </w:p>
    <w:p>
      <w:pPr>
        <w:pStyle w:val="8"/>
        <w:numPr>
          <w:ilvl w:val="0"/>
          <w:numId w:val="5"/>
        </w:numPr>
        <w:tabs>
          <w:tab w:val="left" w:pos="1797"/>
        </w:tabs>
        <w:spacing w:before="0" w:after="0" w:line="316" w:lineRule="auto"/>
        <w:ind w:left="358" w:right="436" w:firstLine="638"/>
        <w:jc w:val="both"/>
        <w:rPr>
          <w:sz w:val="32"/>
        </w:rPr>
      </w:pPr>
      <w:r>
        <w:rPr>
          <w:spacing w:val="-4"/>
          <w:sz w:val="32"/>
        </w:rPr>
        <w:t>特殊教育教师。普通计划专科层次特殊教育教师在户</w:t>
      </w:r>
      <w:r>
        <w:rPr>
          <w:spacing w:val="2"/>
          <w:w w:val="95"/>
          <w:sz w:val="32"/>
        </w:rPr>
        <w:t xml:space="preserve">籍所在县市的县以下乡村特殊教育班、残障儿童少年随班就读定 </w:t>
      </w:r>
      <w:r>
        <w:rPr>
          <w:spacing w:val="-5"/>
          <w:sz w:val="32"/>
        </w:rPr>
        <w:t>点的中小学校，或特殊教育学校从事特殊教育工作。</w:t>
      </w:r>
    </w:p>
    <w:p>
      <w:pPr>
        <w:pStyle w:val="8"/>
        <w:numPr>
          <w:ilvl w:val="0"/>
          <w:numId w:val="4"/>
        </w:numPr>
        <w:tabs>
          <w:tab w:val="left" w:pos="1321"/>
        </w:tabs>
        <w:spacing w:before="0" w:after="0" w:line="316" w:lineRule="auto"/>
        <w:ind w:left="358" w:right="436" w:firstLine="638"/>
        <w:jc w:val="both"/>
        <w:rPr>
          <w:sz w:val="32"/>
        </w:rPr>
      </w:pPr>
      <w:r>
        <w:rPr>
          <w:spacing w:val="5"/>
          <w:w w:val="95"/>
          <w:sz w:val="32"/>
        </w:rPr>
        <w:t>报考专科层次小学教师（扶贫）</w:t>
      </w:r>
      <w:r>
        <w:rPr>
          <w:spacing w:val="3"/>
          <w:w w:val="95"/>
          <w:sz w:val="32"/>
        </w:rPr>
        <w:t xml:space="preserve">普通计划志愿的报名对象 </w:t>
      </w:r>
      <w:r>
        <w:rPr>
          <w:spacing w:val="5"/>
          <w:w w:val="95"/>
          <w:sz w:val="32"/>
        </w:rPr>
        <w:t>应为已脱贫家庭学生（</w:t>
      </w:r>
      <w:r>
        <w:rPr>
          <w:spacing w:val="3"/>
          <w:w w:val="95"/>
          <w:sz w:val="32"/>
        </w:rPr>
        <w:t xml:space="preserve">原建档立卡贫困户家庭学生，且持有县市 </w:t>
      </w:r>
      <w:r>
        <w:rPr>
          <w:sz w:val="32"/>
        </w:rPr>
        <w:t>扶贫工作部门发放的《扶贫手册》）。</w:t>
      </w:r>
    </w:p>
    <w:p>
      <w:pPr>
        <w:pStyle w:val="4"/>
        <w:spacing w:line="406" w:lineRule="exact"/>
        <w:ind w:left="996"/>
        <w:rPr>
          <w:rFonts w:hint="eastAsia" w:ascii="黑体" w:eastAsia="黑体"/>
        </w:rPr>
      </w:pPr>
      <w:r>
        <w:rPr>
          <w:rFonts w:hint="eastAsia" w:ascii="黑体" w:eastAsia="黑体"/>
        </w:rPr>
        <w:t>六、招生办法、程序及相关政策</w:t>
      </w:r>
    </w:p>
    <w:p>
      <w:pPr>
        <w:pStyle w:val="8"/>
        <w:numPr>
          <w:ilvl w:val="0"/>
          <w:numId w:val="6"/>
        </w:numPr>
        <w:tabs>
          <w:tab w:val="left" w:pos="1319"/>
        </w:tabs>
        <w:spacing w:before="113" w:after="0" w:line="316" w:lineRule="auto"/>
        <w:ind w:left="358" w:right="306" w:firstLine="638"/>
        <w:jc w:val="left"/>
        <w:rPr>
          <w:sz w:val="32"/>
        </w:rPr>
      </w:pPr>
      <w:r>
        <w:rPr>
          <w:sz w:val="32"/>
        </w:rPr>
        <w:t>招生办法。详见《2021</w:t>
      </w:r>
      <w:r>
        <w:rPr>
          <w:spacing w:val="-9"/>
          <w:sz w:val="32"/>
        </w:rPr>
        <w:t xml:space="preserve"> 年湘西自治州初中起点乡村教师公</w:t>
      </w:r>
      <w:r>
        <w:rPr>
          <w:spacing w:val="5"/>
          <w:sz w:val="32"/>
        </w:rPr>
        <w:t>费定向培养计划招生办法及程序》</w:t>
      </w:r>
      <w:r>
        <w:rPr>
          <w:spacing w:val="7"/>
          <w:sz w:val="32"/>
        </w:rPr>
        <w:t>（</w:t>
      </w:r>
      <w:r>
        <w:rPr>
          <w:spacing w:val="-27"/>
          <w:sz w:val="32"/>
        </w:rPr>
        <w:t xml:space="preserve">附件 </w:t>
      </w:r>
      <w:r>
        <w:rPr>
          <w:spacing w:val="4"/>
          <w:sz w:val="32"/>
        </w:rPr>
        <w:t>1）</w:t>
      </w:r>
      <w:r>
        <w:rPr>
          <w:spacing w:val="6"/>
          <w:sz w:val="32"/>
        </w:rPr>
        <w:t>和《</w:t>
      </w:r>
      <w:r>
        <w:rPr>
          <w:sz w:val="32"/>
        </w:rPr>
        <w:t>2021</w:t>
      </w:r>
      <w:r>
        <w:rPr>
          <w:spacing w:val="-15"/>
          <w:sz w:val="32"/>
        </w:rPr>
        <w:t xml:space="preserve"> 年湖南省初中起点乡村教师公费定向培养计划相关政策说明》（</w:t>
      </w:r>
      <w:r>
        <w:rPr>
          <w:spacing w:val="-40"/>
          <w:sz w:val="32"/>
        </w:rPr>
        <w:t xml:space="preserve">附件 </w:t>
      </w:r>
      <w:r>
        <w:rPr>
          <w:sz w:val="32"/>
        </w:rPr>
        <w:t>2）。</w:t>
      </w:r>
      <w:r>
        <w:rPr>
          <w:spacing w:val="4"/>
          <w:sz w:val="32"/>
        </w:rPr>
        <w:t>其中，实施男女招生比例相对均衡政策的培养类型，在生源条件充足的情况下</w:t>
      </w:r>
      <w:r>
        <w:rPr>
          <w:spacing w:val="-43"/>
          <w:sz w:val="32"/>
        </w:rPr>
        <w:t>，</w:t>
      </w:r>
      <w:r>
        <w:rPr>
          <w:sz w:val="32"/>
        </w:rPr>
        <w:t>男</w:t>
      </w:r>
      <w:r>
        <w:rPr>
          <w:spacing w:val="-43"/>
          <w:sz w:val="32"/>
        </w:rPr>
        <w:t>、</w:t>
      </w:r>
      <w:r>
        <w:rPr>
          <w:sz w:val="32"/>
        </w:rPr>
        <w:t>女生录取比例原则上均不低于</w:t>
      </w:r>
      <w:r>
        <w:rPr>
          <w:spacing w:val="-88"/>
          <w:sz w:val="32"/>
        </w:rPr>
        <w:t xml:space="preserve"> </w:t>
      </w:r>
      <w:r>
        <w:rPr>
          <w:spacing w:val="3"/>
          <w:sz w:val="32"/>
        </w:rPr>
        <w:t>40</w:t>
      </w:r>
      <w:r>
        <w:rPr>
          <w:spacing w:val="8"/>
          <w:w w:val="99"/>
          <w:sz w:val="32"/>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spacing w:val="-43"/>
          <w:sz w:val="32"/>
        </w:rPr>
        <w:t>；</w:t>
      </w:r>
      <w:r>
        <w:rPr>
          <w:sz w:val="32"/>
        </w:rPr>
        <w:t>在生源条件不足的情况下，按实际情况执行。</w:t>
      </w:r>
    </w:p>
    <w:p>
      <w:pPr>
        <w:spacing w:after="0" w:line="316" w:lineRule="auto"/>
        <w:jc w:val="left"/>
        <w:rPr>
          <w:sz w:val="32"/>
        </w:rPr>
        <w:sectPr>
          <w:pgSz w:w="11910" w:h="16840"/>
          <w:pgMar w:top="1580" w:right="980" w:bottom="1160" w:left="1060" w:header="0" w:footer="965" w:gutter="0"/>
        </w:sectPr>
      </w:pPr>
    </w:p>
    <w:p>
      <w:pPr>
        <w:pStyle w:val="4"/>
        <w:spacing w:before="8"/>
        <w:ind w:left="0"/>
        <w:rPr>
          <w:sz w:val="12"/>
        </w:rPr>
      </w:pPr>
    </w:p>
    <w:p>
      <w:pPr>
        <w:pStyle w:val="8"/>
        <w:numPr>
          <w:ilvl w:val="0"/>
          <w:numId w:val="6"/>
        </w:numPr>
        <w:tabs>
          <w:tab w:val="left" w:pos="1321"/>
        </w:tabs>
        <w:spacing w:before="55" w:after="0" w:line="316" w:lineRule="auto"/>
        <w:ind w:left="358" w:right="438" w:firstLine="638"/>
        <w:jc w:val="left"/>
        <w:rPr>
          <w:sz w:val="32"/>
        </w:rPr>
      </w:pPr>
      <w:r>
        <w:rPr>
          <w:spacing w:val="4"/>
          <w:w w:val="95"/>
          <w:sz w:val="32"/>
        </w:rPr>
        <w:t xml:space="preserve">操作程序及时间安排。初中起点招生工作按照以下时间点 </w:t>
      </w:r>
      <w:r>
        <w:rPr>
          <w:sz w:val="32"/>
        </w:rPr>
        <w:t>完成：</w:t>
      </w:r>
    </w:p>
    <w:p>
      <w:pPr>
        <w:pStyle w:val="4"/>
        <w:spacing w:line="408" w:lineRule="exact"/>
        <w:ind w:left="996"/>
      </w:pPr>
      <w:r>
        <w:t>6</w:t>
      </w:r>
      <w:r>
        <w:rPr>
          <w:spacing w:val="-54"/>
        </w:rPr>
        <w:t xml:space="preserve"> 月 </w:t>
      </w:r>
      <w:r>
        <w:t>11</w:t>
      </w:r>
      <w:r>
        <w:rPr>
          <w:spacing w:val="-9"/>
        </w:rPr>
        <w:t xml:space="preserve"> 日，公布招生政策；</w:t>
      </w:r>
    </w:p>
    <w:p>
      <w:pPr>
        <w:pStyle w:val="4"/>
        <w:spacing w:before="130"/>
        <w:ind w:left="996"/>
      </w:pPr>
      <w:r>
        <w:t>6</w:t>
      </w:r>
      <w:r>
        <w:rPr>
          <w:spacing w:val="-55"/>
        </w:rPr>
        <w:t xml:space="preserve"> 月 </w:t>
      </w:r>
      <w:r>
        <w:t>12</w:t>
      </w:r>
      <w:r>
        <w:rPr>
          <w:spacing w:val="-27"/>
        </w:rPr>
        <w:t xml:space="preserve"> 日-</w:t>
      </w:r>
      <w:r>
        <w:t>22</w:t>
      </w:r>
      <w:r>
        <w:rPr>
          <w:spacing w:val="-13"/>
        </w:rPr>
        <w:t xml:space="preserve"> 日，县市、学校进行政策宣传，组织考生报名；</w:t>
      </w:r>
    </w:p>
    <w:p>
      <w:pPr>
        <w:pStyle w:val="4"/>
        <w:spacing w:before="130" w:line="316" w:lineRule="auto"/>
        <w:ind w:right="436"/>
        <w:jc w:val="both"/>
      </w:pPr>
      <w:r>
        <w:t>6</w:t>
      </w:r>
      <w:r>
        <w:rPr>
          <w:spacing w:val="-58"/>
        </w:rPr>
        <w:t xml:space="preserve"> 月 </w:t>
      </w:r>
      <w:r>
        <w:t>25</w:t>
      </w:r>
      <w:r>
        <w:rPr>
          <w:spacing w:val="-16"/>
        </w:rPr>
        <w:t xml:space="preserve"> 日，各县市上报《</w:t>
      </w:r>
      <w:r>
        <w:t>2021</w:t>
      </w:r>
      <w:r>
        <w:rPr>
          <w:spacing w:val="-10"/>
        </w:rPr>
        <w:t xml:space="preserve"> 年湖南省初中起点乡村教师公费定</w:t>
      </w:r>
      <w:r>
        <w:rPr>
          <w:spacing w:val="-11"/>
        </w:rPr>
        <w:t>向培养计划招生报名考生信息表》</w:t>
      </w:r>
      <w:r>
        <w:t>（</w:t>
      </w:r>
      <w:r>
        <w:rPr>
          <w:spacing w:val="-29"/>
        </w:rPr>
        <w:t xml:space="preserve">附件 </w:t>
      </w:r>
      <w:r>
        <w:rPr>
          <w:spacing w:val="-4"/>
        </w:rPr>
        <w:t>10）</w:t>
      </w:r>
      <w:r>
        <w:rPr>
          <w:spacing w:val="-12"/>
        </w:rPr>
        <w:t>、</w:t>
      </w:r>
      <w:r>
        <w:t>2021</w:t>
      </w:r>
      <w:r>
        <w:rPr>
          <w:spacing w:val="-16"/>
        </w:rPr>
        <w:t xml:space="preserve"> 年吉首大学</w:t>
      </w:r>
      <w:r>
        <w:rPr>
          <w:spacing w:val="4"/>
          <w:w w:val="95"/>
        </w:rPr>
        <w:t xml:space="preserve">师范学院初中起点乡村小学教师公费定向培养计划音乐、体育、 </w:t>
      </w:r>
      <w:r>
        <w:t>美术培养方向报名考生信息表（</w:t>
      </w:r>
      <w:r>
        <w:rPr>
          <w:spacing w:val="-28"/>
        </w:rPr>
        <w:t xml:space="preserve">附件 </w:t>
      </w:r>
      <w:r>
        <w:t>19）；</w:t>
      </w:r>
    </w:p>
    <w:p>
      <w:pPr>
        <w:pStyle w:val="8"/>
        <w:numPr>
          <w:ilvl w:val="0"/>
          <w:numId w:val="7"/>
        </w:numPr>
        <w:tabs>
          <w:tab w:val="left" w:pos="1237"/>
        </w:tabs>
        <w:spacing w:before="0" w:after="0" w:line="405" w:lineRule="exact"/>
        <w:ind w:left="1236" w:right="0" w:hanging="241"/>
        <w:jc w:val="left"/>
        <w:rPr>
          <w:sz w:val="32"/>
        </w:rPr>
      </w:pPr>
      <w:r>
        <w:rPr>
          <w:spacing w:val="-40"/>
          <w:sz w:val="32"/>
        </w:rPr>
        <w:t xml:space="preserve">月 </w:t>
      </w:r>
      <w:r>
        <w:rPr>
          <w:sz w:val="32"/>
        </w:rPr>
        <w:t>30</w:t>
      </w:r>
      <w:r>
        <w:rPr>
          <w:spacing w:val="-10"/>
          <w:sz w:val="32"/>
        </w:rPr>
        <w:t xml:space="preserve"> 日，公布中考成绩</w:t>
      </w:r>
      <w:r>
        <w:rPr>
          <w:sz w:val="32"/>
        </w:rPr>
        <w:t>（复核阶段）；</w:t>
      </w:r>
    </w:p>
    <w:p>
      <w:pPr>
        <w:pStyle w:val="8"/>
        <w:numPr>
          <w:ilvl w:val="0"/>
          <w:numId w:val="7"/>
        </w:numPr>
        <w:tabs>
          <w:tab w:val="left" w:pos="1237"/>
        </w:tabs>
        <w:spacing w:before="130" w:after="0" w:line="316" w:lineRule="auto"/>
        <w:ind w:left="358" w:right="436" w:firstLine="638"/>
        <w:jc w:val="left"/>
        <w:rPr>
          <w:sz w:val="32"/>
        </w:rPr>
      </w:pPr>
      <w:r>
        <w:rPr>
          <w:spacing w:val="-43"/>
          <w:sz w:val="32"/>
        </w:rPr>
        <w:t xml:space="preserve">月 </w:t>
      </w:r>
      <w:r>
        <w:rPr>
          <w:sz w:val="32"/>
        </w:rPr>
        <w:t>1</w:t>
      </w:r>
      <w:r>
        <w:rPr>
          <w:spacing w:val="-16"/>
          <w:sz w:val="32"/>
        </w:rPr>
        <w:t xml:space="preserve"> 日，各县市确定各类乡村教师公费定向培养招生录取控制分数线（等第）；</w:t>
      </w:r>
    </w:p>
    <w:p>
      <w:pPr>
        <w:pStyle w:val="4"/>
        <w:spacing w:line="408" w:lineRule="exact"/>
        <w:ind w:left="996"/>
      </w:pPr>
      <w:r>
        <w:t>7</w:t>
      </w:r>
      <w:r>
        <w:rPr>
          <w:spacing w:val="-54"/>
        </w:rPr>
        <w:t xml:space="preserve"> 月 </w:t>
      </w:r>
      <w:r>
        <w:t>3</w:t>
      </w:r>
      <w:r>
        <w:rPr>
          <w:spacing w:val="-10"/>
        </w:rPr>
        <w:t xml:space="preserve"> 日，各县市公示初选名单；</w:t>
      </w:r>
    </w:p>
    <w:p>
      <w:pPr>
        <w:pStyle w:val="4"/>
        <w:spacing w:before="130" w:line="316" w:lineRule="auto"/>
        <w:ind w:right="436" w:firstLine="638"/>
      </w:pPr>
      <w:r>
        <w:t>7</w:t>
      </w:r>
      <w:r>
        <w:rPr>
          <w:spacing w:val="-54"/>
        </w:rPr>
        <w:t xml:space="preserve"> 月 </w:t>
      </w:r>
      <w:r>
        <w:t>4</w:t>
      </w:r>
      <w:r>
        <w:rPr>
          <w:spacing w:val="-6"/>
        </w:rPr>
        <w:t xml:space="preserve"> 日，各县市上报《</w:t>
      </w:r>
      <w:r>
        <w:t>2021</w:t>
      </w:r>
      <w:r>
        <w:rPr>
          <w:spacing w:val="-5"/>
        </w:rPr>
        <w:t xml:space="preserve"> 年湖南省初中起点乡村教师公</w:t>
      </w:r>
      <w:r>
        <w:t>费定向培养计划招生报名考生信息表》并公示；</w:t>
      </w:r>
    </w:p>
    <w:p>
      <w:pPr>
        <w:pStyle w:val="4"/>
        <w:spacing w:line="408" w:lineRule="exact"/>
        <w:ind w:left="996"/>
      </w:pPr>
      <w:r>
        <w:t>7</w:t>
      </w:r>
      <w:r>
        <w:rPr>
          <w:spacing w:val="-54"/>
        </w:rPr>
        <w:t xml:space="preserve"> 月 </w:t>
      </w:r>
      <w:r>
        <w:t>6</w:t>
      </w:r>
      <w:r>
        <w:rPr>
          <w:spacing w:val="-10"/>
        </w:rPr>
        <w:t xml:space="preserve"> 日，各县市完成体检；</w:t>
      </w:r>
    </w:p>
    <w:p>
      <w:pPr>
        <w:pStyle w:val="4"/>
        <w:spacing w:before="130"/>
        <w:ind w:left="996"/>
      </w:pPr>
      <w:r>
        <w:t>7</w:t>
      </w:r>
      <w:r>
        <w:rPr>
          <w:spacing w:val="-54"/>
        </w:rPr>
        <w:t xml:space="preserve"> 月 </w:t>
      </w:r>
      <w:r>
        <w:t>7</w:t>
      </w:r>
      <w:r>
        <w:rPr>
          <w:spacing w:val="-10"/>
        </w:rPr>
        <w:t xml:space="preserve"> 日，各县市完成《协议书》；</w:t>
      </w:r>
    </w:p>
    <w:p>
      <w:pPr>
        <w:pStyle w:val="4"/>
        <w:spacing w:before="130" w:line="316" w:lineRule="auto"/>
        <w:ind w:right="436" w:firstLine="638"/>
      </w:pPr>
      <w:r>
        <w:t>7</w:t>
      </w:r>
      <w:r>
        <w:rPr>
          <w:spacing w:val="-54"/>
        </w:rPr>
        <w:t xml:space="preserve"> 月 </w:t>
      </w:r>
      <w:r>
        <w:t>8</w:t>
      </w:r>
      <w:r>
        <w:rPr>
          <w:spacing w:val="-6"/>
        </w:rPr>
        <w:t xml:space="preserve"> 日，各县市上报《</w:t>
      </w:r>
      <w:r>
        <w:t>2020</w:t>
      </w:r>
      <w:r>
        <w:rPr>
          <w:spacing w:val="-5"/>
        </w:rPr>
        <w:t xml:space="preserve"> 年湖南省初中起点乡村教师公</w:t>
      </w:r>
      <w:r>
        <w:t>费定向师范生招生预录取考生名册》（</w:t>
      </w:r>
      <w:r>
        <w:rPr>
          <w:spacing w:val="-28"/>
        </w:rPr>
        <w:t xml:space="preserve">附件 </w:t>
      </w:r>
      <w:r>
        <w:t>16）；</w:t>
      </w:r>
    </w:p>
    <w:p>
      <w:pPr>
        <w:pStyle w:val="4"/>
        <w:spacing w:line="408" w:lineRule="exact"/>
        <w:ind w:left="996"/>
      </w:pPr>
      <w:r>
        <w:t>7</w:t>
      </w:r>
      <w:r>
        <w:rPr>
          <w:spacing w:val="-54"/>
        </w:rPr>
        <w:t xml:space="preserve"> 月 </w:t>
      </w:r>
      <w:r>
        <w:t>9-10</w:t>
      </w:r>
      <w:r>
        <w:rPr>
          <w:spacing w:val="-9"/>
        </w:rPr>
        <w:t xml:space="preserve"> 日，各县市上报预录取考生资料。</w:t>
      </w:r>
    </w:p>
    <w:p>
      <w:pPr>
        <w:pStyle w:val="4"/>
        <w:spacing w:before="130"/>
        <w:ind w:left="996"/>
        <w:rPr>
          <w:rFonts w:hint="eastAsia" w:ascii="黑体" w:eastAsia="黑体"/>
        </w:rPr>
      </w:pPr>
      <w:r>
        <w:rPr>
          <w:rFonts w:hint="eastAsia" w:ascii="黑体" w:eastAsia="黑体"/>
        </w:rPr>
        <w:t>七、工作要求</w:t>
      </w:r>
    </w:p>
    <w:p>
      <w:pPr>
        <w:pStyle w:val="4"/>
        <w:spacing w:before="130" w:line="316" w:lineRule="auto"/>
        <w:ind w:right="436" w:firstLine="638"/>
        <w:jc w:val="both"/>
      </w:pPr>
      <w:r>
        <w:rPr>
          <w:spacing w:val="5"/>
          <w:w w:val="95"/>
        </w:rPr>
        <w:t>（一）</w:t>
      </w:r>
      <w:r>
        <w:rPr>
          <w:spacing w:val="4"/>
          <w:w w:val="95"/>
        </w:rPr>
        <w:t>湖南省初中起点各类乡村教师公费定向培养工作由省 教育厅统一组织领导，湘西州教体局和有关培养学校具体负责组  织实施。各县市教体局及有关培养学校要充分认识实施乡村教师  公费定向培养计划的重大意义，结合当前新冠肺炎疫情防控工作  形势，精心谋划组织，加强统筹协调。要成立专门工作班子，明</w:t>
      </w:r>
    </w:p>
    <w:p>
      <w:pPr>
        <w:spacing w:after="0" w:line="316" w:lineRule="auto"/>
        <w:jc w:val="both"/>
        <w:sectPr>
          <w:pgSz w:w="11910" w:h="16840"/>
          <w:pgMar w:top="1580" w:right="980" w:bottom="1160" w:left="1060" w:header="0" w:footer="965" w:gutter="0"/>
        </w:sectPr>
      </w:pPr>
    </w:p>
    <w:p>
      <w:pPr>
        <w:pStyle w:val="4"/>
        <w:spacing w:before="8"/>
        <w:ind w:left="0"/>
        <w:rPr>
          <w:sz w:val="12"/>
        </w:rPr>
      </w:pPr>
    </w:p>
    <w:p>
      <w:pPr>
        <w:pStyle w:val="4"/>
        <w:spacing w:before="55" w:line="316" w:lineRule="auto"/>
        <w:ind w:right="277"/>
        <w:jc w:val="both"/>
      </w:pPr>
      <w:r>
        <w:rPr>
          <w:spacing w:val="4"/>
        </w:rPr>
        <w:t>确相应的工作人员与工作职责，制定具体可行的工作方案，安排好专项工作经费，及时通过官方渠道向社会公布有关招生信息和</w:t>
      </w:r>
      <w:r>
        <w:rPr>
          <w:spacing w:val="-6"/>
        </w:rPr>
        <w:t xml:space="preserve">咨询联系方式，切实做好招生宣传工作，确保我州 </w:t>
      </w:r>
      <w:r>
        <w:t>2021</w:t>
      </w:r>
      <w:r>
        <w:rPr>
          <w:spacing w:val="-17"/>
        </w:rPr>
        <w:t xml:space="preserve"> 年公费定</w:t>
      </w:r>
      <w:r>
        <w:rPr>
          <w:spacing w:val="-17"/>
          <w:w w:val="95"/>
        </w:rPr>
        <w:t>向师范生招生录取工作平稳顺利，确保下达的招生计划全面完成。</w:t>
      </w:r>
    </w:p>
    <w:p>
      <w:pPr>
        <w:pStyle w:val="4"/>
        <w:spacing w:line="316" w:lineRule="auto"/>
        <w:ind w:right="209" w:firstLine="638"/>
      </w:pPr>
      <w:r>
        <w:t>（二）各县市教体局及有关培养学校要严格按规定做好招生录取工作，做到招生政策和招生计划公开，保证男女招生比例相对均衡政策平稳实施，招生录取程序规范，各环节工作严谨、细致、准确，面试、预录取、录取公平公正。严禁擅自变更招生来</w:t>
      </w:r>
      <w:r>
        <w:rPr>
          <w:w w:val="95"/>
        </w:rPr>
        <w:t xml:space="preserve">源计划，严禁提前签订《协议书》，严禁以各种名义进行乱收费。 </w:t>
      </w:r>
      <w:r>
        <w:t>对违规招生所预录取的考生，省教育厅将不予录取，已录取的公费定向师范生取消录取资格，并根据责任划分，核减相关市州、县市下一年度的招生计划，或取消相关院校的培养任务，并依法依规追究单位负责人和有关人员的责任。</w:t>
      </w:r>
    </w:p>
    <w:p>
      <w:pPr>
        <w:pStyle w:val="4"/>
        <w:spacing w:line="316" w:lineRule="auto"/>
        <w:ind w:right="436" w:firstLine="638"/>
        <w:jc w:val="both"/>
      </w:pPr>
      <w:r>
        <w:rPr>
          <w:spacing w:val="5"/>
          <w:w w:val="95"/>
        </w:rPr>
        <w:t>（三）</w:t>
      </w:r>
      <w:r>
        <w:rPr>
          <w:spacing w:val="4"/>
          <w:w w:val="95"/>
        </w:rPr>
        <w:t xml:space="preserve">有关培养学校要结合所承担的培养工作，加强培养需 求调研，科学制定人才培养方案，不断深化师范生培养模式综合  改革，强化质量意识，加强学籍管理，加强教学管理，加强专业  建设，积极推进现代信息技术与教育教学深度融合，强化师德养  </w:t>
      </w:r>
      <w:r>
        <w:rPr>
          <w:spacing w:val="3"/>
          <w:w w:val="95"/>
        </w:rPr>
        <w:t xml:space="preserve">成教育和教学实践技能教育，突出教育实践环节，突出“六年一  </w:t>
      </w:r>
      <w:r>
        <w:rPr>
          <w:spacing w:val="4"/>
          <w:w w:val="95"/>
        </w:rPr>
        <w:t xml:space="preserve">贯制”“五年一贯制”培养特色，积极探索培养初中、小学、幼 </w:t>
      </w:r>
      <w:r>
        <w:t>儿园和特殊教育教师的特点和规律，不断提高人才培养质量。</w:t>
      </w:r>
    </w:p>
    <w:p>
      <w:pPr>
        <w:pStyle w:val="4"/>
        <w:spacing w:line="316" w:lineRule="auto"/>
        <w:ind w:right="436" w:firstLine="638"/>
        <w:jc w:val="both"/>
      </w:pPr>
      <w:r>
        <w:rPr>
          <w:spacing w:val="5"/>
          <w:w w:val="95"/>
        </w:rPr>
        <w:t>（四）</w:t>
      </w:r>
      <w:r>
        <w:rPr>
          <w:spacing w:val="4"/>
          <w:w w:val="95"/>
        </w:rPr>
        <w:t xml:space="preserve">各县市教体局要深化与培养学校的协调合作，加强对 本县市公费定向培养师范生的师德养成和学业情况的跟踪管理， </w:t>
      </w:r>
      <w:r>
        <w:t>促进公费定向师范生专业成长。</w:t>
      </w:r>
    </w:p>
    <w:p>
      <w:pPr>
        <w:spacing w:after="0" w:line="316" w:lineRule="auto"/>
        <w:jc w:val="both"/>
        <w:sectPr>
          <w:pgSz w:w="11910" w:h="16840"/>
          <w:pgMar w:top="1580" w:right="980" w:bottom="1160" w:left="1060" w:header="0" w:footer="965" w:gutter="0"/>
        </w:sectPr>
      </w:pPr>
    </w:p>
    <w:p>
      <w:pPr>
        <w:pStyle w:val="4"/>
        <w:spacing w:before="8"/>
        <w:ind w:left="0"/>
        <w:rPr>
          <w:sz w:val="12"/>
        </w:rPr>
      </w:pPr>
    </w:p>
    <w:p>
      <w:pPr>
        <w:pStyle w:val="4"/>
        <w:spacing w:before="55" w:line="316" w:lineRule="auto"/>
        <w:ind w:left="2278" w:right="438" w:hanging="1282"/>
        <w:jc w:val="both"/>
      </w:pPr>
      <w:r>
        <w:rPr>
          <w:spacing w:val="-6"/>
        </w:rPr>
        <w:t>附件：</w:t>
      </w:r>
      <w:r>
        <w:rPr>
          <w:spacing w:val="-17"/>
        </w:rPr>
        <w:t>1</w:t>
      </w:r>
      <w:r>
        <w:rPr>
          <w:spacing w:val="-51"/>
        </w:rPr>
        <w:t xml:space="preserve">. </w:t>
      </w:r>
      <w:r>
        <w:t>2021</w:t>
      </w:r>
      <w:r>
        <w:rPr>
          <w:spacing w:val="-10"/>
        </w:rPr>
        <w:t xml:space="preserve"> 年湘西自治州初中起点乡村教师公费定向培养计划招生办法及程序</w:t>
      </w:r>
    </w:p>
    <w:p>
      <w:pPr>
        <w:pStyle w:val="4"/>
        <w:spacing w:line="316" w:lineRule="auto"/>
        <w:ind w:left="2278" w:right="628" w:hanging="322"/>
        <w:jc w:val="both"/>
      </w:pPr>
      <w:r>
        <w:t>2</w:t>
      </w:r>
      <w:r>
        <w:rPr>
          <w:spacing w:val="-3"/>
        </w:rPr>
        <w:t xml:space="preserve">. </w:t>
      </w:r>
      <w:r>
        <w:t>2021</w:t>
      </w:r>
      <w:r>
        <w:rPr>
          <w:spacing w:val="-10"/>
        </w:rPr>
        <w:t xml:space="preserve"> 年湖南省初中起点乡村教师公费定向培养计划相关政策说明</w:t>
      </w:r>
    </w:p>
    <w:p>
      <w:pPr>
        <w:pStyle w:val="4"/>
        <w:spacing w:line="316" w:lineRule="auto"/>
        <w:ind w:left="2278" w:right="467" w:hanging="322"/>
        <w:jc w:val="both"/>
      </w:pPr>
      <w:r>
        <w:t>3.2021</w:t>
      </w:r>
      <w:r>
        <w:rPr>
          <w:spacing w:val="-10"/>
        </w:rPr>
        <w:t xml:space="preserve"> 年湖南省初中起点乡村教师公费定向培养计划招生考生报名登记表</w:t>
      </w:r>
    </w:p>
    <w:p>
      <w:pPr>
        <w:pStyle w:val="4"/>
        <w:spacing w:line="316" w:lineRule="auto"/>
        <w:ind w:left="2278" w:right="467" w:hanging="322"/>
        <w:jc w:val="both"/>
      </w:pPr>
      <w:r>
        <w:t>4.2021</w:t>
      </w:r>
      <w:r>
        <w:rPr>
          <w:spacing w:val="-10"/>
        </w:rPr>
        <w:t xml:space="preserve"> 年湘西自治州初中起点本科层次乡村初中教师公费定向培养省级项目计划招生来源计划表（分县市分专业）</w:t>
      </w:r>
    </w:p>
    <w:p>
      <w:pPr>
        <w:pStyle w:val="4"/>
        <w:spacing w:line="316" w:lineRule="auto"/>
        <w:ind w:left="2271" w:right="274" w:hanging="317"/>
        <w:jc w:val="both"/>
      </w:pPr>
      <w:r>
        <w:t>5.2021</w:t>
      </w:r>
      <w:r>
        <w:rPr>
          <w:spacing w:val="-10"/>
        </w:rPr>
        <w:t xml:space="preserve"> 年湘西自治州初中起点专科层次乡村特殊教育</w:t>
      </w:r>
      <w:r>
        <w:rPr>
          <w:spacing w:val="-41"/>
          <w:w w:val="95"/>
        </w:rPr>
        <w:t>教师公费定向培养省级项目计划招生来源计划表</w:t>
      </w:r>
      <w:r>
        <w:rPr>
          <w:spacing w:val="-39"/>
          <w:w w:val="95"/>
        </w:rPr>
        <w:t>（</w:t>
      </w:r>
      <w:r>
        <w:rPr>
          <w:spacing w:val="-40"/>
          <w:w w:val="95"/>
        </w:rPr>
        <w:t>分县市</w:t>
      </w:r>
      <w:r>
        <w:rPr>
          <w:w w:val="95"/>
        </w:rPr>
        <w:t>）</w:t>
      </w:r>
    </w:p>
    <w:p>
      <w:pPr>
        <w:pStyle w:val="4"/>
        <w:spacing w:line="316" w:lineRule="auto"/>
        <w:ind w:left="1902" w:right="419"/>
        <w:jc w:val="right"/>
      </w:pPr>
      <w:r>
        <w:t>6.2021 年湘西自治州初中起点专科层次乡村小学教师</w:t>
      </w:r>
      <w:r>
        <w:rPr>
          <w:w w:val="95"/>
        </w:rPr>
        <w:t xml:space="preserve">公费定向培养市州项目计划招生来源计划表（分县市） </w:t>
      </w:r>
      <w:r>
        <w:t>7.2021 年湘西自治州初中起点专科层次乡村小学教师</w:t>
      </w:r>
    </w:p>
    <w:p>
      <w:pPr>
        <w:pStyle w:val="4"/>
        <w:spacing w:line="316" w:lineRule="auto"/>
        <w:ind w:left="1954" w:right="274" w:firstLine="316"/>
      </w:pPr>
      <w:r>
        <w:rPr>
          <w:spacing w:val="-41"/>
          <w:w w:val="95"/>
        </w:rPr>
        <w:t>公费定向扶贫培养市州项目计划招生来源计划表</w:t>
      </w:r>
      <w:r>
        <w:rPr>
          <w:spacing w:val="-39"/>
          <w:w w:val="95"/>
        </w:rPr>
        <w:t>（</w:t>
      </w:r>
      <w:r>
        <w:rPr>
          <w:spacing w:val="-40"/>
          <w:w w:val="95"/>
        </w:rPr>
        <w:t>分县市</w:t>
      </w:r>
      <w:r>
        <w:rPr>
          <w:w w:val="95"/>
        </w:rPr>
        <w:t xml:space="preserve">） </w:t>
      </w:r>
      <w:r>
        <w:t>8.2021</w:t>
      </w:r>
      <w:r>
        <w:rPr>
          <w:spacing w:val="-10"/>
        </w:rPr>
        <w:t xml:space="preserve"> 年湘西自治州初中起点专科层次乡村小学男教</w:t>
      </w:r>
    </w:p>
    <w:p>
      <w:pPr>
        <w:pStyle w:val="4"/>
        <w:spacing w:line="316" w:lineRule="auto"/>
        <w:ind w:left="1954" w:right="265" w:firstLine="316"/>
      </w:pPr>
      <w:r>
        <w:rPr>
          <w:spacing w:val="-30"/>
          <w:w w:val="95"/>
        </w:rPr>
        <w:t>师公费定向培养市州项目计划招生来源计划表</w:t>
      </w:r>
      <w:r>
        <w:rPr>
          <w:spacing w:val="-22"/>
          <w:w w:val="95"/>
        </w:rPr>
        <w:t>（</w:t>
      </w:r>
      <w:r>
        <w:rPr>
          <w:spacing w:val="-21"/>
          <w:w w:val="95"/>
        </w:rPr>
        <w:t>分县市</w:t>
      </w:r>
      <w:r>
        <w:rPr>
          <w:w w:val="95"/>
        </w:rPr>
        <w:t xml:space="preserve">） </w:t>
      </w:r>
      <w:r>
        <w:t>9.2021</w:t>
      </w:r>
      <w:r>
        <w:rPr>
          <w:spacing w:val="-10"/>
        </w:rPr>
        <w:t xml:space="preserve"> 年湘西自治州初中起点专科层次乡村幼儿园教</w:t>
      </w:r>
    </w:p>
    <w:p>
      <w:pPr>
        <w:pStyle w:val="4"/>
        <w:spacing w:line="316" w:lineRule="auto"/>
        <w:ind w:left="1954" w:right="265" w:firstLine="316"/>
      </w:pPr>
      <w:r>
        <w:rPr>
          <w:spacing w:val="-30"/>
          <w:w w:val="95"/>
        </w:rPr>
        <w:t>师公费定向培养市州项目计划招生来源计划表</w:t>
      </w:r>
      <w:r>
        <w:rPr>
          <w:spacing w:val="-22"/>
          <w:w w:val="95"/>
        </w:rPr>
        <w:t>（</w:t>
      </w:r>
      <w:r>
        <w:rPr>
          <w:spacing w:val="-21"/>
          <w:w w:val="95"/>
        </w:rPr>
        <w:t>分县市</w:t>
      </w:r>
      <w:r>
        <w:rPr>
          <w:w w:val="95"/>
        </w:rPr>
        <w:t xml:space="preserve">） </w:t>
      </w:r>
      <w:r>
        <w:t>10.2021</w:t>
      </w:r>
      <w:r>
        <w:rPr>
          <w:spacing w:val="-10"/>
        </w:rPr>
        <w:t xml:space="preserve"> 年湖南省初中起点乡村教师公费定向培养计</w:t>
      </w:r>
    </w:p>
    <w:p>
      <w:pPr>
        <w:pStyle w:val="4"/>
        <w:spacing w:line="408" w:lineRule="exact"/>
        <w:ind w:left="2271"/>
      </w:pPr>
      <w:r>
        <w:t>划招生报名考生信息表</w:t>
      </w:r>
    </w:p>
    <w:p>
      <w:pPr>
        <w:pStyle w:val="4"/>
        <w:spacing w:before="108" w:line="316" w:lineRule="auto"/>
        <w:ind w:left="1915" w:right="591"/>
        <w:jc w:val="center"/>
      </w:pPr>
      <w:r>
        <w:t>11.2021 年湖南省各县市区初中起点乡村教师公费定向培养计划招生录取控制分数线（等第）汇总表12.2021 年湖南省各县市区普通高中招生录取控制分</w:t>
      </w:r>
    </w:p>
    <w:p>
      <w:pPr>
        <w:pStyle w:val="4"/>
        <w:spacing w:line="406" w:lineRule="exact"/>
        <w:ind w:left="1359" w:right="1561"/>
        <w:jc w:val="center"/>
      </w:pPr>
      <w:r>
        <w:t>数线（等第）及中考相关情况汇总表</w:t>
      </w:r>
    </w:p>
    <w:p>
      <w:pPr>
        <w:spacing w:after="0" w:line="406" w:lineRule="exact"/>
        <w:jc w:val="center"/>
        <w:sectPr>
          <w:pgSz w:w="11910" w:h="16840"/>
          <w:pgMar w:top="1580" w:right="980" w:bottom="1160" w:left="1060" w:header="0" w:footer="965" w:gutter="0"/>
        </w:sectPr>
      </w:pPr>
    </w:p>
    <w:p>
      <w:pPr>
        <w:pStyle w:val="4"/>
        <w:spacing w:before="8"/>
        <w:ind w:left="0"/>
        <w:rPr>
          <w:sz w:val="12"/>
        </w:rPr>
      </w:pPr>
    </w:p>
    <w:p>
      <w:pPr>
        <w:pStyle w:val="4"/>
        <w:spacing w:before="55" w:line="316" w:lineRule="auto"/>
        <w:ind w:left="2271" w:right="630" w:hanging="317"/>
        <w:jc w:val="both"/>
      </w:pPr>
      <w:r>
        <w:t>13.2021</w:t>
      </w:r>
      <w:r>
        <w:rPr>
          <w:spacing w:val="-10"/>
        </w:rPr>
        <w:t xml:space="preserve"> 年湖南省初中起点乡村教师公费定向培养计划招生预录取考生最低分数情况汇总表（一）</w:t>
      </w:r>
    </w:p>
    <w:p>
      <w:pPr>
        <w:pStyle w:val="4"/>
        <w:spacing w:line="316" w:lineRule="auto"/>
        <w:ind w:left="2271" w:right="630" w:hanging="317"/>
        <w:jc w:val="both"/>
      </w:pPr>
      <w:r>
        <w:t>14.2021</w:t>
      </w:r>
      <w:r>
        <w:rPr>
          <w:spacing w:val="-10"/>
        </w:rPr>
        <w:t xml:space="preserve"> 年湖南省初中起点乡村教师公费定向培养计划招生预录取考生最低分数情况汇总表（三）</w:t>
      </w:r>
    </w:p>
    <w:p>
      <w:pPr>
        <w:pStyle w:val="4"/>
        <w:spacing w:line="316" w:lineRule="auto"/>
        <w:ind w:left="2271" w:right="630" w:hanging="317"/>
        <w:jc w:val="both"/>
      </w:pPr>
      <w:r>
        <w:t>15.2021</w:t>
      </w:r>
      <w:r>
        <w:rPr>
          <w:spacing w:val="-10"/>
        </w:rPr>
        <w:t xml:space="preserve"> 年湖南省初中起点乡村教师公费定向培养计划招生预录取考生最低分数情况汇总表（四）</w:t>
      </w:r>
    </w:p>
    <w:p>
      <w:pPr>
        <w:pStyle w:val="4"/>
        <w:spacing w:line="316" w:lineRule="auto"/>
        <w:ind w:left="2271" w:right="630" w:hanging="317"/>
        <w:jc w:val="both"/>
      </w:pPr>
      <w:r>
        <w:t>16.2021</w:t>
      </w:r>
      <w:r>
        <w:rPr>
          <w:spacing w:val="-10"/>
        </w:rPr>
        <w:t xml:space="preserve"> 年湖南省初中起点乡村教师公费定向师范生招生预录取考生名册</w:t>
      </w:r>
    </w:p>
    <w:p>
      <w:pPr>
        <w:pStyle w:val="4"/>
        <w:spacing w:line="316" w:lineRule="auto"/>
        <w:ind w:left="2271" w:right="630" w:hanging="317"/>
        <w:jc w:val="both"/>
      </w:pPr>
      <w:r>
        <w:t>17.2021</w:t>
      </w:r>
      <w:r>
        <w:rPr>
          <w:spacing w:val="-10"/>
        </w:rPr>
        <w:t xml:space="preserve"> 年湖南省初中起点乡村教师公费定向师范生招生录取考生名册</w:t>
      </w:r>
    </w:p>
    <w:p>
      <w:pPr>
        <w:pStyle w:val="4"/>
        <w:spacing w:line="316" w:lineRule="auto"/>
        <w:ind w:left="2271" w:right="630" w:hanging="317"/>
        <w:jc w:val="both"/>
      </w:pPr>
      <w:r>
        <w:t>18.2021</w:t>
      </w:r>
      <w:r>
        <w:rPr>
          <w:spacing w:val="-10"/>
        </w:rPr>
        <w:t xml:space="preserve"> 年湖南省公费定向师范毕业生违约处理情况汇总表</w:t>
      </w:r>
    </w:p>
    <w:p>
      <w:pPr>
        <w:pStyle w:val="4"/>
        <w:spacing w:line="316" w:lineRule="auto"/>
        <w:ind w:left="2271" w:right="554" w:hanging="317"/>
        <w:jc w:val="both"/>
      </w:pPr>
      <w:r>
        <w:t>19.2021 年吉首大学师范学院初中起点乡村小学教师公费定向培养计划音乐、体育、美术培养方向报名考生信息表</w:t>
      </w:r>
    </w:p>
    <w:p>
      <w:pPr>
        <w:pStyle w:val="4"/>
        <w:ind w:left="0"/>
      </w:pPr>
    </w:p>
    <w:p>
      <w:pPr>
        <w:pStyle w:val="4"/>
        <w:ind w:left="0"/>
      </w:pPr>
    </w:p>
    <w:p>
      <w:pPr>
        <w:pStyle w:val="4"/>
        <w:spacing w:before="242" w:line="316" w:lineRule="auto"/>
        <w:ind w:left="5600" w:right="1293" w:hanging="548"/>
      </w:pPr>
      <w:r>
        <w:rPr>
          <w:spacing w:val="-2"/>
        </w:rPr>
        <w:t>湘西自治州教育和体育局</w:t>
      </w:r>
      <w:r>
        <w:t>2021</w:t>
      </w:r>
      <w:r>
        <w:rPr>
          <w:spacing w:val="-54"/>
        </w:rPr>
        <w:t xml:space="preserve"> 年 </w:t>
      </w:r>
      <w:r>
        <w:t>6</w:t>
      </w:r>
      <w:r>
        <w:rPr>
          <w:spacing w:val="-55"/>
        </w:rPr>
        <w:t xml:space="preserve"> 月 </w:t>
      </w:r>
      <w:r>
        <w:t>11</w:t>
      </w:r>
      <w:r>
        <w:rPr>
          <w:spacing w:val="-40"/>
        </w:rPr>
        <w:t xml:space="preserve"> 日</w:t>
      </w:r>
    </w:p>
    <w:p>
      <w:pPr>
        <w:spacing w:after="0" w:line="316" w:lineRule="auto"/>
        <w:sectPr>
          <w:pgSz w:w="11910" w:h="16840"/>
          <w:pgMar w:top="1580" w:right="980" w:bottom="1160" w:left="1060" w:header="0" w:footer="965" w:gutter="0"/>
        </w:sectPr>
      </w:pPr>
    </w:p>
    <w:p>
      <w:pPr>
        <w:pStyle w:val="4"/>
        <w:spacing w:before="10"/>
        <w:ind w:left="0"/>
        <w:rPr>
          <w:sz w:val="14"/>
        </w:rPr>
      </w:pPr>
    </w:p>
    <w:p>
      <w:pPr>
        <w:pStyle w:val="4"/>
        <w:spacing w:before="75"/>
        <w:rPr>
          <w:rFonts w:ascii="Times New Roman" w:eastAsia="Times New Roman"/>
        </w:rPr>
      </w:pPr>
      <w:r>
        <w:rPr>
          <w:rFonts w:hint="eastAsia" w:ascii="黑体" w:eastAsia="黑体"/>
        </w:rPr>
        <w:t xml:space="preserve">附件 </w:t>
      </w:r>
      <w:r>
        <w:rPr>
          <w:rFonts w:ascii="Times New Roman" w:eastAsia="Times New Roman"/>
        </w:rPr>
        <w:t>1</w:t>
      </w:r>
    </w:p>
    <w:p>
      <w:pPr>
        <w:pStyle w:val="4"/>
        <w:ind w:left="0"/>
        <w:rPr>
          <w:rFonts w:ascii="Times New Roman"/>
          <w:sz w:val="20"/>
        </w:rPr>
      </w:pPr>
    </w:p>
    <w:p>
      <w:pPr>
        <w:pStyle w:val="4"/>
        <w:spacing w:before="7"/>
        <w:ind w:left="0"/>
        <w:rPr>
          <w:rFonts w:ascii="Times New Roman"/>
          <w:sz w:val="29"/>
        </w:rPr>
      </w:pPr>
    </w:p>
    <w:p>
      <w:pPr>
        <w:pStyle w:val="2"/>
        <w:spacing w:before="128" w:line="180" w:lineRule="auto"/>
        <w:ind w:left="1592" w:right="1398" w:hanging="274"/>
      </w:pPr>
      <w:r>
        <w:rPr>
          <w:rFonts w:ascii="Times New Roman" w:eastAsia="Times New Roman"/>
        </w:rPr>
        <w:t xml:space="preserve">2021 </w:t>
      </w:r>
      <w:r>
        <w:t>年湘西自治州初中起点乡村教师公费定向培养计划招生办法及程序</w:t>
      </w:r>
    </w:p>
    <w:p>
      <w:pPr>
        <w:pStyle w:val="4"/>
        <w:spacing w:before="12"/>
        <w:ind w:left="0"/>
        <w:rPr>
          <w:rFonts w:ascii="方正小标宋简体"/>
          <w:sz w:val="36"/>
        </w:rPr>
      </w:pPr>
    </w:p>
    <w:p>
      <w:pPr>
        <w:pStyle w:val="4"/>
        <w:spacing w:before="1"/>
        <w:ind w:left="996"/>
        <w:rPr>
          <w:rFonts w:hint="eastAsia" w:ascii="黑体" w:eastAsia="黑体"/>
        </w:rPr>
      </w:pPr>
      <w:r>
        <w:rPr>
          <w:rFonts w:hint="eastAsia" w:ascii="黑体" w:eastAsia="黑体"/>
          <w:w w:val="95"/>
        </w:rPr>
        <w:t>一、公布招生政策</w:t>
      </w:r>
    </w:p>
    <w:p>
      <w:pPr>
        <w:pStyle w:val="4"/>
        <w:spacing w:before="151" w:line="328" w:lineRule="auto"/>
        <w:ind w:right="275" w:firstLine="638"/>
      </w:pPr>
      <w:r>
        <w:rPr>
          <w:spacing w:val="-5"/>
        </w:rPr>
        <w:t>县市教体局、初中学校和培养学校应利用报纸、海报、广播、</w:t>
      </w:r>
      <w:r>
        <w:rPr>
          <w:spacing w:val="4"/>
        </w:rPr>
        <w:t>电视、网络等多种形式，向社会公布我州初中起点乡村教师公费定向培养的招生政策与招生计划。初中学校还应向初三年级学生及家长进行宣传动员。</w:t>
      </w:r>
    </w:p>
    <w:p>
      <w:pPr>
        <w:pStyle w:val="4"/>
        <w:spacing w:line="328" w:lineRule="auto"/>
        <w:ind w:right="436" w:firstLine="638"/>
        <w:jc w:val="both"/>
      </w:pPr>
      <w:r>
        <w:rPr>
          <w:spacing w:val="4"/>
          <w:w w:val="95"/>
        </w:rPr>
        <w:t xml:space="preserve">中考结束后，各县市教体局应根据本县市的中考招生情况， 确定各类乡村教师公费定向培养招生录取控制分数线，并及时向 </w:t>
      </w:r>
      <w:r>
        <w:t>社会公布。</w:t>
      </w:r>
    </w:p>
    <w:p>
      <w:pPr>
        <w:pStyle w:val="4"/>
        <w:spacing w:line="405" w:lineRule="exact"/>
        <w:ind w:left="996"/>
        <w:rPr>
          <w:rFonts w:hint="eastAsia" w:ascii="黑体" w:eastAsia="黑体"/>
        </w:rPr>
      </w:pPr>
      <w:r>
        <w:rPr>
          <w:rFonts w:hint="eastAsia" w:ascii="黑体" w:eastAsia="黑体"/>
        </w:rPr>
        <w:t>二、个人自愿报名</w:t>
      </w:r>
    </w:p>
    <w:p>
      <w:pPr>
        <w:pStyle w:val="8"/>
        <w:numPr>
          <w:ilvl w:val="0"/>
          <w:numId w:val="8"/>
        </w:numPr>
        <w:tabs>
          <w:tab w:val="left" w:pos="1321"/>
        </w:tabs>
        <w:spacing w:before="142" w:after="0" w:line="328" w:lineRule="auto"/>
        <w:ind w:left="358" w:right="436" w:firstLine="638"/>
        <w:jc w:val="both"/>
        <w:rPr>
          <w:sz w:val="32"/>
        </w:rPr>
      </w:pPr>
      <w:r>
        <w:rPr>
          <w:spacing w:val="5"/>
          <w:w w:val="95"/>
          <w:sz w:val="32"/>
        </w:rPr>
        <w:t>符合报名条件的应届初中毕业生持本人户口簿（</w:t>
      </w:r>
      <w:r>
        <w:rPr>
          <w:w w:val="95"/>
          <w:sz w:val="32"/>
        </w:rPr>
        <w:t xml:space="preserve">含经考生 </w:t>
      </w:r>
      <w:r>
        <w:rPr>
          <w:spacing w:val="-1"/>
          <w:sz w:val="32"/>
        </w:rPr>
        <w:t xml:space="preserve">本人及其法定监护人签名确认的户口簿复印件 </w:t>
      </w:r>
      <w:r>
        <w:rPr>
          <w:sz w:val="32"/>
        </w:rPr>
        <w:t>1</w:t>
      </w:r>
      <w:r>
        <w:rPr>
          <w:spacing w:val="-43"/>
          <w:sz w:val="32"/>
        </w:rPr>
        <w:t xml:space="preserve"> 份</w:t>
      </w:r>
      <w:r>
        <w:rPr>
          <w:spacing w:val="5"/>
          <w:sz w:val="32"/>
        </w:rPr>
        <w:t>）</w:t>
      </w:r>
      <w:r>
        <w:rPr>
          <w:spacing w:val="1"/>
          <w:sz w:val="32"/>
        </w:rPr>
        <w:t>、学生素质</w:t>
      </w:r>
      <w:r>
        <w:rPr>
          <w:spacing w:val="5"/>
          <w:w w:val="95"/>
          <w:sz w:val="32"/>
        </w:rPr>
        <w:t>报告表（或学生手册）</w:t>
      </w:r>
      <w:r>
        <w:rPr>
          <w:spacing w:val="3"/>
          <w:w w:val="95"/>
          <w:sz w:val="32"/>
        </w:rPr>
        <w:t xml:space="preserve">到所在毕业学校报名，州内户籍在我州范  </w:t>
      </w:r>
      <w:r>
        <w:rPr>
          <w:spacing w:val="5"/>
          <w:w w:val="95"/>
          <w:sz w:val="32"/>
        </w:rPr>
        <w:t>围内异地就读的考生，（</w:t>
      </w:r>
      <w:r>
        <w:rPr>
          <w:spacing w:val="3"/>
          <w:w w:val="95"/>
          <w:sz w:val="32"/>
        </w:rPr>
        <w:t xml:space="preserve">异地就读是指未在本人户籍所在县市初  </w:t>
      </w:r>
      <w:r>
        <w:rPr>
          <w:spacing w:val="5"/>
          <w:w w:val="95"/>
          <w:sz w:val="32"/>
        </w:rPr>
        <w:t>中学校就读，下同）</w:t>
      </w:r>
      <w:r>
        <w:rPr>
          <w:spacing w:val="3"/>
          <w:w w:val="95"/>
          <w:sz w:val="32"/>
        </w:rPr>
        <w:t xml:space="preserve">、符合报名条件的应届初中毕业生，应持本  </w:t>
      </w:r>
      <w:r>
        <w:rPr>
          <w:spacing w:val="5"/>
          <w:w w:val="95"/>
          <w:sz w:val="32"/>
        </w:rPr>
        <w:t>人户口簿（</w:t>
      </w:r>
      <w:r>
        <w:rPr>
          <w:spacing w:val="4"/>
          <w:w w:val="95"/>
          <w:sz w:val="32"/>
        </w:rPr>
        <w:t xml:space="preserve">含经考生本人及其法定监护人签名确认的户口簿复印 </w:t>
      </w:r>
      <w:r>
        <w:rPr>
          <w:spacing w:val="-44"/>
          <w:sz w:val="32"/>
        </w:rPr>
        <w:t xml:space="preserve">件 </w:t>
      </w:r>
      <w:r>
        <w:rPr>
          <w:sz w:val="32"/>
        </w:rPr>
        <w:t>1</w:t>
      </w:r>
      <w:r>
        <w:rPr>
          <w:spacing w:val="-41"/>
          <w:sz w:val="32"/>
        </w:rPr>
        <w:t xml:space="preserve"> 份</w:t>
      </w:r>
      <w:r>
        <w:rPr>
          <w:spacing w:val="5"/>
          <w:sz w:val="32"/>
        </w:rPr>
        <w:t>）、学生素质报告表（或学生手册</w:t>
      </w:r>
      <w:r>
        <w:rPr>
          <w:spacing w:val="7"/>
          <w:sz w:val="32"/>
        </w:rPr>
        <w:t>）</w:t>
      </w:r>
      <w:r>
        <w:rPr>
          <w:spacing w:val="2"/>
          <w:sz w:val="32"/>
        </w:rPr>
        <w:t>到户籍所在县市教体</w:t>
      </w:r>
      <w:r>
        <w:rPr>
          <w:sz w:val="32"/>
        </w:rPr>
        <w:t>局报名。应届初中毕业生在报名时，应按《2021</w:t>
      </w:r>
      <w:r>
        <w:rPr>
          <w:spacing w:val="-11"/>
          <w:sz w:val="32"/>
        </w:rPr>
        <w:t xml:space="preserve"> 年湖南省初中起</w:t>
      </w:r>
      <w:r>
        <w:rPr>
          <w:spacing w:val="5"/>
          <w:w w:val="95"/>
          <w:sz w:val="32"/>
        </w:rPr>
        <w:t>点乡村教师公费定向培养计划招生考生报名登记表》（</w:t>
      </w:r>
      <w:r>
        <w:rPr>
          <w:spacing w:val="-1"/>
          <w:w w:val="95"/>
          <w:sz w:val="32"/>
        </w:rPr>
        <w:t>以下简称</w:t>
      </w:r>
    </w:p>
    <w:p>
      <w:pPr>
        <w:pStyle w:val="4"/>
        <w:spacing w:line="395" w:lineRule="exact"/>
        <w:jc w:val="both"/>
      </w:pPr>
      <w:r>
        <w:t>《报名登记表》，附件 3）栏目及有关要求，客观准确地填写所有</w:t>
      </w:r>
    </w:p>
    <w:p>
      <w:pPr>
        <w:spacing w:after="0" w:line="395" w:lineRule="exact"/>
        <w:jc w:val="both"/>
        <w:sectPr>
          <w:footerReference r:id="rId4" w:type="default"/>
          <w:pgSz w:w="11910" w:h="16840"/>
          <w:pgMar w:top="1580" w:right="980" w:bottom="1160" w:left="1060" w:header="0" w:footer="965" w:gutter="0"/>
          <w:pgNumType w:start="10"/>
        </w:sectPr>
      </w:pPr>
    </w:p>
    <w:p>
      <w:pPr>
        <w:pStyle w:val="4"/>
        <w:spacing w:before="10"/>
        <w:ind w:left="0"/>
        <w:rPr>
          <w:sz w:val="13"/>
        </w:rPr>
      </w:pPr>
    </w:p>
    <w:p>
      <w:pPr>
        <w:pStyle w:val="4"/>
        <w:spacing w:before="54"/>
      </w:pPr>
      <w:r>
        <w:t>考生信息和报考志愿，并贴好相片。</w:t>
      </w:r>
    </w:p>
    <w:p>
      <w:pPr>
        <w:pStyle w:val="8"/>
        <w:numPr>
          <w:ilvl w:val="0"/>
          <w:numId w:val="8"/>
        </w:numPr>
        <w:tabs>
          <w:tab w:val="left" w:pos="1319"/>
        </w:tabs>
        <w:spacing w:before="152" w:after="0" w:line="328" w:lineRule="auto"/>
        <w:ind w:left="358" w:right="277" w:firstLine="638"/>
        <w:jc w:val="left"/>
        <w:rPr>
          <w:sz w:val="32"/>
        </w:rPr>
      </w:pPr>
      <w:r>
        <w:rPr>
          <w:spacing w:val="-5"/>
          <w:w w:val="95"/>
          <w:sz w:val="32"/>
        </w:rPr>
        <w:t xml:space="preserve">考生在填写报考志愿时，应根据相关招生政策和招生计划， </w:t>
      </w:r>
      <w:r>
        <w:rPr>
          <w:spacing w:val="4"/>
          <w:sz w:val="32"/>
        </w:rPr>
        <w:t>结合自身情况在各项目计划来源、各培养类型、各培养层次、各培养学校、各招生计划种类、各招生专业中进行选择，最多只能</w:t>
      </w:r>
      <w:r>
        <w:rPr>
          <w:spacing w:val="-37"/>
          <w:sz w:val="32"/>
        </w:rPr>
        <w:t xml:space="preserve">在 </w:t>
      </w:r>
      <w:r>
        <w:rPr>
          <w:sz w:val="32"/>
        </w:rPr>
        <w:t>1</w:t>
      </w:r>
      <w:r>
        <w:rPr>
          <w:spacing w:val="-11"/>
          <w:sz w:val="32"/>
        </w:rPr>
        <w:t xml:space="preserve"> 个项目计划来源、</w:t>
      </w:r>
      <w:r>
        <w:rPr>
          <w:sz w:val="32"/>
        </w:rPr>
        <w:t>1</w:t>
      </w:r>
      <w:r>
        <w:rPr>
          <w:spacing w:val="-12"/>
          <w:sz w:val="32"/>
        </w:rPr>
        <w:t xml:space="preserve"> 个培养类型、</w:t>
      </w:r>
      <w:r>
        <w:rPr>
          <w:sz w:val="32"/>
        </w:rPr>
        <w:t>1</w:t>
      </w:r>
      <w:r>
        <w:rPr>
          <w:spacing w:val="-13"/>
          <w:sz w:val="32"/>
        </w:rPr>
        <w:t xml:space="preserve"> 个培养层次、</w:t>
      </w:r>
      <w:r>
        <w:rPr>
          <w:sz w:val="32"/>
        </w:rPr>
        <w:t>1</w:t>
      </w:r>
      <w:r>
        <w:rPr>
          <w:spacing w:val="-16"/>
          <w:sz w:val="32"/>
        </w:rPr>
        <w:t xml:space="preserve"> 个培养学</w:t>
      </w:r>
      <w:r>
        <w:rPr>
          <w:spacing w:val="4"/>
          <w:sz w:val="32"/>
        </w:rPr>
        <w:t>校中，选择填报不同的招生计划种类、不同的招生专业志愿，且在填写具体培养学校的招生专业志愿时，应符合以下有关规定：</w:t>
      </w:r>
    </w:p>
    <w:p>
      <w:pPr>
        <w:pStyle w:val="8"/>
        <w:numPr>
          <w:ilvl w:val="0"/>
          <w:numId w:val="9"/>
        </w:numPr>
        <w:tabs>
          <w:tab w:val="left" w:pos="1797"/>
        </w:tabs>
        <w:spacing w:before="0" w:after="0" w:line="400" w:lineRule="exact"/>
        <w:ind w:left="1796" w:right="0" w:hanging="801"/>
        <w:jc w:val="left"/>
        <w:rPr>
          <w:sz w:val="32"/>
        </w:rPr>
      </w:pPr>
      <w:r>
        <w:rPr>
          <w:sz w:val="32"/>
        </w:rPr>
        <w:t>本科层次初中教师</w:t>
      </w:r>
    </w:p>
    <w:p>
      <w:pPr>
        <w:pStyle w:val="4"/>
        <w:spacing w:before="149" w:line="328" w:lineRule="auto"/>
        <w:ind w:right="275" w:firstLine="638"/>
      </w:pPr>
      <w:r>
        <w:rPr>
          <w:spacing w:val="-40"/>
        </w:rPr>
        <w:t xml:space="preserve">在 </w:t>
      </w:r>
      <w:r>
        <w:t>1</w:t>
      </w:r>
      <w:r>
        <w:rPr>
          <w:spacing w:val="-8"/>
        </w:rPr>
        <w:t xml:space="preserve"> 个培养学校中，最多填报该培养学校的 </w:t>
      </w:r>
      <w:r>
        <w:t>2</w:t>
      </w:r>
      <w:r>
        <w:rPr>
          <w:spacing w:val="-9"/>
        </w:rPr>
        <w:t xml:space="preserve"> 个招生专业志</w:t>
      </w:r>
      <w:r>
        <w:rPr>
          <w:spacing w:val="-39"/>
        </w:rPr>
        <w:t xml:space="preserve">愿，其中 </w:t>
      </w:r>
      <w:r>
        <w:t>1</w:t>
      </w:r>
      <w:r>
        <w:rPr>
          <w:spacing w:val="-18"/>
        </w:rPr>
        <w:t xml:space="preserve"> 个为直接志愿，</w:t>
      </w:r>
      <w:r>
        <w:rPr>
          <w:spacing w:val="-48"/>
        </w:rPr>
        <w:t>1</w:t>
      </w:r>
      <w:r>
        <w:rPr>
          <w:spacing w:val="-15"/>
        </w:rPr>
        <w:t xml:space="preserve"> 个为服从志愿。直接志愿报考物理学、</w:t>
      </w:r>
      <w:r>
        <w:rPr>
          <w:spacing w:val="4"/>
        </w:rPr>
        <w:t>化学、地理科学、生物科学、思想政治教育、历史学、计算机科</w:t>
      </w:r>
      <w:r>
        <w:rPr>
          <w:spacing w:val="-6"/>
        </w:rPr>
        <w:t xml:space="preserve">学与技术、心理学 </w:t>
      </w:r>
      <w:r>
        <w:t>8</w:t>
      </w:r>
      <w:r>
        <w:rPr>
          <w:spacing w:val="-10"/>
        </w:rPr>
        <w:t xml:space="preserve"> 个专业的考生，可以从上述其他 </w:t>
      </w:r>
      <w:r>
        <w:t>7</w:t>
      </w:r>
      <w:r>
        <w:rPr>
          <w:spacing w:val="-15"/>
        </w:rPr>
        <w:t xml:space="preserve"> 个专业中</w:t>
      </w:r>
    </w:p>
    <w:p>
      <w:pPr>
        <w:pStyle w:val="4"/>
        <w:spacing w:line="402" w:lineRule="exact"/>
      </w:pPr>
      <w:r>
        <w:t>选择 1 个专业作为服从志愿填报。</w:t>
      </w:r>
    </w:p>
    <w:p>
      <w:pPr>
        <w:pStyle w:val="8"/>
        <w:numPr>
          <w:ilvl w:val="0"/>
          <w:numId w:val="9"/>
        </w:numPr>
        <w:tabs>
          <w:tab w:val="left" w:pos="1797"/>
        </w:tabs>
        <w:spacing w:before="152" w:after="0" w:line="326" w:lineRule="auto"/>
        <w:ind w:left="358" w:right="438" w:firstLine="638"/>
        <w:jc w:val="left"/>
        <w:rPr>
          <w:sz w:val="32"/>
        </w:rPr>
      </w:pPr>
      <w:r>
        <w:rPr>
          <w:spacing w:val="-3"/>
          <w:w w:val="95"/>
          <w:sz w:val="32"/>
        </w:rPr>
        <w:t>专科层次小学教师、专科层次小学教师</w:t>
      </w:r>
      <w:r>
        <w:rPr>
          <w:w w:val="95"/>
          <w:sz w:val="32"/>
        </w:rPr>
        <w:t>（扶贫</w:t>
      </w:r>
      <w:r>
        <w:rPr>
          <w:spacing w:val="-10"/>
          <w:w w:val="95"/>
          <w:sz w:val="32"/>
        </w:rPr>
        <w:t>）</w:t>
      </w:r>
      <w:r>
        <w:rPr>
          <w:spacing w:val="-4"/>
          <w:w w:val="95"/>
          <w:sz w:val="32"/>
        </w:rPr>
        <w:t xml:space="preserve">、专科 </w:t>
      </w:r>
      <w:r>
        <w:rPr>
          <w:spacing w:val="-4"/>
          <w:sz w:val="32"/>
        </w:rPr>
        <w:t>层次小学男教师</w:t>
      </w:r>
    </w:p>
    <w:p>
      <w:pPr>
        <w:pStyle w:val="4"/>
        <w:spacing w:before="3" w:line="328" w:lineRule="auto"/>
        <w:ind w:right="436" w:firstLine="638"/>
        <w:jc w:val="both"/>
      </w:pPr>
      <w:r>
        <w:rPr>
          <w:spacing w:val="-40"/>
        </w:rPr>
        <w:t xml:space="preserve">在 </w:t>
      </w:r>
      <w:r>
        <w:t>1</w:t>
      </w:r>
      <w:r>
        <w:rPr>
          <w:spacing w:val="-8"/>
        </w:rPr>
        <w:t xml:space="preserve"> 个培养学校中，只填报该培养学校的有且仅有的 </w:t>
      </w:r>
      <w:r>
        <w:t>1</w:t>
      </w:r>
      <w:r>
        <w:rPr>
          <w:spacing w:val="-31"/>
        </w:rPr>
        <w:t xml:space="preserve"> 个招</w:t>
      </w:r>
      <w:r>
        <w:rPr>
          <w:spacing w:val="5"/>
          <w:w w:val="95"/>
        </w:rPr>
        <w:t>生专业志愿（直接志愿）</w:t>
      </w:r>
      <w:r>
        <w:rPr>
          <w:spacing w:val="3"/>
          <w:w w:val="95"/>
        </w:rPr>
        <w:t xml:space="preserve">。为解决乡村小学音体美教师严重紧缺  </w:t>
      </w:r>
      <w:r>
        <w:rPr>
          <w:spacing w:val="4"/>
          <w:w w:val="95"/>
        </w:rPr>
        <w:t xml:space="preserve">的问题，促进学生德智体美劳全面发展，根据《中共湘西自治州 </w:t>
      </w:r>
      <w:r>
        <w:rPr>
          <w:spacing w:val="4"/>
        </w:rPr>
        <w:t>委办公室 湘西自治州人民政府办公室关于学习泸溪经验推动基</w:t>
      </w:r>
      <w:r>
        <w:t>础教育高质量发展的实施意见》（</w:t>
      </w:r>
      <w:r>
        <w:rPr>
          <w:spacing w:val="-6"/>
        </w:rPr>
        <w:t>州办发〔</w:t>
      </w:r>
      <w:r>
        <w:t>2020</w:t>
      </w:r>
      <w:r>
        <w:rPr>
          <w:spacing w:val="-22"/>
        </w:rPr>
        <w:t>〕</w:t>
      </w:r>
      <w:r>
        <w:t>6</w:t>
      </w:r>
      <w:r>
        <w:rPr>
          <w:spacing w:val="-46"/>
        </w:rPr>
        <w:t xml:space="preserve"> 号</w:t>
      </w:r>
      <w:r>
        <w:rPr>
          <w:spacing w:val="-22"/>
        </w:rPr>
        <w:t>）</w:t>
      </w:r>
      <w:r>
        <w:rPr>
          <w:spacing w:val="-6"/>
        </w:rPr>
        <w:t>精神，吉</w:t>
      </w:r>
      <w:r>
        <w:rPr>
          <w:spacing w:val="4"/>
          <w:w w:val="95"/>
        </w:rPr>
        <w:t xml:space="preserve">首大学师范学院初中起点专科层次小学教师项目将强化音体美学 </w:t>
      </w:r>
      <w:r>
        <w:t>科教学能力培养。所有考生需填报《2021</w:t>
      </w:r>
      <w:r>
        <w:rPr>
          <w:spacing w:val="-9"/>
        </w:rPr>
        <w:t xml:space="preserve"> 年吉首大学师范学院初</w:t>
      </w:r>
      <w:r>
        <w:rPr>
          <w:spacing w:val="4"/>
          <w:w w:val="95"/>
        </w:rPr>
        <w:t xml:space="preserve">中起点乡村小学教师公费定向培养计划音乐、体育、美术培养方 </w:t>
      </w:r>
      <w:r>
        <w:rPr>
          <w:spacing w:val="-6"/>
        </w:rPr>
        <w:t>向考生报名登记表》</w:t>
      </w:r>
      <w:r>
        <w:t>（</w:t>
      </w:r>
      <w:r>
        <w:rPr>
          <w:spacing w:val="-31"/>
        </w:rPr>
        <w:t xml:space="preserve">附件 </w:t>
      </w:r>
      <w:r>
        <w:rPr>
          <w:spacing w:val="-6"/>
        </w:rPr>
        <w:t>1-1</w:t>
      </w:r>
      <w:r>
        <w:rPr>
          <w:spacing w:val="-2"/>
        </w:rPr>
        <w:t>，以下简称培养方向登记表</w:t>
      </w:r>
      <w:r>
        <w:rPr>
          <w:spacing w:val="-26"/>
        </w:rPr>
        <w:t>）</w:t>
      </w:r>
      <w:r>
        <w:rPr>
          <w:spacing w:val="-13"/>
        </w:rPr>
        <w:t>，在</w:t>
      </w:r>
    </w:p>
    <w:p>
      <w:pPr>
        <w:spacing w:after="0" w:line="328" w:lineRule="auto"/>
        <w:jc w:val="both"/>
        <w:sectPr>
          <w:pgSz w:w="11910" w:h="16840"/>
          <w:pgMar w:top="1580" w:right="980" w:bottom="1160" w:left="1060" w:header="0" w:footer="965" w:gutter="0"/>
        </w:sectPr>
      </w:pPr>
    </w:p>
    <w:p>
      <w:pPr>
        <w:pStyle w:val="4"/>
        <w:spacing w:before="10"/>
        <w:ind w:left="0"/>
        <w:rPr>
          <w:sz w:val="13"/>
        </w:rPr>
      </w:pPr>
    </w:p>
    <w:p>
      <w:pPr>
        <w:pStyle w:val="4"/>
        <w:spacing w:before="54" w:line="328" w:lineRule="auto"/>
        <w:ind w:right="436"/>
        <w:jc w:val="both"/>
      </w:pPr>
      <w:r>
        <w:rPr>
          <w:w w:val="95"/>
        </w:rPr>
        <w:t xml:space="preserve">音乐、体育、美术三个培养方向中选择一个，多选无效，选定上 报后不得更改。入学后，学校将根据考生选择的培养方向及专业  素质择优重点培养具有音体美特长的小学全科型教师。被录取的 </w:t>
      </w:r>
      <w:r>
        <w:t>考生须服从学校培养方向安排。</w:t>
      </w:r>
    </w:p>
    <w:p>
      <w:pPr>
        <w:pStyle w:val="8"/>
        <w:numPr>
          <w:ilvl w:val="0"/>
          <w:numId w:val="9"/>
        </w:numPr>
        <w:tabs>
          <w:tab w:val="left" w:pos="1799"/>
        </w:tabs>
        <w:spacing w:before="0" w:after="0" w:line="405" w:lineRule="exact"/>
        <w:ind w:left="1798" w:right="0" w:hanging="803"/>
        <w:jc w:val="left"/>
        <w:rPr>
          <w:sz w:val="32"/>
        </w:rPr>
      </w:pPr>
      <w:r>
        <w:rPr>
          <w:sz w:val="32"/>
        </w:rPr>
        <w:t>专科层次幼儿园教师、专科层次特殊教育教师</w:t>
      </w:r>
    </w:p>
    <w:p>
      <w:pPr>
        <w:pStyle w:val="4"/>
        <w:spacing w:before="149" w:line="326" w:lineRule="auto"/>
        <w:ind w:right="438" w:firstLine="638"/>
      </w:pPr>
      <w:r>
        <w:rPr>
          <w:spacing w:val="-40"/>
        </w:rPr>
        <w:t xml:space="preserve">在 </w:t>
      </w:r>
      <w:r>
        <w:t>1</w:t>
      </w:r>
      <w:r>
        <w:rPr>
          <w:spacing w:val="-8"/>
        </w:rPr>
        <w:t xml:space="preserve"> 个培养学校中，只填报该培养学校的有且仅有的 </w:t>
      </w:r>
      <w:r>
        <w:t>1</w:t>
      </w:r>
      <w:r>
        <w:rPr>
          <w:spacing w:val="-32"/>
        </w:rPr>
        <w:t xml:space="preserve"> 个招</w:t>
      </w:r>
      <w:r>
        <w:t>生专业志愿（直接志愿）。</w:t>
      </w:r>
    </w:p>
    <w:p>
      <w:pPr>
        <w:pStyle w:val="4"/>
        <w:spacing w:before="6"/>
        <w:ind w:left="996"/>
        <w:rPr>
          <w:rFonts w:hint="eastAsia" w:ascii="黑体" w:eastAsia="黑体"/>
        </w:rPr>
      </w:pPr>
      <w:r>
        <w:rPr>
          <w:rFonts w:hint="eastAsia" w:ascii="黑体" w:eastAsia="黑体"/>
          <w:w w:val="95"/>
        </w:rPr>
        <w:t>三、毕业学校审核推荐</w:t>
      </w:r>
    </w:p>
    <w:p>
      <w:pPr>
        <w:pStyle w:val="4"/>
        <w:spacing w:before="149" w:line="328" w:lineRule="auto"/>
        <w:ind w:right="436" w:firstLine="638"/>
        <w:jc w:val="both"/>
      </w:pPr>
      <w:r>
        <w:rPr>
          <w:spacing w:val="4"/>
          <w:w w:val="95"/>
        </w:rPr>
        <w:t xml:space="preserve">考生报名登记表提交后，考生所在的初中毕业学校应依据其 在校表现情况，对考生的考生信息、报考资格和报考志愿进行审  核，在报名登记表上签署审核意见，并将符合条件考生的报名登  </w:t>
      </w:r>
      <w:r>
        <w:rPr>
          <w:spacing w:val="5"/>
          <w:w w:val="95"/>
        </w:rPr>
        <w:t>记表（</w:t>
      </w:r>
      <w:r>
        <w:rPr>
          <w:spacing w:val="4"/>
          <w:w w:val="95"/>
        </w:rPr>
        <w:t>报考吉首大学师范学院初中起点小学乡村小学教师公费定  向培养计划的考生还须报送《培养方向登记表》</w:t>
      </w:r>
      <w:r>
        <w:rPr>
          <w:spacing w:val="5"/>
          <w:w w:val="95"/>
        </w:rPr>
        <w:t>）和户口薄（</w:t>
      </w:r>
      <w:r>
        <w:rPr>
          <w:spacing w:val="-15"/>
          <w:w w:val="95"/>
        </w:rPr>
        <w:t xml:space="preserve">复 </w:t>
      </w:r>
      <w:r>
        <w:t>印件）上报县市教体局。</w:t>
      </w:r>
    </w:p>
    <w:p>
      <w:pPr>
        <w:pStyle w:val="4"/>
        <w:spacing w:line="328" w:lineRule="auto"/>
        <w:ind w:right="210" w:firstLine="638"/>
      </w:pPr>
      <w:r>
        <w:t>州内户籍在我州范围内异地就读的考生，在户籍所在县市教</w:t>
      </w:r>
      <w:r>
        <w:rPr>
          <w:w w:val="95"/>
        </w:rPr>
        <w:t xml:space="preserve">体局完成报名后，由其所在的初中毕业学校依据其在校表现情况， </w:t>
      </w:r>
      <w:r>
        <w:t>对考生的考生信息和报考资格进行审核，在报名登记表上签署审核意见，由学生家长将符合条件考生的报名登记表报送考生户籍所在县市教体局。</w:t>
      </w:r>
    </w:p>
    <w:p>
      <w:pPr>
        <w:pStyle w:val="4"/>
        <w:spacing w:line="402" w:lineRule="exact"/>
        <w:ind w:left="996"/>
      </w:pPr>
      <w:r>
        <w:t>初中毕业学校审核未通过的考生，不得进入下一招生工作程</w:t>
      </w:r>
    </w:p>
    <w:p>
      <w:pPr>
        <w:pStyle w:val="4"/>
        <w:spacing w:before="139"/>
      </w:pPr>
      <w:r>
        <w:t>序。</w:t>
      </w:r>
    </w:p>
    <w:p>
      <w:pPr>
        <w:pStyle w:val="4"/>
        <w:spacing w:before="149"/>
        <w:ind w:left="996"/>
        <w:rPr>
          <w:rFonts w:hint="eastAsia" w:ascii="黑体" w:eastAsia="黑体"/>
        </w:rPr>
      </w:pPr>
      <w:r>
        <w:rPr>
          <w:rFonts w:hint="eastAsia" w:ascii="黑体" w:eastAsia="黑体"/>
        </w:rPr>
        <w:t>四、县市教体局审核</w:t>
      </w:r>
    </w:p>
    <w:p>
      <w:pPr>
        <w:pStyle w:val="8"/>
        <w:numPr>
          <w:ilvl w:val="0"/>
          <w:numId w:val="10"/>
        </w:numPr>
        <w:tabs>
          <w:tab w:val="left" w:pos="1239"/>
        </w:tabs>
        <w:spacing w:before="152" w:after="0" w:line="240" w:lineRule="auto"/>
        <w:ind w:left="1238" w:right="0" w:hanging="243"/>
        <w:jc w:val="left"/>
        <w:rPr>
          <w:sz w:val="32"/>
        </w:rPr>
      </w:pPr>
      <w:r>
        <w:rPr>
          <w:sz w:val="32"/>
        </w:rPr>
        <w:t>审核</w:t>
      </w:r>
    </w:p>
    <w:p>
      <w:pPr>
        <w:pStyle w:val="4"/>
        <w:spacing w:before="149"/>
        <w:ind w:left="996"/>
      </w:pPr>
      <w:r>
        <w:t>县市教体局依据初中毕业学校上报的材料，对所有报名考生</w:t>
      </w:r>
    </w:p>
    <w:p>
      <w:pPr>
        <w:spacing w:after="0"/>
        <w:sectPr>
          <w:pgSz w:w="11910" w:h="16840"/>
          <w:pgMar w:top="1580" w:right="980" w:bottom="1160" w:left="1060" w:header="0" w:footer="965" w:gutter="0"/>
        </w:sectPr>
      </w:pPr>
    </w:p>
    <w:p>
      <w:pPr>
        <w:pStyle w:val="4"/>
        <w:spacing w:before="10"/>
        <w:ind w:left="0"/>
        <w:rPr>
          <w:sz w:val="13"/>
        </w:rPr>
      </w:pPr>
    </w:p>
    <w:p>
      <w:pPr>
        <w:pStyle w:val="4"/>
        <w:spacing w:before="54" w:line="328" w:lineRule="auto"/>
        <w:ind w:right="436"/>
        <w:jc w:val="both"/>
      </w:pPr>
      <w:r>
        <w:rPr>
          <w:spacing w:val="4"/>
          <w:w w:val="95"/>
        </w:rPr>
        <w:t xml:space="preserve">的考生信息、报考资格和报考志愿进行审核，并在报名登记表签  署审核意见。未通过报考资格审核的考生，不得进入下一招生工 </w:t>
      </w:r>
      <w:r>
        <w:t>作程序。</w:t>
      </w:r>
    </w:p>
    <w:p>
      <w:pPr>
        <w:pStyle w:val="8"/>
        <w:numPr>
          <w:ilvl w:val="0"/>
          <w:numId w:val="10"/>
        </w:numPr>
        <w:tabs>
          <w:tab w:val="left" w:pos="1237"/>
        </w:tabs>
        <w:spacing w:before="0" w:after="0" w:line="405" w:lineRule="exact"/>
        <w:ind w:left="1236" w:right="0" w:hanging="241"/>
        <w:jc w:val="left"/>
        <w:rPr>
          <w:sz w:val="32"/>
        </w:rPr>
      </w:pPr>
      <w:r>
        <w:rPr>
          <w:sz w:val="32"/>
        </w:rPr>
        <w:t>报送考生信息</w:t>
      </w:r>
    </w:p>
    <w:p>
      <w:pPr>
        <w:pStyle w:val="4"/>
        <w:spacing w:before="152" w:line="326" w:lineRule="auto"/>
        <w:ind w:right="438" w:firstLine="638"/>
        <w:jc w:val="both"/>
      </w:pPr>
      <w:r>
        <w:rPr>
          <w:spacing w:val="4"/>
          <w:w w:val="95"/>
        </w:rPr>
        <w:t xml:space="preserve">县市教体局汇总各培养类型所有报名且通过报考资格审核的 </w:t>
      </w:r>
      <w:r>
        <w:t>考生的信息，填写《2021</w:t>
      </w:r>
      <w:r>
        <w:rPr>
          <w:spacing w:val="-9"/>
        </w:rPr>
        <w:t xml:space="preserve"> 年湖南省初中起点乡村教师公费定向培养计划招生报名考生信息表》（</w:t>
      </w:r>
      <w:r>
        <w:rPr>
          <w:spacing w:val="-34"/>
        </w:rPr>
        <w:t xml:space="preserve">附件 </w:t>
      </w:r>
      <w:r>
        <w:t>10），并报送州教体局。</w:t>
      </w:r>
    </w:p>
    <w:p>
      <w:pPr>
        <w:pStyle w:val="4"/>
        <w:spacing w:before="7"/>
        <w:ind w:left="996"/>
        <w:rPr>
          <w:rFonts w:hint="eastAsia" w:ascii="黑体" w:eastAsia="黑体"/>
        </w:rPr>
      </w:pPr>
      <w:r>
        <w:rPr>
          <w:rFonts w:hint="eastAsia" w:ascii="黑体" w:eastAsia="黑体"/>
        </w:rPr>
        <w:t>五、州教体局审定报名考生名单</w:t>
      </w:r>
    </w:p>
    <w:p>
      <w:pPr>
        <w:pStyle w:val="4"/>
        <w:spacing w:before="149" w:line="328" w:lineRule="auto"/>
        <w:ind w:right="275" w:firstLine="638"/>
      </w:pPr>
      <w:r>
        <w:t>州教体局依据前述的有关规定，根据各县市上报的《2021</w:t>
      </w:r>
      <w:r>
        <w:rPr>
          <w:spacing w:val="-36"/>
        </w:rPr>
        <w:t xml:space="preserve"> 年</w:t>
      </w:r>
      <w:r>
        <w:rPr>
          <w:spacing w:val="16"/>
        </w:rPr>
        <w:t>湖南省初中起点乡村教师公费定向培养计划招生报名考生信息</w:t>
      </w:r>
      <w:r>
        <w:rPr>
          <w:spacing w:val="4"/>
        </w:rPr>
        <w:t>表》，对报名考生的报考资格进行审定。未通过审定的考生，不得进入下一招生工作程序。州教体局审定无误后，将审定确认后的《2021</w:t>
      </w:r>
      <w:r>
        <w:rPr>
          <w:spacing w:val="-9"/>
        </w:rPr>
        <w:t xml:space="preserve"> 年湖南省初中起点乡村教师公费定向培养计划招生报名</w:t>
      </w:r>
      <w:r>
        <w:rPr>
          <w:spacing w:val="5"/>
        </w:rPr>
        <w:t>考生信息表》（分培养学校），</w:t>
      </w:r>
      <w:r>
        <w:rPr>
          <w:spacing w:val="-40"/>
        </w:rPr>
        <w:t xml:space="preserve">于 </w:t>
      </w:r>
      <w:r>
        <w:t>7</w:t>
      </w:r>
      <w:r>
        <w:rPr>
          <w:spacing w:val="-54"/>
        </w:rPr>
        <w:t xml:space="preserve"> 月 </w:t>
      </w:r>
      <w:r>
        <w:t>5</w:t>
      </w:r>
      <w:r>
        <w:rPr>
          <w:spacing w:val="-6"/>
        </w:rPr>
        <w:t xml:space="preserve"> 日前统一分别报送有关培养学校（含电子文档），同时将《2021</w:t>
      </w:r>
      <w:r>
        <w:rPr>
          <w:spacing w:val="-9"/>
        </w:rPr>
        <w:t xml:space="preserve"> 年湖南省初中起点乡村</w:t>
      </w:r>
      <w:r>
        <w:rPr>
          <w:spacing w:val="5"/>
        </w:rPr>
        <w:t>教师公费定向培养计划招生报名考生信息表》（不分培养学校</w:t>
      </w:r>
      <w:r>
        <w:t xml:space="preserve">） </w:t>
      </w:r>
      <w:r>
        <w:rPr>
          <w:spacing w:val="-2"/>
        </w:rPr>
        <w:t>报送省教育厅存档备查</w:t>
      </w:r>
      <w:r>
        <w:t>（含电子文档</w:t>
      </w:r>
      <w:r>
        <w:rPr>
          <w:spacing w:val="-16"/>
        </w:rPr>
        <w:t>）</w:t>
      </w:r>
      <w:r>
        <w:rPr>
          <w:spacing w:val="-4"/>
        </w:rPr>
        <w:t>，并通知有关县市教体局。通过审定的考生以下简称“推荐考生”。</w:t>
      </w:r>
    </w:p>
    <w:p>
      <w:pPr>
        <w:pStyle w:val="4"/>
        <w:spacing w:line="392" w:lineRule="exact"/>
        <w:ind w:left="996"/>
        <w:rPr>
          <w:rFonts w:hint="eastAsia" w:ascii="黑体" w:eastAsia="黑体"/>
        </w:rPr>
      </w:pPr>
      <w:r>
        <w:rPr>
          <w:rFonts w:hint="eastAsia" w:ascii="黑体" w:eastAsia="黑体"/>
        </w:rPr>
        <w:t>六、考生总成绩计算办法</w:t>
      </w:r>
    </w:p>
    <w:p>
      <w:pPr>
        <w:pStyle w:val="8"/>
        <w:numPr>
          <w:ilvl w:val="0"/>
          <w:numId w:val="11"/>
        </w:numPr>
        <w:tabs>
          <w:tab w:val="left" w:pos="1239"/>
        </w:tabs>
        <w:spacing w:before="152" w:after="0" w:line="326" w:lineRule="auto"/>
        <w:ind w:left="358" w:right="438" w:firstLine="638"/>
        <w:jc w:val="left"/>
        <w:rPr>
          <w:sz w:val="32"/>
        </w:rPr>
      </w:pPr>
      <w:r>
        <w:rPr>
          <w:sz w:val="32"/>
        </w:rPr>
        <w:t>考生总成绩为中考成绩总平均分｛（考生中考总成绩</w:t>
      </w:r>
      <w:r>
        <w:rPr>
          <w:rFonts w:ascii="Times New Roman" w:hAnsi="Times New Roman" w:eastAsia="Times New Roman"/>
          <w:sz w:val="32"/>
        </w:rPr>
        <w:t>÷</w:t>
      </w:r>
      <w:r>
        <w:rPr>
          <w:sz w:val="32"/>
        </w:rPr>
        <w:t>所含科目的卷面总满分）</w:t>
      </w:r>
      <w:r>
        <w:rPr>
          <w:rFonts w:ascii="Times New Roman" w:hAnsi="Times New Roman" w:eastAsia="Times New Roman"/>
          <w:sz w:val="32"/>
        </w:rPr>
        <w:t>×100</w:t>
      </w:r>
      <w:r>
        <w:rPr>
          <w:sz w:val="32"/>
        </w:rPr>
        <w:t>，按四舍五入保留两位小数｝。</w:t>
      </w:r>
    </w:p>
    <w:p>
      <w:pPr>
        <w:pStyle w:val="8"/>
        <w:numPr>
          <w:ilvl w:val="0"/>
          <w:numId w:val="11"/>
        </w:numPr>
        <w:tabs>
          <w:tab w:val="left" w:pos="1237"/>
        </w:tabs>
        <w:spacing w:before="3" w:after="0" w:line="328" w:lineRule="auto"/>
        <w:ind w:left="358" w:right="306" w:firstLine="638"/>
        <w:jc w:val="left"/>
        <w:rPr>
          <w:sz w:val="32"/>
        </w:rPr>
      </w:pPr>
      <w:r>
        <w:rPr>
          <w:sz w:val="32"/>
        </w:rPr>
        <w:t>当出现考生总成绩相同情况时，按考生的中考语文、数学、</w:t>
      </w:r>
      <w:r>
        <w:rPr>
          <w:spacing w:val="4"/>
          <w:sz w:val="32"/>
        </w:rPr>
        <w:t>英语三科总成绩排序；当中考语文、数学、英语三科总成绩相同时，依次按中考语文成绩、数学成绩排序。</w:t>
      </w:r>
    </w:p>
    <w:p>
      <w:pPr>
        <w:spacing w:after="0" w:line="328" w:lineRule="auto"/>
        <w:jc w:val="left"/>
        <w:rPr>
          <w:sz w:val="32"/>
        </w:rPr>
        <w:sectPr>
          <w:pgSz w:w="11910" w:h="16840"/>
          <w:pgMar w:top="1580" w:right="980" w:bottom="1160" w:left="1060" w:header="0" w:footer="965" w:gutter="0"/>
        </w:sectPr>
      </w:pPr>
    </w:p>
    <w:p>
      <w:pPr>
        <w:pStyle w:val="4"/>
        <w:spacing w:before="2"/>
        <w:ind w:left="0"/>
        <w:rPr>
          <w:sz w:val="12"/>
        </w:rPr>
      </w:pPr>
    </w:p>
    <w:p>
      <w:pPr>
        <w:pStyle w:val="8"/>
        <w:numPr>
          <w:ilvl w:val="0"/>
          <w:numId w:val="11"/>
        </w:numPr>
        <w:tabs>
          <w:tab w:val="left" w:pos="1237"/>
        </w:tabs>
        <w:spacing w:before="75" w:after="0" w:line="328" w:lineRule="auto"/>
        <w:ind w:left="358" w:right="436" w:firstLine="638"/>
        <w:jc w:val="left"/>
        <w:rPr>
          <w:sz w:val="32"/>
        </w:rPr>
      </w:pPr>
      <w:r>
        <w:rPr>
          <w:spacing w:val="-12"/>
          <w:sz w:val="32"/>
        </w:rPr>
        <w:t>考生的考生总成绩，由县市教体局在州教体局审定通过后通知考生。</w:t>
      </w:r>
    </w:p>
    <w:p>
      <w:pPr>
        <w:pStyle w:val="4"/>
        <w:spacing w:line="407" w:lineRule="exact"/>
        <w:ind w:left="996"/>
        <w:rPr>
          <w:rFonts w:hint="eastAsia" w:ascii="黑体" w:eastAsia="黑体"/>
        </w:rPr>
      </w:pPr>
      <w:r>
        <w:rPr>
          <w:rFonts w:hint="eastAsia" w:ascii="黑体" w:eastAsia="黑体"/>
        </w:rPr>
        <w:t>七、体检</w:t>
      </w:r>
    </w:p>
    <w:p>
      <w:pPr>
        <w:pStyle w:val="8"/>
        <w:numPr>
          <w:ilvl w:val="0"/>
          <w:numId w:val="12"/>
        </w:numPr>
        <w:tabs>
          <w:tab w:val="left" w:pos="1239"/>
        </w:tabs>
        <w:spacing w:before="149" w:after="0" w:line="240" w:lineRule="auto"/>
        <w:ind w:left="1238" w:right="0" w:hanging="243"/>
        <w:jc w:val="left"/>
        <w:rPr>
          <w:sz w:val="32"/>
        </w:rPr>
      </w:pPr>
      <w:r>
        <w:rPr>
          <w:sz w:val="32"/>
        </w:rPr>
        <w:t>确定体检考生名单</w:t>
      </w:r>
    </w:p>
    <w:p>
      <w:pPr>
        <w:pStyle w:val="8"/>
        <w:numPr>
          <w:ilvl w:val="0"/>
          <w:numId w:val="13"/>
        </w:numPr>
        <w:tabs>
          <w:tab w:val="left" w:pos="1797"/>
        </w:tabs>
        <w:spacing w:before="152" w:after="0" w:line="240" w:lineRule="auto"/>
        <w:ind w:left="1796" w:right="0" w:hanging="801"/>
        <w:jc w:val="left"/>
        <w:rPr>
          <w:sz w:val="32"/>
        </w:rPr>
      </w:pPr>
      <w:r>
        <w:rPr>
          <w:sz w:val="32"/>
        </w:rPr>
        <w:t>本科层次初中教师</w:t>
      </w:r>
    </w:p>
    <w:p>
      <w:pPr>
        <w:pStyle w:val="4"/>
        <w:spacing w:before="149"/>
        <w:ind w:left="996"/>
      </w:pPr>
      <w:r>
        <w:t>普通计划（分专业招生来源计划数</w:t>
      </w:r>
      <w:r>
        <w:rPr>
          <w:rFonts w:ascii="Times New Roman" w:hAnsi="Times New Roman" w:eastAsia="Times New Roman"/>
        </w:rPr>
        <w:t xml:space="preserve">≤3 </w:t>
      </w:r>
      <w:r>
        <w:t>时）</w:t>
      </w:r>
    </w:p>
    <w:p>
      <w:pPr>
        <w:pStyle w:val="4"/>
        <w:spacing w:before="149" w:line="328" w:lineRule="auto"/>
        <w:ind w:right="436" w:firstLine="638"/>
        <w:jc w:val="both"/>
      </w:pPr>
      <w:r>
        <w:rPr>
          <w:spacing w:val="4"/>
          <w:w w:val="95"/>
        </w:rPr>
        <w:t xml:space="preserve">县市教体局根据本县市的普通计划，分项目计划来源分培养 类型分培养学校分招生专业，首先在所有推荐并填报了该项目计  划来源该培养类型该培养学校该招生专业普通计划直接志愿的考  生中，按照省下达招生来源计划数，按考生总成绩从高分到低分  等额确定体检考生名单。如确定的体检考生人数少于该项目计划  来源该培养类型该培养学校该招生专业招生计划数，则从尚未列  入体检考生名单的所有推荐考生中，选择填报了该项目计划来源  该培养类型该培养学校该招生专业普通计划服从志愿的考生，按  考生总成绩从高分到低分调剂递补，直至达到该项目计划来源该  培养类型该培养学校该招生专业招生计划数。调剂递补后体检考  生人数仍未达到该项目计划来源该培养类型该培养学校该招生专  业招生计划数的，按实际确定的体检考生人数确定。一名考生最 </w:t>
      </w:r>
      <w:r>
        <w:rPr>
          <w:spacing w:val="-11"/>
        </w:rPr>
        <w:t xml:space="preserve">多只能列入 </w:t>
      </w:r>
      <w:r>
        <w:rPr>
          <w:rFonts w:ascii="Times New Roman" w:eastAsia="Times New Roman"/>
        </w:rPr>
        <w:t>1</w:t>
      </w:r>
      <w:r>
        <w:rPr>
          <w:rFonts w:ascii="Times New Roman" w:eastAsia="Times New Roman"/>
          <w:spacing w:val="-4"/>
        </w:rPr>
        <w:t xml:space="preserve"> </w:t>
      </w:r>
      <w:r>
        <w:rPr>
          <w:spacing w:val="5"/>
        </w:rPr>
        <w:t>个项目计划来源、</w:t>
      </w:r>
      <w:r>
        <w:rPr>
          <w:rFonts w:ascii="Times New Roman" w:eastAsia="Times New Roman"/>
        </w:rPr>
        <w:t>1</w:t>
      </w:r>
      <w:r>
        <w:rPr>
          <w:rFonts w:ascii="Times New Roman" w:eastAsia="Times New Roman"/>
          <w:spacing w:val="-1"/>
        </w:rPr>
        <w:t xml:space="preserve"> </w:t>
      </w:r>
      <w:r>
        <w:rPr>
          <w:spacing w:val="5"/>
        </w:rPr>
        <w:t>个培养类型、</w:t>
      </w:r>
      <w:r>
        <w:rPr>
          <w:rFonts w:ascii="Times New Roman" w:eastAsia="Times New Roman"/>
        </w:rPr>
        <w:t>1</w:t>
      </w:r>
      <w:r>
        <w:rPr>
          <w:rFonts w:ascii="Times New Roman" w:eastAsia="Times New Roman"/>
          <w:spacing w:val="-4"/>
        </w:rPr>
        <w:t xml:space="preserve"> </w:t>
      </w:r>
      <w:r>
        <w:rPr>
          <w:spacing w:val="5"/>
        </w:rPr>
        <w:t>个培养学校、</w:t>
      </w:r>
      <w:r>
        <w:rPr>
          <w:rFonts w:ascii="Times New Roman" w:eastAsia="Times New Roman"/>
          <w:spacing w:val="-15"/>
        </w:rPr>
        <w:t xml:space="preserve">1 </w:t>
      </w:r>
      <w:r>
        <w:t>个招生专业的体检考生名单。</w:t>
      </w:r>
    </w:p>
    <w:p>
      <w:pPr>
        <w:pStyle w:val="8"/>
        <w:numPr>
          <w:ilvl w:val="0"/>
          <w:numId w:val="13"/>
        </w:numPr>
        <w:tabs>
          <w:tab w:val="left" w:pos="1797"/>
        </w:tabs>
        <w:spacing w:before="0" w:after="0" w:line="387" w:lineRule="exact"/>
        <w:ind w:left="1796" w:right="0" w:hanging="801"/>
        <w:jc w:val="left"/>
        <w:rPr>
          <w:sz w:val="32"/>
        </w:rPr>
      </w:pPr>
      <w:r>
        <w:rPr>
          <w:sz w:val="32"/>
        </w:rPr>
        <w:t>专科层次小学教师</w:t>
      </w:r>
    </w:p>
    <w:p>
      <w:pPr>
        <w:pStyle w:val="4"/>
        <w:spacing w:before="149"/>
        <w:ind w:left="996"/>
      </w:pPr>
      <w:r>
        <w:t>①普通计划（分专业招生来源计划数</w:t>
      </w:r>
      <w:r>
        <w:rPr>
          <w:rFonts w:ascii="Times New Roman" w:hAnsi="Times New Roman" w:eastAsia="Times New Roman"/>
        </w:rPr>
        <w:t xml:space="preserve">≤3 </w:t>
      </w:r>
      <w:r>
        <w:t>时）</w:t>
      </w:r>
    </w:p>
    <w:p>
      <w:pPr>
        <w:pStyle w:val="4"/>
        <w:spacing w:before="152" w:line="326" w:lineRule="auto"/>
        <w:ind w:right="436" w:firstLine="638"/>
      </w:pPr>
      <w:r>
        <w:rPr>
          <w:spacing w:val="4"/>
          <w:w w:val="95"/>
        </w:rPr>
        <w:t>县市教体局依据本县市的招生计划，在所有推荐考生中，以 考生志愿为依据，按考生总成绩从高分到低分的原则等额确定体</w:t>
      </w:r>
    </w:p>
    <w:p>
      <w:pPr>
        <w:spacing w:after="0" w:line="326" w:lineRule="auto"/>
        <w:sectPr>
          <w:pgSz w:w="11910" w:h="16840"/>
          <w:pgMar w:top="1580" w:right="980" w:bottom="1160" w:left="1060" w:header="0" w:footer="965" w:gutter="0"/>
        </w:sectPr>
      </w:pPr>
    </w:p>
    <w:p>
      <w:pPr>
        <w:pStyle w:val="4"/>
        <w:spacing w:before="10"/>
        <w:ind w:left="0"/>
        <w:rPr>
          <w:sz w:val="13"/>
        </w:rPr>
      </w:pPr>
    </w:p>
    <w:p>
      <w:pPr>
        <w:pStyle w:val="4"/>
        <w:spacing w:before="54"/>
      </w:pPr>
      <w:r>
        <w:t>检考生名单。</w:t>
      </w:r>
    </w:p>
    <w:p>
      <w:pPr>
        <w:pStyle w:val="4"/>
        <w:spacing w:before="152"/>
        <w:ind w:left="996"/>
      </w:pPr>
      <w:r>
        <w:t>②普通计划（分专业招生来源计划数</w:t>
      </w:r>
      <w:r>
        <w:rPr>
          <w:rFonts w:ascii="Times New Roman" w:hAnsi="Times New Roman" w:eastAsia="Times New Roman"/>
        </w:rPr>
        <w:t xml:space="preserve">&gt;3 </w:t>
      </w:r>
      <w:r>
        <w:t>时）</w:t>
      </w:r>
    </w:p>
    <w:p>
      <w:pPr>
        <w:pStyle w:val="4"/>
        <w:spacing w:before="149" w:line="328" w:lineRule="auto"/>
        <w:ind w:right="436" w:firstLine="638"/>
        <w:jc w:val="both"/>
      </w:pPr>
      <w:r>
        <w:rPr>
          <w:spacing w:val="4"/>
          <w:w w:val="95"/>
        </w:rPr>
        <w:t xml:space="preserve">县市教体局依据本县市的招生计划，在所有推荐考生中，以 考生志愿为依据，根据男女招生比例相对均衡政策，按考生总成 </w:t>
      </w:r>
      <w:r>
        <w:t>绩从高分到低分的原则等额确定体检考生名单。</w:t>
      </w:r>
    </w:p>
    <w:p>
      <w:pPr>
        <w:pStyle w:val="4"/>
        <w:spacing w:line="405" w:lineRule="exact"/>
        <w:ind w:left="996"/>
      </w:pPr>
      <w:r>
        <w:t>③乡镇计划</w:t>
      </w:r>
    </w:p>
    <w:p>
      <w:pPr>
        <w:pStyle w:val="4"/>
        <w:spacing w:before="149" w:line="328" w:lineRule="auto"/>
        <w:ind w:right="436" w:firstLine="638"/>
        <w:jc w:val="both"/>
      </w:pPr>
      <w:r>
        <w:rPr>
          <w:spacing w:val="4"/>
          <w:w w:val="95"/>
        </w:rPr>
        <w:t xml:space="preserve">县市教体局依据本县市的乡镇计划，在所有推荐考生中，以 考生志愿为依据，按考生总成绩从高分到低分的原则等额确定体 </w:t>
      </w:r>
      <w:r>
        <w:t>检考生名单。</w:t>
      </w:r>
    </w:p>
    <w:p>
      <w:pPr>
        <w:pStyle w:val="8"/>
        <w:numPr>
          <w:ilvl w:val="0"/>
          <w:numId w:val="13"/>
        </w:numPr>
        <w:tabs>
          <w:tab w:val="left" w:pos="1797"/>
        </w:tabs>
        <w:spacing w:before="0" w:after="0" w:line="328" w:lineRule="auto"/>
        <w:ind w:left="358" w:right="436" w:firstLine="638"/>
        <w:jc w:val="left"/>
        <w:rPr>
          <w:sz w:val="32"/>
        </w:rPr>
      </w:pPr>
      <w:r>
        <w:rPr>
          <w:spacing w:val="-3"/>
          <w:sz w:val="32"/>
        </w:rPr>
        <w:t>专科层次小学男教师、专科层次幼儿园教师、专科层次特殊教育教师</w:t>
      </w:r>
    </w:p>
    <w:p>
      <w:pPr>
        <w:pStyle w:val="4"/>
        <w:spacing w:line="328" w:lineRule="auto"/>
        <w:ind w:right="436" w:firstLine="638"/>
        <w:jc w:val="both"/>
      </w:pPr>
      <w:r>
        <w:rPr>
          <w:spacing w:val="4"/>
          <w:w w:val="95"/>
        </w:rPr>
        <w:t xml:space="preserve">县市教体局依据本县市的普通计划，在所有推荐考生中，以 考生志愿为依据，分项目计划来源分培养类型分培养学校，按考 </w:t>
      </w:r>
      <w:r>
        <w:t>生总成绩从高分到低分的原则等额确定体检考生名单。</w:t>
      </w:r>
    </w:p>
    <w:p>
      <w:pPr>
        <w:pStyle w:val="8"/>
        <w:numPr>
          <w:ilvl w:val="0"/>
          <w:numId w:val="13"/>
        </w:numPr>
        <w:tabs>
          <w:tab w:val="left" w:pos="1797"/>
        </w:tabs>
        <w:spacing w:before="0" w:after="0" w:line="405" w:lineRule="exact"/>
        <w:ind w:left="1796" w:right="0" w:hanging="801"/>
        <w:jc w:val="left"/>
        <w:rPr>
          <w:sz w:val="32"/>
        </w:rPr>
      </w:pPr>
      <w:r>
        <w:rPr>
          <w:sz w:val="32"/>
        </w:rPr>
        <w:t>专科层次小学教师（扶贫）</w:t>
      </w:r>
    </w:p>
    <w:p>
      <w:pPr>
        <w:pStyle w:val="4"/>
        <w:spacing w:before="142" w:line="328" w:lineRule="auto"/>
        <w:ind w:right="436" w:firstLine="638"/>
        <w:jc w:val="both"/>
      </w:pPr>
      <w:r>
        <w:rPr>
          <w:spacing w:val="4"/>
          <w:w w:val="95"/>
        </w:rPr>
        <w:t xml:space="preserve">县市教体局依据本县市的普通计划，在所有推荐考生中，以 考生志愿为依据，根据男女招生比例相对均衡政策，按考生总成 </w:t>
      </w:r>
      <w:r>
        <w:t>绩从高分到低分的原则等额确定体检考生名单。</w:t>
      </w:r>
    </w:p>
    <w:p>
      <w:pPr>
        <w:pStyle w:val="8"/>
        <w:numPr>
          <w:ilvl w:val="0"/>
          <w:numId w:val="12"/>
        </w:numPr>
        <w:tabs>
          <w:tab w:val="left" w:pos="1237"/>
        </w:tabs>
        <w:spacing w:before="0" w:after="0" w:line="328" w:lineRule="auto"/>
        <w:ind w:left="358" w:right="436" w:firstLine="638"/>
        <w:jc w:val="both"/>
        <w:rPr>
          <w:sz w:val="32"/>
        </w:rPr>
      </w:pPr>
      <w:r>
        <w:rPr>
          <w:spacing w:val="-12"/>
          <w:sz w:val="32"/>
        </w:rPr>
        <w:t>体检。县市教体局按确定后的体检考生名单，统一组织考生</w:t>
      </w:r>
      <w:r>
        <w:rPr>
          <w:spacing w:val="4"/>
          <w:w w:val="95"/>
          <w:sz w:val="32"/>
        </w:rPr>
        <w:t xml:space="preserve">到县级及以上医院进行体检。体检合格的考生方可进入下一招生 </w:t>
      </w:r>
      <w:r>
        <w:rPr>
          <w:sz w:val="32"/>
        </w:rPr>
        <w:t>工作程序。</w:t>
      </w:r>
    </w:p>
    <w:p>
      <w:pPr>
        <w:pStyle w:val="8"/>
        <w:numPr>
          <w:ilvl w:val="0"/>
          <w:numId w:val="12"/>
        </w:numPr>
        <w:tabs>
          <w:tab w:val="left" w:pos="1237"/>
        </w:tabs>
        <w:spacing w:before="0" w:after="0" w:line="328" w:lineRule="auto"/>
        <w:ind w:left="358" w:right="306" w:firstLine="638"/>
        <w:jc w:val="left"/>
        <w:rPr>
          <w:sz w:val="32"/>
        </w:rPr>
      </w:pPr>
      <w:r>
        <w:rPr>
          <w:sz w:val="32"/>
        </w:rPr>
        <w:t>因考生主动放弃体检、体检不合格或其他原因出现缺额时， 应按照确定体检考生名单的办法等额确定递补体检考生。</w:t>
      </w:r>
    </w:p>
    <w:p>
      <w:pPr>
        <w:spacing w:after="0" w:line="328" w:lineRule="auto"/>
        <w:jc w:val="left"/>
        <w:rPr>
          <w:sz w:val="32"/>
        </w:rPr>
        <w:sectPr>
          <w:pgSz w:w="11910" w:h="16840"/>
          <w:pgMar w:top="1580" w:right="980" w:bottom="1160" w:left="1060" w:header="0" w:footer="965" w:gutter="0"/>
        </w:sectPr>
      </w:pPr>
    </w:p>
    <w:p>
      <w:pPr>
        <w:pStyle w:val="4"/>
        <w:spacing w:before="10"/>
        <w:ind w:left="0"/>
        <w:rPr>
          <w:sz w:val="13"/>
        </w:rPr>
      </w:pPr>
    </w:p>
    <w:p>
      <w:pPr>
        <w:pStyle w:val="4"/>
        <w:spacing w:before="54"/>
        <w:ind w:left="996"/>
        <w:rPr>
          <w:rFonts w:hint="eastAsia" w:ascii="黑体" w:eastAsia="黑体"/>
        </w:rPr>
      </w:pPr>
      <w:r>
        <w:rPr>
          <w:rFonts w:hint="eastAsia" w:ascii="黑体" w:eastAsia="黑体"/>
        </w:rPr>
        <w:t>八、签订协议</w:t>
      </w:r>
    </w:p>
    <w:p>
      <w:pPr>
        <w:pStyle w:val="4"/>
        <w:spacing w:before="152" w:line="328" w:lineRule="auto"/>
        <w:ind w:right="436" w:firstLine="638"/>
        <w:jc w:val="both"/>
      </w:pPr>
      <w:r>
        <w:rPr>
          <w:spacing w:val="4"/>
          <w:w w:val="95"/>
        </w:rPr>
        <w:t xml:space="preserve">县市教体局统一组织所有体检合格考生及其法定监护人与县 </w:t>
      </w:r>
      <w:r>
        <w:rPr>
          <w:spacing w:val="5"/>
          <w:w w:val="95"/>
        </w:rPr>
        <w:t>市人民政府签订《湖南省乡村教师公费定向培养协议书》（</w:t>
      </w:r>
      <w:r>
        <w:rPr>
          <w:spacing w:val="-7"/>
          <w:w w:val="95"/>
        </w:rPr>
        <w:t xml:space="preserve">以下  </w:t>
      </w:r>
      <w:r>
        <w:rPr>
          <w:spacing w:val="5"/>
          <w:w w:val="95"/>
        </w:rPr>
        <w:t>简称《协议书》）</w:t>
      </w:r>
      <w:r>
        <w:rPr>
          <w:spacing w:val="3"/>
          <w:w w:val="95"/>
        </w:rPr>
        <w:t xml:space="preserve">。签订《协议书》分项目计划来源分培养类型 </w:t>
      </w:r>
      <w:r>
        <w:t>分培养层次分培养学校分招生计划种类进行。</w:t>
      </w:r>
    </w:p>
    <w:p>
      <w:pPr>
        <w:pStyle w:val="4"/>
        <w:spacing w:line="328" w:lineRule="auto"/>
        <w:ind w:right="431" w:firstLine="638"/>
        <w:jc w:val="both"/>
      </w:pPr>
      <w:r>
        <w:rPr>
          <w:spacing w:val="4"/>
          <w:w w:val="95"/>
        </w:rPr>
        <w:t xml:space="preserve">县市教体局应按省厅统一发布的分项目计划来源分培养类型 分培养层次分培养学校分招生计划种类的协议书样式制作《协议  </w:t>
      </w:r>
      <w:r>
        <w:rPr>
          <w:spacing w:val="-15"/>
          <w:w w:val="95"/>
        </w:rPr>
        <w:t xml:space="preserve">书》。凡《协议书》内容与《协议书》样式不符的，视为无效《协  </w:t>
      </w:r>
      <w:r>
        <w:rPr>
          <w:spacing w:val="4"/>
          <w:w w:val="95"/>
        </w:rPr>
        <w:t xml:space="preserve">议书》，所涉及考生不得进入下一招生工作程序。凡非考生本人 及其法定监护人签订《协议书》的，视为考生自动放弃招生录取 </w:t>
      </w:r>
      <w:r>
        <w:t>资格，所涉及考生不得进入下一招生工作程序。</w:t>
      </w:r>
    </w:p>
    <w:p>
      <w:pPr>
        <w:pStyle w:val="4"/>
        <w:spacing w:line="326" w:lineRule="auto"/>
        <w:ind w:right="436" w:firstLine="638"/>
        <w:jc w:val="both"/>
      </w:pPr>
      <w:r>
        <w:t>《协议书》签订完成后，县市教体局将《2021</w:t>
      </w:r>
      <w:r>
        <w:rPr>
          <w:spacing w:val="-12"/>
        </w:rPr>
        <w:t xml:space="preserve"> 年湖南省各县</w:t>
      </w:r>
      <w:r>
        <w:rPr>
          <w:spacing w:val="15"/>
          <w:w w:val="95"/>
        </w:rPr>
        <w:t>市区初中起点乡村教师公费定向培养计划招生录取控制分数线</w:t>
      </w:r>
    </w:p>
    <w:p>
      <w:pPr>
        <w:pStyle w:val="4"/>
        <w:spacing w:line="328" w:lineRule="auto"/>
        <w:ind w:right="433"/>
        <w:jc w:val="both"/>
      </w:pPr>
      <w:r>
        <w:t>（等第</w:t>
      </w:r>
      <w:r>
        <w:rPr>
          <w:spacing w:val="-7"/>
        </w:rPr>
        <w:t>）</w:t>
      </w:r>
      <w:r>
        <w:rPr>
          <w:spacing w:val="-5"/>
        </w:rPr>
        <w:t>汇总表》</w:t>
      </w:r>
      <w:r>
        <w:t>（</w:t>
      </w:r>
      <w:r>
        <w:rPr>
          <w:spacing w:val="-29"/>
        </w:rPr>
        <w:t xml:space="preserve">附件 </w:t>
      </w:r>
      <w:r>
        <w:rPr>
          <w:spacing w:val="-3"/>
        </w:rPr>
        <w:t>11）</w:t>
      </w:r>
      <w:r>
        <w:rPr>
          <w:spacing w:val="-8"/>
        </w:rPr>
        <w:t>、《</w:t>
      </w:r>
      <w:r>
        <w:t>2021</w:t>
      </w:r>
      <w:r>
        <w:rPr>
          <w:spacing w:val="-10"/>
        </w:rPr>
        <w:t xml:space="preserve"> 年湖南省各县市区普通高</w:t>
      </w:r>
      <w:r>
        <w:rPr>
          <w:spacing w:val="5"/>
          <w:w w:val="95"/>
        </w:rPr>
        <w:t>中招生录取控制分数线（等第）及中考相关情况汇总表》（</w:t>
      </w:r>
      <w:r>
        <w:rPr>
          <w:spacing w:val="-5"/>
          <w:w w:val="95"/>
        </w:rPr>
        <w:t>附件</w:t>
      </w:r>
      <w:r>
        <w:rPr>
          <w:spacing w:val="3"/>
          <w:w w:val="95"/>
        </w:rPr>
        <w:t>12）</w:t>
      </w:r>
      <w:r>
        <w:rPr>
          <w:spacing w:val="5"/>
          <w:w w:val="95"/>
        </w:rPr>
        <w:t>、考生的户口薄（复印件）</w:t>
      </w:r>
      <w:r>
        <w:rPr>
          <w:spacing w:val="4"/>
          <w:w w:val="95"/>
        </w:rPr>
        <w:t>、《报名登记表》</w:t>
      </w:r>
      <w:r>
        <w:rPr>
          <w:spacing w:val="5"/>
          <w:w w:val="95"/>
        </w:rPr>
        <w:t>（</w:t>
      </w:r>
      <w:r>
        <w:rPr>
          <w:spacing w:val="1"/>
          <w:w w:val="95"/>
        </w:rPr>
        <w:t xml:space="preserve">报考吉首大 </w:t>
      </w:r>
      <w:r>
        <w:rPr>
          <w:spacing w:val="3"/>
          <w:w w:val="95"/>
        </w:rPr>
        <w:t xml:space="preserve">学师范学院初中起点小学乡村小学教师公费定向培养计划的考生 </w:t>
      </w:r>
      <w:r>
        <w:rPr>
          <w:spacing w:val="5"/>
          <w:w w:val="95"/>
        </w:rPr>
        <w:t>还须报送《培养方向登记表》）</w:t>
      </w:r>
      <w:r>
        <w:rPr>
          <w:spacing w:val="3"/>
          <w:w w:val="95"/>
        </w:rPr>
        <w:t xml:space="preserve">、《体检表》《协议书》统一报 </w:t>
      </w:r>
      <w:r>
        <w:t>送州教体局。</w:t>
      </w:r>
    </w:p>
    <w:p>
      <w:pPr>
        <w:pStyle w:val="4"/>
        <w:spacing w:line="400" w:lineRule="exact"/>
        <w:ind w:left="996"/>
        <w:rPr>
          <w:rFonts w:hint="eastAsia" w:ascii="黑体" w:eastAsia="黑体"/>
        </w:rPr>
      </w:pPr>
      <w:r>
        <w:rPr>
          <w:rFonts w:hint="eastAsia" w:ascii="黑体" w:eastAsia="黑体"/>
        </w:rPr>
        <w:t>九、预录取</w:t>
      </w:r>
    </w:p>
    <w:p>
      <w:pPr>
        <w:pStyle w:val="8"/>
        <w:numPr>
          <w:ilvl w:val="0"/>
          <w:numId w:val="14"/>
        </w:numPr>
        <w:tabs>
          <w:tab w:val="left" w:pos="1321"/>
        </w:tabs>
        <w:spacing w:before="137" w:after="0" w:line="328" w:lineRule="auto"/>
        <w:ind w:left="358" w:right="436" w:firstLine="638"/>
        <w:jc w:val="both"/>
        <w:rPr>
          <w:sz w:val="30"/>
        </w:rPr>
      </w:pPr>
      <w:r>
        <w:rPr>
          <w:spacing w:val="4"/>
          <w:w w:val="95"/>
          <w:sz w:val="32"/>
        </w:rPr>
        <w:t>州教体局依据本文规定的招生政策、程序和标准，根据县 市报送的有关材料，在全面审查各项目计划来源各培养类型各培  养层次各培养学校各招生计划种类的考生报名信息、考试成绩、  体检结论、《协议书》的基础上，分项目计划来源分培养类型分</w:t>
      </w:r>
    </w:p>
    <w:p>
      <w:pPr>
        <w:spacing w:after="0" w:line="328" w:lineRule="auto"/>
        <w:jc w:val="both"/>
        <w:rPr>
          <w:sz w:val="30"/>
        </w:rPr>
        <w:sectPr>
          <w:pgSz w:w="11910" w:h="16840"/>
          <w:pgMar w:top="1580" w:right="980" w:bottom="1160" w:left="1060" w:header="0" w:footer="965" w:gutter="0"/>
        </w:sectPr>
      </w:pPr>
    </w:p>
    <w:p>
      <w:pPr>
        <w:pStyle w:val="4"/>
        <w:spacing w:before="10"/>
        <w:ind w:left="0"/>
        <w:rPr>
          <w:sz w:val="13"/>
        </w:rPr>
      </w:pPr>
    </w:p>
    <w:p>
      <w:pPr>
        <w:pStyle w:val="4"/>
        <w:spacing w:before="54" w:line="328" w:lineRule="auto"/>
        <w:ind w:left="996" w:right="438" w:hanging="639"/>
      </w:pPr>
      <w:r>
        <w:t>培养层次分培养学校分招生计划种类分招生专业进行预录取。 2.州教体局汇总各县市的《2021</w:t>
      </w:r>
      <w:r>
        <w:rPr>
          <w:spacing w:val="-9"/>
        </w:rPr>
        <w:t xml:space="preserve"> 年湖南省各县市初中起点乡</w:t>
      </w:r>
    </w:p>
    <w:p>
      <w:pPr>
        <w:pStyle w:val="4"/>
        <w:spacing w:line="407" w:lineRule="exact"/>
      </w:pPr>
      <w:r>
        <w:rPr>
          <w:spacing w:val="5"/>
          <w:w w:val="95"/>
        </w:rPr>
        <w:t>村教师公费定向培养计划招生录取控制分数线（等第）</w:t>
      </w:r>
      <w:r>
        <w:rPr>
          <w:spacing w:val="3"/>
          <w:w w:val="95"/>
        </w:rPr>
        <w:t>汇总表》</w:t>
      </w:r>
    </w:p>
    <w:p>
      <w:pPr>
        <w:pStyle w:val="4"/>
        <w:spacing w:before="149" w:line="328" w:lineRule="auto"/>
        <w:ind w:right="436"/>
        <w:jc w:val="both"/>
      </w:pPr>
      <w:r>
        <w:t>《2021</w:t>
      </w:r>
      <w:r>
        <w:rPr>
          <w:spacing w:val="-9"/>
        </w:rPr>
        <w:t xml:space="preserve"> 年湖南省各县市区普通高中招生录取控制分数线</w:t>
      </w:r>
      <w:r>
        <w:t>（等第） 及中考相关情况汇总表》，填写《2021</w:t>
      </w:r>
      <w:r>
        <w:rPr>
          <w:spacing w:val="-9"/>
        </w:rPr>
        <w:t xml:space="preserve"> 年湖南省初中起点乡村教</w:t>
      </w:r>
      <w:r>
        <w:rPr>
          <w:spacing w:val="5"/>
          <w:w w:val="95"/>
        </w:rPr>
        <w:t>师公费定向培养计划招生预录取考生最低分数情况汇总表》（</w:t>
      </w:r>
      <w:r>
        <w:rPr>
          <w:spacing w:val="-18"/>
          <w:w w:val="95"/>
        </w:rPr>
        <w:t xml:space="preserve">附 </w:t>
      </w:r>
      <w:r>
        <w:rPr>
          <w:spacing w:val="-42"/>
        </w:rPr>
        <w:t xml:space="preserve">件 </w:t>
      </w:r>
      <w:r>
        <w:t>13</w:t>
      </w:r>
      <w:r>
        <w:rPr>
          <w:spacing w:val="-55"/>
        </w:rPr>
        <w:t xml:space="preserve"> 至 </w:t>
      </w:r>
      <w:r>
        <w:rPr>
          <w:spacing w:val="3"/>
        </w:rPr>
        <w:t>15）</w:t>
      </w:r>
      <w:r>
        <w:rPr>
          <w:spacing w:val="6"/>
        </w:rPr>
        <w:t>、《</w:t>
      </w:r>
      <w:r>
        <w:t>2021</w:t>
      </w:r>
      <w:r>
        <w:rPr>
          <w:spacing w:val="-5"/>
        </w:rPr>
        <w:t xml:space="preserve"> 年湖南省初中起点乡村教师公费定向师范</w:t>
      </w:r>
      <w:r>
        <w:rPr>
          <w:spacing w:val="-6"/>
        </w:rPr>
        <w:t>生招生预录取考生名册》</w:t>
      </w:r>
      <w:r>
        <w:t>（</w:t>
      </w:r>
      <w:r>
        <w:rPr>
          <w:spacing w:val="-28"/>
        </w:rPr>
        <w:t xml:space="preserve">附件 </w:t>
      </w:r>
      <w:r>
        <w:rPr>
          <w:spacing w:val="-16"/>
        </w:rPr>
        <w:t>16），</w:t>
      </w:r>
      <w:r>
        <w:rPr>
          <w:spacing w:val="-42"/>
        </w:rPr>
        <w:t xml:space="preserve">于 </w:t>
      </w:r>
      <w:r>
        <w:t>7</w:t>
      </w:r>
      <w:r>
        <w:rPr>
          <w:spacing w:val="-56"/>
        </w:rPr>
        <w:t xml:space="preserve"> 月 </w:t>
      </w:r>
      <w:r>
        <w:t>26－27</w:t>
      </w:r>
      <w:r>
        <w:rPr>
          <w:spacing w:val="-15"/>
        </w:rPr>
        <w:t xml:space="preserve"> 日将有关材料报送相关培养学校，同时将有关材料报送省教育厅存档备查。</w:t>
      </w:r>
    </w:p>
    <w:p>
      <w:pPr>
        <w:pStyle w:val="8"/>
        <w:numPr>
          <w:ilvl w:val="0"/>
          <w:numId w:val="15"/>
        </w:numPr>
        <w:tabs>
          <w:tab w:val="left" w:pos="1797"/>
        </w:tabs>
        <w:spacing w:before="0" w:after="0" w:line="400" w:lineRule="exact"/>
        <w:ind w:left="1796" w:right="0" w:hanging="801"/>
        <w:jc w:val="left"/>
        <w:rPr>
          <w:sz w:val="32"/>
        </w:rPr>
      </w:pPr>
      <w:r>
        <w:rPr>
          <w:sz w:val="32"/>
        </w:rPr>
        <w:t>报送培养学校的材料有：</w:t>
      </w:r>
    </w:p>
    <w:p>
      <w:pPr>
        <w:pStyle w:val="4"/>
        <w:spacing w:before="152" w:line="326" w:lineRule="auto"/>
        <w:ind w:right="376" w:firstLine="638"/>
      </w:pPr>
      <w:r>
        <w:t>①《2021 年湖南省各县市区初中起点乡村教师公费定向培养计划招生录取控制分数线（等第）汇总表》（含电子文档）。</w:t>
      </w:r>
    </w:p>
    <w:p>
      <w:pPr>
        <w:pStyle w:val="4"/>
        <w:spacing w:before="3" w:line="328" w:lineRule="auto"/>
        <w:ind w:right="436" w:firstLine="638"/>
      </w:pPr>
      <w:r>
        <w:rPr>
          <w:spacing w:val="-72"/>
        </w:rPr>
        <w:t>②《</w:t>
      </w:r>
      <w:r>
        <w:t>2021</w:t>
      </w:r>
      <w:r>
        <w:rPr>
          <w:spacing w:val="-17"/>
        </w:rPr>
        <w:t xml:space="preserve"> 年湖南省各县市区普通高中招生录取控制分数线</w:t>
      </w:r>
      <w:r>
        <w:t>（等第）及中考相关情况汇总表》（含电子文档）。</w:t>
      </w:r>
    </w:p>
    <w:p>
      <w:pPr>
        <w:pStyle w:val="4"/>
        <w:spacing w:line="326" w:lineRule="auto"/>
        <w:ind w:right="277" w:firstLine="638"/>
      </w:pPr>
      <w:r>
        <w:t>③《2021</w:t>
      </w:r>
      <w:r>
        <w:rPr>
          <w:spacing w:val="-9"/>
        </w:rPr>
        <w:t xml:space="preserve"> 年湖南省初中起点乡村教师公费定向培养计划招生</w:t>
      </w:r>
      <w:r>
        <w:rPr>
          <w:spacing w:val="-10"/>
          <w:w w:val="95"/>
        </w:rPr>
        <w:t>预录取考生最低分数情况汇总表》</w:t>
      </w:r>
      <w:r>
        <w:rPr>
          <w:w w:val="95"/>
        </w:rPr>
        <w:t>（</w:t>
      </w:r>
      <w:r>
        <w:rPr>
          <w:spacing w:val="-2"/>
          <w:w w:val="95"/>
        </w:rPr>
        <w:t>分培养学校，含电子文档</w:t>
      </w:r>
      <w:r>
        <w:rPr>
          <w:spacing w:val="-12"/>
          <w:w w:val="95"/>
        </w:rPr>
        <w:t>）</w:t>
      </w:r>
      <w:r>
        <w:rPr>
          <w:w w:val="95"/>
        </w:rPr>
        <w:t>。</w:t>
      </w:r>
    </w:p>
    <w:p>
      <w:pPr>
        <w:pStyle w:val="4"/>
        <w:spacing w:before="3" w:line="326" w:lineRule="auto"/>
        <w:ind w:right="376" w:firstLine="638"/>
      </w:pPr>
      <w:r>
        <w:t>④《2021 年湖南省初中起点乡村教师公费定向师范生招生预录取考生名册》（分培养学校，含电子文档）。</w:t>
      </w:r>
    </w:p>
    <w:p>
      <w:pPr>
        <w:pStyle w:val="4"/>
        <w:spacing w:before="3" w:line="328" w:lineRule="auto"/>
        <w:ind w:right="436" w:firstLine="638"/>
        <w:jc w:val="both"/>
      </w:pPr>
      <w:r>
        <w:rPr>
          <w:spacing w:val="5"/>
          <w:w w:val="95"/>
        </w:rPr>
        <w:t>⑤市州教育（体）</w:t>
      </w:r>
      <w:r>
        <w:rPr>
          <w:spacing w:val="3"/>
          <w:w w:val="95"/>
        </w:rPr>
        <w:t xml:space="preserve">局关于应进入预录取范围而未预录取的考 </w:t>
      </w:r>
      <w:r>
        <w:rPr>
          <w:spacing w:val="5"/>
          <w:w w:val="95"/>
        </w:rPr>
        <w:t>生情况的说明（</w:t>
      </w:r>
      <w:r>
        <w:rPr>
          <w:spacing w:val="3"/>
          <w:w w:val="95"/>
        </w:rPr>
        <w:t xml:space="preserve">按照分项目计划来源分培养类型分培养层次分培 </w:t>
      </w:r>
      <w:r>
        <w:t>养学校分招生计划种类分招生专业的要求，分培养学校提交）。</w:t>
      </w:r>
    </w:p>
    <w:p>
      <w:pPr>
        <w:pStyle w:val="4"/>
        <w:spacing w:line="405" w:lineRule="exact"/>
        <w:ind w:left="996"/>
        <w:jc w:val="both"/>
      </w:pPr>
      <w:r>
        <w:t>⑥预录取考生户口薄（复印件 1 份）。</w:t>
      </w:r>
    </w:p>
    <w:p>
      <w:pPr>
        <w:pStyle w:val="4"/>
        <w:spacing w:before="152"/>
        <w:ind w:left="996"/>
        <w:jc w:val="both"/>
      </w:pPr>
      <w:r>
        <w:t>⑦预录取考生《报名登记表》（原件 1 份）。</w:t>
      </w:r>
    </w:p>
    <w:p>
      <w:pPr>
        <w:pStyle w:val="4"/>
        <w:spacing w:before="149"/>
        <w:ind w:left="996"/>
        <w:jc w:val="both"/>
      </w:pPr>
      <w:r>
        <w:t>⑧预录取考生《体检表》（原件 1 份）。</w:t>
      </w:r>
    </w:p>
    <w:p>
      <w:pPr>
        <w:spacing w:after="0"/>
        <w:jc w:val="both"/>
        <w:sectPr>
          <w:pgSz w:w="11910" w:h="16840"/>
          <w:pgMar w:top="1580" w:right="980" w:bottom="1160" w:left="1060" w:header="0" w:footer="965" w:gutter="0"/>
        </w:sectPr>
      </w:pPr>
    </w:p>
    <w:p>
      <w:pPr>
        <w:pStyle w:val="4"/>
        <w:spacing w:before="10"/>
        <w:ind w:left="0"/>
        <w:rPr>
          <w:sz w:val="13"/>
        </w:rPr>
      </w:pPr>
    </w:p>
    <w:p>
      <w:pPr>
        <w:pStyle w:val="4"/>
        <w:spacing w:before="54"/>
        <w:ind w:left="996"/>
      </w:pPr>
      <w:r>
        <w:t>⑨预录取考生《协议书》（无挂靠培养的一式 4 份，有挂靠</w:t>
      </w:r>
    </w:p>
    <w:p>
      <w:pPr>
        <w:pStyle w:val="4"/>
        <w:spacing w:before="152"/>
      </w:pPr>
      <w:r>
        <w:t>培养的一式 5 份）。</w:t>
      </w:r>
    </w:p>
    <w:p>
      <w:pPr>
        <w:pStyle w:val="4"/>
        <w:spacing w:before="149" w:line="328" w:lineRule="auto"/>
        <w:ind w:right="227" w:firstLine="638"/>
      </w:pPr>
      <w:r>
        <w:t>以上第⑥－⑨项考生个人报考材料按每生一袋装入材料袋中， 分项目计划来源分培养类型分培养层次分培养学校分县市分招生计划种类分招生专业，分类打捆提交。</w:t>
      </w:r>
    </w:p>
    <w:p>
      <w:pPr>
        <w:pStyle w:val="8"/>
        <w:numPr>
          <w:ilvl w:val="0"/>
          <w:numId w:val="15"/>
        </w:numPr>
        <w:tabs>
          <w:tab w:val="left" w:pos="1797"/>
        </w:tabs>
        <w:spacing w:before="0" w:after="0" w:line="405" w:lineRule="exact"/>
        <w:ind w:left="1796" w:right="0" w:hanging="801"/>
        <w:jc w:val="left"/>
        <w:rPr>
          <w:sz w:val="32"/>
        </w:rPr>
      </w:pPr>
      <w:r>
        <w:rPr>
          <w:sz w:val="32"/>
        </w:rPr>
        <w:t>报送省教育厅的材料有：</w:t>
      </w:r>
    </w:p>
    <w:p>
      <w:pPr>
        <w:pStyle w:val="4"/>
        <w:spacing w:before="149" w:line="328" w:lineRule="auto"/>
        <w:ind w:right="376" w:firstLine="638"/>
      </w:pPr>
      <w:r>
        <w:t>①《2021 年湖南省各县市区初中起点乡村教师公费定向培养计划招生录取控制分数线（等第）汇总表》（含电子文档）。</w:t>
      </w:r>
    </w:p>
    <w:p>
      <w:pPr>
        <w:pStyle w:val="4"/>
        <w:spacing w:line="326" w:lineRule="auto"/>
        <w:ind w:right="436" w:firstLine="638"/>
      </w:pPr>
      <w:r>
        <w:rPr>
          <w:spacing w:val="-72"/>
        </w:rPr>
        <w:t>②《</w:t>
      </w:r>
      <w:r>
        <w:t>2021</w:t>
      </w:r>
      <w:r>
        <w:rPr>
          <w:spacing w:val="-17"/>
        </w:rPr>
        <w:t xml:space="preserve"> 年湖南省各县市区普通高中招生录取控制分数线</w:t>
      </w:r>
      <w:r>
        <w:t>（等第）及中考相关情况汇总表》（含电子文档）。</w:t>
      </w:r>
    </w:p>
    <w:p>
      <w:pPr>
        <w:pStyle w:val="4"/>
        <w:spacing w:before="3" w:line="326" w:lineRule="auto"/>
        <w:ind w:right="376" w:firstLine="638"/>
      </w:pPr>
      <w:r>
        <w:t>③《2021 年湖南省初中起点乡村教师公费定向培养计划招生预录取考生最低分数情况汇总表》（含电子文档）。</w:t>
      </w:r>
    </w:p>
    <w:p>
      <w:pPr>
        <w:pStyle w:val="4"/>
        <w:spacing w:before="3"/>
        <w:ind w:left="996"/>
        <w:rPr>
          <w:rFonts w:hint="eastAsia" w:ascii="黑体" w:eastAsia="黑体"/>
        </w:rPr>
      </w:pPr>
      <w:r>
        <w:rPr>
          <w:rFonts w:hint="eastAsia" w:ascii="黑体" w:eastAsia="黑体"/>
        </w:rPr>
        <w:t>十、录取</w:t>
      </w:r>
    </w:p>
    <w:p>
      <w:pPr>
        <w:pStyle w:val="4"/>
        <w:spacing w:before="152" w:line="328" w:lineRule="auto"/>
        <w:ind w:right="277" w:firstLine="638"/>
      </w:pPr>
      <w:r>
        <w:rPr>
          <w:spacing w:val="4"/>
        </w:rPr>
        <w:t>培养学校根据本文规定的招生政策、程序和标准，对州教体局报送的有关材料及预录取情况进行审核。审核完毕后，确定拟录取考生名单。拟录取考生名单通过培养学校官方网站向社会公</w:t>
      </w:r>
      <w:r>
        <w:rPr>
          <w:spacing w:val="-42"/>
        </w:rPr>
        <w:t xml:space="preserve">示 </w:t>
      </w:r>
      <w:r>
        <w:t>5</w:t>
      </w:r>
      <w:r>
        <w:rPr>
          <w:spacing w:val="-12"/>
        </w:rPr>
        <w:t xml:space="preserve"> 个工作日，公示无异议的考生方可录取；公示有异议的考生， </w:t>
      </w:r>
      <w:r>
        <w:rPr>
          <w:spacing w:val="4"/>
        </w:rPr>
        <w:t>由培养学校会同有关县市教体局进行调查核实，调查核实情况符合本文所规定招生政策的方可录取，调查核实情况不符合本文所规定招生政策的不能录取。公示与调查核实工作完成后，由培养</w:t>
      </w:r>
      <w:r>
        <w:rPr>
          <w:spacing w:val="-14"/>
        </w:rPr>
        <w:t>学校在考生《报名登记表》上签署是否录取的意见，并填写《</w:t>
      </w:r>
      <w:r>
        <w:t xml:space="preserve">2021 </w:t>
      </w:r>
      <w:r>
        <w:rPr>
          <w:spacing w:val="4"/>
        </w:rPr>
        <w:t>年湖南省初中起点乡村教师公费定向师范生招生录取考生名册》</w:t>
      </w:r>
    </w:p>
    <w:p>
      <w:pPr>
        <w:pStyle w:val="4"/>
        <w:spacing w:line="395" w:lineRule="exact"/>
      </w:pPr>
      <w:r>
        <w:t>（附件 17）。培养学校应将录取考生的《报名登记表》和《2021</w:t>
      </w:r>
    </w:p>
    <w:p>
      <w:pPr>
        <w:pStyle w:val="4"/>
        <w:spacing w:before="149"/>
      </w:pPr>
      <w:r>
        <w:t>年湖南省初中起点乡村教师公费定向师范生招生录取考生名册》</w:t>
      </w:r>
    </w:p>
    <w:p>
      <w:pPr>
        <w:spacing w:after="0"/>
        <w:sectPr>
          <w:pgSz w:w="11910" w:h="16840"/>
          <w:pgMar w:top="1580" w:right="980" w:bottom="1160" w:left="1060" w:header="0" w:footer="965" w:gutter="0"/>
        </w:sectPr>
      </w:pPr>
    </w:p>
    <w:p>
      <w:pPr>
        <w:pStyle w:val="4"/>
        <w:spacing w:before="10"/>
        <w:ind w:left="0"/>
        <w:rPr>
          <w:sz w:val="13"/>
        </w:rPr>
      </w:pPr>
    </w:p>
    <w:p>
      <w:pPr>
        <w:pStyle w:val="4"/>
        <w:spacing w:before="54" w:line="328" w:lineRule="auto"/>
        <w:ind w:right="436"/>
        <w:jc w:val="both"/>
      </w:pPr>
      <w:r>
        <w:rPr>
          <w:spacing w:val="5"/>
          <w:w w:val="95"/>
        </w:rPr>
        <w:t>（含电子文档）</w:t>
      </w:r>
      <w:r>
        <w:rPr>
          <w:spacing w:val="4"/>
          <w:w w:val="95"/>
        </w:rPr>
        <w:t xml:space="preserve">报送省教育厅，经省教育厅审核备案后，培养学  校发放录取通知书。公费定向师范生录取考生的个人报考材料由 </w:t>
      </w:r>
      <w:r>
        <w:t>培养学校负责装入公费定向师范生新生的个人档案。</w:t>
      </w:r>
    </w:p>
    <w:p>
      <w:pPr>
        <w:pStyle w:val="4"/>
        <w:spacing w:line="405" w:lineRule="exact"/>
        <w:ind w:left="996"/>
        <w:rPr>
          <w:rFonts w:hint="eastAsia" w:ascii="黑体" w:eastAsia="黑体"/>
        </w:rPr>
      </w:pPr>
      <w:r>
        <w:rPr>
          <w:rFonts w:hint="eastAsia" w:ascii="黑体" w:eastAsia="黑体"/>
        </w:rPr>
        <w:t>十一、入学</w:t>
      </w:r>
    </w:p>
    <w:p>
      <w:pPr>
        <w:pStyle w:val="4"/>
        <w:spacing w:before="152" w:line="328" w:lineRule="auto"/>
        <w:ind w:right="436" w:firstLine="638"/>
        <w:jc w:val="both"/>
      </w:pPr>
      <w:r>
        <w:rPr>
          <w:spacing w:val="4"/>
          <w:w w:val="95"/>
        </w:rPr>
        <w:t xml:space="preserve">录取考生持录取通知书到培养学校报到。新生入学后，培养 学校在入学一个月内对公费定向师范生进行资格复查。复查合格  者，培养学校在其《协议书》上签字、盖章，《协议书》正式生  效；复查不合格者，则不能取得公费定向师范生资格，并按国家  有关招生和学生管理规定处理。培养学校在《协议书》上签字、  盖章后，应负责将《协议书》寄送达各协议方，并存入公费定向  师范生新生的个人档案。培养学校汇总本校未报到新生情况，填 </w:t>
      </w:r>
      <w:r>
        <w:t>写《2021</w:t>
      </w:r>
      <w:r>
        <w:rPr>
          <w:spacing w:val="-9"/>
        </w:rPr>
        <w:t xml:space="preserve"> 年湖南省初中起点乡村教师公费定向师范生招生未报到</w:t>
      </w:r>
      <w:r>
        <w:rPr>
          <w:spacing w:val="-19"/>
        </w:rPr>
        <w:t xml:space="preserve">新生名册》，于 </w:t>
      </w:r>
      <w:r>
        <w:t>9</w:t>
      </w:r>
      <w:r>
        <w:rPr>
          <w:spacing w:val="-54"/>
        </w:rPr>
        <w:t xml:space="preserve"> 月 </w:t>
      </w:r>
      <w:r>
        <w:t>21</w:t>
      </w:r>
      <w:r>
        <w:rPr>
          <w:spacing w:val="-11"/>
        </w:rPr>
        <w:t xml:space="preserve"> 日前报送省教育厅</w:t>
      </w:r>
      <w:r>
        <w:t>（含电子文档）。</w:t>
      </w:r>
    </w:p>
    <w:p>
      <w:pPr>
        <w:pStyle w:val="4"/>
        <w:spacing w:before="5"/>
        <w:ind w:left="0"/>
        <w:rPr>
          <w:sz w:val="42"/>
        </w:rPr>
      </w:pPr>
    </w:p>
    <w:p>
      <w:pPr>
        <w:pStyle w:val="4"/>
        <w:spacing w:before="1" w:line="328" w:lineRule="auto"/>
        <w:ind w:left="2597" w:right="436" w:hanging="1601"/>
        <w:jc w:val="both"/>
      </w:pPr>
      <w:r>
        <w:rPr>
          <w:spacing w:val="-26"/>
        </w:rPr>
        <w:t xml:space="preserve">附件 </w:t>
      </w:r>
      <w:r>
        <w:t>1-1：2021</w:t>
      </w:r>
      <w:r>
        <w:rPr>
          <w:spacing w:val="-4"/>
        </w:rPr>
        <w:t xml:space="preserve"> 年吉首大学师范学院初中起点乡村小学教师</w:t>
      </w:r>
      <w:r>
        <w:rPr>
          <w:spacing w:val="4"/>
          <w:w w:val="95"/>
        </w:rPr>
        <w:t xml:space="preserve">公费定向培养计划音乐、体育、美术培养方向考 </w:t>
      </w:r>
      <w:r>
        <w:t>生报名登记表</w:t>
      </w:r>
    </w:p>
    <w:p>
      <w:pPr>
        <w:spacing w:after="0" w:line="328" w:lineRule="auto"/>
        <w:jc w:val="both"/>
        <w:sectPr>
          <w:pgSz w:w="11910" w:h="16840"/>
          <w:pgMar w:top="1580" w:right="980" w:bottom="1160" w:left="1060" w:header="0" w:footer="965" w:gutter="0"/>
        </w:sectPr>
      </w:pPr>
    </w:p>
    <w:p>
      <w:pPr>
        <w:pStyle w:val="4"/>
        <w:spacing w:before="1"/>
        <w:ind w:left="0"/>
        <w:rPr>
          <w:sz w:val="15"/>
        </w:rPr>
      </w:pPr>
    </w:p>
    <w:p>
      <w:pPr>
        <w:pStyle w:val="4"/>
        <w:spacing w:before="54" w:line="405" w:lineRule="exact"/>
        <w:rPr>
          <w:rFonts w:hint="eastAsia" w:ascii="黑体" w:eastAsia="黑体"/>
        </w:rPr>
      </w:pPr>
      <w:r>
        <w:rPr>
          <w:rFonts w:hint="eastAsia" w:ascii="黑体" w:eastAsia="黑体"/>
        </w:rPr>
        <w:t>附件 1-1</w:t>
      </w:r>
    </w:p>
    <w:p>
      <w:pPr>
        <w:spacing w:before="41" w:line="213" w:lineRule="auto"/>
        <w:ind w:left="391" w:right="473" w:firstLine="316"/>
        <w:jc w:val="left"/>
        <w:rPr>
          <w:rFonts w:hint="eastAsia" w:ascii="方正小标宋简体" w:eastAsia="方正小标宋简体"/>
          <w:sz w:val="36"/>
        </w:rPr>
      </w:pPr>
      <w:r>
        <w:rPr>
          <w:rFonts w:ascii="Times New Roman" w:eastAsia="Times New Roman"/>
          <w:sz w:val="36"/>
        </w:rPr>
        <w:t xml:space="preserve">2021 </w:t>
      </w:r>
      <w:r>
        <w:rPr>
          <w:rFonts w:hint="eastAsia" w:ascii="方正小标宋简体" w:eastAsia="方正小标宋简体"/>
          <w:sz w:val="36"/>
        </w:rPr>
        <w:t>年吉首大学师范学院初中起点乡村小学教师公费</w:t>
      </w:r>
      <w:r>
        <w:rPr>
          <w:rFonts w:hint="eastAsia" w:ascii="方正小标宋简体" w:eastAsia="方正小标宋简体"/>
          <w:spacing w:val="-1"/>
          <w:sz w:val="36"/>
        </w:rPr>
        <w:t>定向培养计划音乐、体育、美术培养方向考生报名登记表</w:t>
      </w:r>
    </w:p>
    <w:p>
      <w:pPr>
        <w:pStyle w:val="4"/>
        <w:spacing w:before="15" w:after="1"/>
        <w:ind w:left="0"/>
        <w:rPr>
          <w:rFonts w:ascii="方正小标宋简体"/>
          <w:sz w:val="22"/>
        </w:rPr>
      </w:pPr>
    </w:p>
    <w:tbl>
      <w:tblPr>
        <w:tblStyle w:val="5"/>
        <w:tblW w:w="9589"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3"/>
        <w:gridCol w:w="502"/>
        <w:gridCol w:w="694"/>
        <w:gridCol w:w="364"/>
        <w:gridCol w:w="138"/>
        <w:gridCol w:w="395"/>
        <w:gridCol w:w="262"/>
        <w:gridCol w:w="301"/>
        <w:gridCol w:w="532"/>
        <w:gridCol w:w="103"/>
        <w:gridCol w:w="592"/>
        <w:gridCol w:w="150"/>
        <w:gridCol w:w="447"/>
        <w:gridCol w:w="964"/>
        <w:gridCol w:w="234"/>
        <w:gridCol w:w="732"/>
        <w:gridCol w:w="119"/>
        <w:gridCol w:w="949"/>
        <w:gridCol w:w="422"/>
        <w:gridCol w:w="202"/>
        <w:gridCol w:w="115"/>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03" w:type="dxa"/>
            <w:tcBorders>
              <w:right w:val="nil"/>
            </w:tcBorders>
          </w:tcPr>
          <w:p>
            <w:pPr>
              <w:pStyle w:val="9"/>
              <w:spacing w:line="293" w:lineRule="exact"/>
              <w:ind w:left="185"/>
              <w:rPr>
                <w:sz w:val="21"/>
              </w:rPr>
            </w:pPr>
            <w:r>
              <w:rPr>
                <w:w w:val="99"/>
                <w:sz w:val="21"/>
              </w:rPr>
              <w:t>姓</w:t>
            </w:r>
          </w:p>
        </w:tc>
        <w:tc>
          <w:tcPr>
            <w:tcW w:w="502" w:type="dxa"/>
            <w:tcBorders>
              <w:left w:val="nil"/>
            </w:tcBorders>
          </w:tcPr>
          <w:p>
            <w:pPr>
              <w:pStyle w:val="9"/>
              <w:spacing w:line="293" w:lineRule="exact"/>
              <w:ind w:left="107"/>
              <w:rPr>
                <w:sz w:val="21"/>
              </w:rPr>
            </w:pPr>
            <w:r>
              <w:rPr>
                <w:w w:val="99"/>
                <w:sz w:val="21"/>
              </w:rPr>
              <w:t>名</w:t>
            </w:r>
          </w:p>
        </w:tc>
        <w:tc>
          <w:tcPr>
            <w:tcW w:w="1196" w:type="dxa"/>
            <w:gridSpan w:val="3"/>
          </w:tcPr>
          <w:p>
            <w:pPr>
              <w:pStyle w:val="9"/>
              <w:rPr>
                <w:rFonts w:ascii="Times New Roman"/>
                <w:sz w:val="22"/>
              </w:rPr>
            </w:pPr>
          </w:p>
        </w:tc>
        <w:tc>
          <w:tcPr>
            <w:tcW w:w="657" w:type="dxa"/>
            <w:gridSpan w:val="2"/>
          </w:tcPr>
          <w:p>
            <w:pPr>
              <w:pStyle w:val="9"/>
              <w:spacing w:line="293" w:lineRule="exact"/>
              <w:ind w:left="118"/>
              <w:rPr>
                <w:sz w:val="21"/>
              </w:rPr>
            </w:pPr>
            <w:r>
              <w:rPr>
                <w:sz w:val="21"/>
              </w:rPr>
              <w:t>性别</w:t>
            </w:r>
          </w:p>
        </w:tc>
        <w:tc>
          <w:tcPr>
            <w:tcW w:w="833" w:type="dxa"/>
            <w:gridSpan w:val="2"/>
          </w:tcPr>
          <w:p>
            <w:pPr>
              <w:pStyle w:val="9"/>
              <w:rPr>
                <w:rFonts w:ascii="Times New Roman"/>
                <w:sz w:val="22"/>
              </w:rPr>
            </w:pPr>
          </w:p>
        </w:tc>
        <w:tc>
          <w:tcPr>
            <w:tcW w:w="695" w:type="dxa"/>
            <w:gridSpan w:val="2"/>
          </w:tcPr>
          <w:p>
            <w:pPr>
              <w:pStyle w:val="9"/>
              <w:spacing w:line="293" w:lineRule="exact"/>
              <w:ind w:left="135"/>
              <w:rPr>
                <w:sz w:val="21"/>
              </w:rPr>
            </w:pPr>
            <w:r>
              <w:rPr>
                <w:sz w:val="21"/>
              </w:rPr>
              <w:t>民族</w:t>
            </w:r>
          </w:p>
        </w:tc>
        <w:tc>
          <w:tcPr>
            <w:tcW w:w="597" w:type="dxa"/>
            <w:gridSpan w:val="2"/>
          </w:tcPr>
          <w:p>
            <w:pPr>
              <w:pStyle w:val="9"/>
              <w:rPr>
                <w:rFonts w:ascii="Times New Roman"/>
                <w:sz w:val="22"/>
              </w:rPr>
            </w:pPr>
          </w:p>
        </w:tc>
        <w:tc>
          <w:tcPr>
            <w:tcW w:w="1198" w:type="dxa"/>
            <w:gridSpan w:val="2"/>
          </w:tcPr>
          <w:p>
            <w:pPr>
              <w:pStyle w:val="9"/>
              <w:spacing w:line="293" w:lineRule="exact"/>
              <w:ind w:left="173"/>
              <w:rPr>
                <w:sz w:val="21"/>
              </w:rPr>
            </w:pPr>
            <w:r>
              <w:rPr>
                <w:sz w:val="21"/>
              </w:rPr>
              <w:t>出生年月</w:t>
            </w:r>
          </w:p>
        </w:tc>
        <w:tc>
          <w:tcPr>
            <w:tcW w:w="1800" w:type="dxa"/>
            <w:gridSpan w:val="3"/>
          </w:tcPr>
          <w:p>
            <w:pPr>
              <w:pStyle w:val="9"/>
              <w:rPr>
                <w:rFonts w:ascii="Times New Roman"/>
                <w:sz w:val="22"/>
              </w:rPr>
            </w:pPr>
          </w:p>
        </w:tc>
        <w:tc>
          <w:tcPr>
            <w:tcW w:w="1608" w:type="dxa"/>
            <w:gridSpan w:val="4"/>
            <w:vMerge w:val="restart"/>
          </w:tcPr>
          <w:p>
            <w:pPr>
              <w:pStyle w:val="9"/>
              <w:rPr>
                <w:rFonts w:ascii="方正小标宋简体"/>
                <w:sz w:val="22"/>
              </w:rPr>
            </w:pPr>
          </w:p>
          <w:p>
            <w:pPr>
              <w:pStyle w:val="9"/>
              <w:spacing w:before="15"/>
              <w:rPr>
                <w:rFonts w:ascii="方正小标宋简体"/>
                <w:sz w:val="31"/>
              </w:rPr>
            </w:pPr>
          </w:p>
          <w:p>
            <w:pPr>
              <w:pStyle w:val="9"/>
              <w:ind w:left="561" w:right="577"/>
              <w:jc w:val="center"/>
              <w:rPr>
                <w:sz w:val="21"/>
              </w:rPr>
            </w:pPr>
            <w:r>
              <w:rPr>
                <w:sz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503" w:type="dxa"/>
            <w:tcBorders>
              <w:right w:val="nil"/>
            </w:tcBorders>
          </w:tcPr>
          <w:p>
            <w:pPr>
              <w:pStyle w:val="9"/>
              <w:spacing w:line="312" w:lineRule="exact"/>
              <w:ind w:left="185"/>
              <w:rPr>
                <w:sz w:val="21"/>
              </w:rPr>
            </w:pPr>
            <w:r>
              <w:rPr>
                <w:w w:val="99"/>
                <w:sz w:val="21"/>
              </w:rPr>
              <w:t>身</w:t>
            </w:r>
          </w:p>
          <w:p>
            <w:pPr>
              <w:pStyle w:val="9"/>
              <w:spacing w:line="277" w:lineRule="exact"/>
              <w:ind w:left="185"/>
              <w:rPr>
                <w:sz w:val="21"/>
              </w:rPr>
            </w:pPr>
            <w:r>
              <w:rPr>
                <w:w w:val="99"/>
                <w:sz w:val="21"/>
              </w:rPr>
              <w:t>证</w:t>
            </w:r>
          </w:p>
        </w:tc>
        <w:tc>
          <w:tcPr>
            <w:tcW w:w="502" w:type="dxa"/>
            <w:tcBorders>
              <w:left w:val="nil"/>
            </w:tcBorders>
          </w:tcPr>
          <w:p>
            <w:pPr>
              <w:pStyle w:val="9"/>
              <w:spacing w:line="312" w:lineRule="exact"/>
              <w:ind w:left="107"/>
              <w:rPr>
                <w:sz w:val="21"/>
              </w:rPr>
            </w:pPr>
            <w:r>
              <w:rPr>
                <w:w w:val="99"/>
                <w:sz w:val="21"/>
              </w:rPr>
              <w:t>份</w:t>
            </w:r>
          </w:p>
          <w:p>
            <w:pPr>
              <w:pStyle w:val="9"/>
              <w:spacing w:line="277" w:lineRule="exact"/>
              <w:ind w:left="107"/>
              <w:rPr>
                <w:sz w:val="21"/>
              </w:rPr>
            </w:pPr>
            <w:r>
              <w:rPr>
                <w:w w:val="99"/>
                <w:sz w:val="21"/>
              </w:rPr>
              <w:t>号</w:t>
            </w:r>
          </w:p>
        </w:tc>
        <w:tc>
          <w:tcPr>
            <w:tcW w:w="2686" w:type="dxa"/>
            <w:gridSpan w:val="7"/>
          </w:tcPr>
          <w:p>
            <w:pPr>
              <w:pStyle w:val="9"/>
              <w:rPr>
                <w:rFonts w:ascii="Times New Roman"/>
                <w:sz w:val="22"/>
              </w:rPr>
            </w:pPr>
          </w:p>
        </w:tc>
        <w:tc>
          <w:tcPr>
            <w:tcW w:w="1292" w:type="dxa"/>
            <w:gridSpan w:val="4"/>
          </w:tcPr>
          <w:p>
            <w:pPr>
              <w:pStyle w:val="9"/>
              <w:spacing w:before="130"/>
              <w:ind w:left="116"/>
              <w:rPr>
                <w:sz w:val="21"/>
              </w:rPr>
            </w:pPr>
            <w:r>
              <w:rPr>
                <w:sz w:val="21"/>
              </w:rPr>
              <w:t>户籍所在地</w:t>
            </w:r>
          </w:p>
        </w:tc>
        <w:tc>
          <w:tcPr>
            <w:tcW w:w="2998" w:type="dxa"/>
            <w:gridSpan w:val="5"/>
          </w:tcPr>
          <w:p>
            <w:pPr>
              <w:pStyle w:val="9"/>
              <w:tabs>
                <w:tab w:val="left" w:pos="2040"/>
              </w:tabs>
              <w:spacing w:before="130"/>
              <w:ind w:left="1200"/>
              <w:rPr>
                <w:sz w:val="21"/>
              </w:rPr>
            </w:pPr>
            <w:r>
              <w:rPr>
                <w:sz w:val="21"/>
              </w:rPr>
              <w:t>县</w:t>
            </w:r>
            <w:r>
              <w:rPr>
                <w:sz w:val="21"/>
              </w:rPr>
              <w:tab/>
            </w:r>
            <w:r>
              <w:rPr>
                <w:sz w:val="21"/>
              </w:rPr>
              <w:t>乡（镇）</w:t>
            </w:r>
          </w:p>
        </w:tc>
        <w:tc>
          <w:tcPr>
            <w:tcW w:w="1608"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1005" w:type="dxa"/>
            <w:gridSpan w:val="2"/>
          </w:tcPr>
          <w:p>
            <w:pPr>
              <w:pStyle w:val="9"/>
              <w:tabs>
                <w:tab w:val="left" w:pos="605"/>
              </w:tabs>
              <w:spacing w:line="312" w:lineRule="exact"/>
              <w:ind w:left="185"/>
              <w:rPr>
                <w:sz w:val="21"/>
              </w:rPr>
            </w:pPr>
            <w:r>
              <w:rPr>
                <w:sz w:val="21"/>
              </w:rPr>
              <w:t>全</w:t>
            </w:r>
            <w:r>
              <w:rPr>
                <w:sz w:val="21"/>
              </w:rPr>
              <w:tab/>
            </w:r>
            <w:r>
              <w:rPr>
                <w:sz w:val="21"/>
              </w:rPr>
              <w:t>国</w:t>
            </w:r>
          </w:p>
          <w:p>
            <w:pPr>
              <w:pStyle w:val="9"/>
              <w:spacing w:line="277" w:lineRule="exact"/>
              <w:ind w:left="185"/>
              <w:rPr>
                <w:sz w:val="21"/>
              </w:rPr>
            </w:pPr>
            <w:r>
              <w:rPr>
                <w:w w:val="95"/>
                <w:sz w:val="21"/>
              </w:rPr>
              <w:t>学籍号</w:t>
            </w:r>
          </w:p>
        </w:tc>
        <w:tc>
          <w:tcPr>
            <w:tcW w:w="2686" w:type="dxa"/>
            <w:gridSpan w:val="7"/>
          </w:tcPr>
          <w:p>
            <w:pPr>
              <w:pStyle w:val="9"/>
              <w:rPr>
                <w:rFonts w:ascii="Times New Roman"/>
                <w:sz w:val="22"/>
              </w:rPr>
            </w:pPr>
          </w:p>
        </w:tc>
        <w:tc>
          <w:tcPr>
            <w:tcW w:w="1292" w:type="dxa"/>
            <w:gridSpan w:val="4"/>
          </w:tcPr>
          <w:p>
            <w:pPr>
              <w:pStyle w:val="9"/>
              <w:spacing w:before="130"/>
              <w:ind w:left="222"/>
              <w:rPr>
                <w:sz w:val="21"/>
              </w:rPr>
            </w:pPr>
            <w:r>
              <w:rPr>
                <w:sz w:val="21"/>
              </w:rPr>
              <w:t>政治面貌</w:t>
            </w:r>
          </w:p>
        </w:tc>
        <w:tc>
          <w:tcPr>
            <w:tcW w:w="964" w:type="dxa"/>
          </w:tcPr>
          <w:p>
            <w:pPr>
              <w:pStyle w:val="9"/>
              <w:rPr>
                <w:rFonts w:ascii="Times New Roman"/>
                <w:sz w:val="22"/>
              </w:rPr>
            </w:pPr>
          </w:p>
        </w:tc>
        <w:tc>
          <w:tcPr>
            <w:tcW w:w="966" w:type="dxa"/>
            <w:gridSpan w:val="2"/>
          </w:tcPr>
          <w:p>
            <w:pPr>
              <w:pStyle w:val="9"/>
              <w:spacing w:line="312" w:lineRule="exact"/>
              <w:ind w:left="265"/>
              <w:rPr>
                <w:sz w:val="21"/>
              </w:rPr>
            </w:pPr>
            <w:r>
              <w:rPr>
                <w:spacing w:val="-1"/>
                <w:w w:val="95"/>
                <w:sz w:val="21"/>
              </w:rPr>
              <w:t>健康</w:t>
            </w:r>
          </w:p>
          <w:p>
            <w:pPr>
              <w:pStyle w:val="9"/>
              <w:spacing w:line="277" w:lineRule="exact"/>
              <w:ind w:left="265"/>
              <w:rPr>
                <w:sz w:val="21"/>
              </w:rPr>
            </w:pPr>
            <w:r>
              <w:rPr>
                <w:spacing w:val="-1"/>
                <w:w w:val="95"/>
                <w:sz w:val="21"/>
              </w:rPr>
              <w:t>状况</w:t>
            </w:r>
          </w:p>
        </w:tc>
        <w:tc>
          <w:tcPr>
            <w:tcW w:w="1068" w:type="dxa"/>
            <w:gridSpan w:val="2"/>
          </w:tcPr>
          <w:p>
            <w:pPr>
              <w:pStyle w:val="9"/>
              <w:rPr>
                <w:rFonts w:ascii="Times New Roman"/>
                <w:sz w:val="22"/>
              </w:rPr>
            </w:pPr>
          </w:p>
        </w:tc>
        <w:tc>
          <w:tcPr>
            <w:tcW w:w="1608"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1005" w:type="dxa"/>
            <w:gridSpan w:val="2"/>
          </w:tcPr>
          <w:p>
            <w:pPr>
              <w:pStyle w:val="9"/>
              <w:spacing w:line="311" w:lineRule="exact"/>
              <w:ind w:left="165" w:right="160"/>
              <w:jc w:val="center"/>
              <w:rPr>
                <w:sz w:val="21"/>
              </w:rPr>
            </w:pPr>
            <w:r>
              <w:rPr>
                <w:sz w:val="21"/>
              </w:rPr>
              <w:t>毕业学</w:t>
            </w:r>
          </w:p>
          <w:p>
            <w:pPr>
              <w:pStyle w:val="9"/>
              <w:spacing w:line="277" w:lineRule="exact"/>
              <w:ind w:left="8"/>
              <w:jc w:val="center"/>
              <w:rPr>
                <w:sz w:val="21"/>
              </w:rPr>
            </w:pPr>
            <w:r>
              <w:rPr>
                <w:w w:val="99"/>
                <w:sz w:val="21"/>
              </w:rPr>
              <w:t>校</w:t>
            </w:r>
          </w:p>
        </w:tc>
        <w:tc>
          <w:tcPr>
            <w:tcW w:w="4942" w:type="dxa"/>
            <w:gridSpan w:val="12"/>
          </w:tcPr>
          <w:p>
            <w:pPr>
              <w:pStyle w:val="9"/>
              <w:rPr>
                <w:rFonts w:ascii="Times New Roman"/>
                <w:sz w:val="22"/>
              </w:rPr>
            </w:pPr>
          </w:p>
        </w:tc>
        <w:tc>
          <w:tcPr>
            <w:tcW w:w="966" w:type="dxa"/>
            <w:gridSpan w:val="2"/>
          </w:tcPr>
          <w:p>
            <w:pPr>
              <w:pStyle w:val="9"/>
              <w:spacing w:line="311" w:lineRule="exact"/>
              <w:ind w:left="265"/>
              <w:rPr>
                <w:sz w:val="21"/>
              </w:rPr>
            </w:pPr>
            <w:r>
              <w:rPr>
                <w:spacing w:val="-1"/>
                <w:w w:val="95"/>
                <w:sz w:val="21"/>
              </w:rPr>
              <w:t>爱好</w:t>
            </w:r>
          </w:p>
          <w:p>
            <w:pPr>
              <w:pStyle w:val="9"/>
              <w:spacing w:line="277" w:lineRule="exact"/>
              <w:ind w:left="265"/>
              <w:rPr>
                <w:sz w:val="21"/>
              </w:rPr>
            </w:pPr>
            <w:r>
              <w:rPr>
                <w:spacing w:val="-1"/>
                <w:w w:val="95"/>
                <w:sz w:val="21"/>
              </w:rPr>
              <w:t>特长</w:t>
            </w:r>
          </w:p>
        </w:tc>
        <w:tc>
          <w:tcPr>
            <w:tcW w:w="1068" w:type="dxa"/>
            <w:gridSpan w:val="2"/>
          </w:tcPr>
          <w:p>
            <w:pPr>
              <w:pStyle w:val="9"/>
              <w:rPr>
                <w:rFonts w:ascii="Times New Roman"/>
                <w:sz w:val="22"/>
              </w:rPr>
            </w:pPr>
          </w:p>
        </w:tc>
        <w:tc>
          <w:tcPr>
            <w:tcW w:w="1608"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503" w:type="dxa"/>
            <w:tcBorders>
              <w:right w:val="nil"/>
            </w:tcBorders>
          </w:tcPr>
          <w:p>
            <w:pPr>
              <w:pStyle w:val="9"/>
              <w:spacing w:line="312" w:lineRule="exact"/>
              <w:ind w:left="185"/>
              <w:rPr>
                <w:sz w:val="21"/>
              </w:rPr>
            </w:pPr>
            <w:r>
              <w:rPr>
                <w:w w:val="99"/>
                <w:sz w:val="21"/>
              </w:rPr>
              <w:t>担</w:t>
            </w:r>
          </w:p>
          <w:p>
            <w:pPr>
              <w:pStyle w:val="9"/>
              <w:spacing w:line="277" w:lineRule="exact"/>
              <w:ind w:left="185"/>
              <w:rPr>
                <w:sz w:val="21"/>
              </w:rPr>
            </w:pPr>
            <w:r>
              <w:rPr>
                <w:w w:val="99"/>
                <w:sz w:val="21"/>
              </w:rPr>
              <w:t>职</w:t>
            </w:r>
          </w:p>
        </w:tc>
        <w:tc>
          <w:tcPr>
            <w:tcW w:w="502" w:type="dxa"/>
            <w:tcBorders>
              <w:left w:val="nil"/>
            </w:tcBorders>
          </w:tcPr>
          <w:p>
            <w:pPr>
              <w:pStyle w:val="9"/>
              <w:spacing w:line="312" w:lineRule="exact"/>
              <w:ind w:left="107"/>
              <w:rPr>
                <w:sz w:val="21"/>
              </w:rPr>
            </w:pPr>
            <w:r>
              <w:rPr>
                <w:w w:val="99"/>
                <w:sz w:val="21"/>
              </w:rPr>
              <w:t>任</w:t>
            </w:r>
          </w:p>
          <w:p>
            <w:pPr>
              <w:pStyle w:val="9"/>
              <w:spacing w:line="277" w:lineRule="exact"/>
              <w:ind w:left="107"/>
              <w:rPr>
                <w:sz w:val="21"/>
              </w:rPr>
            </w:pPr>
            <w:r>
              <w:rPr>
                <w:w w:val="99"/>
                <w:sz w:val="21"/>
              </w:rPr>
              <w:t>务</w:t>
            </w:r>
          </w:p>
        </w:tc>
        <w:tc>
          <w:tcPr>
            <w:tcW w:w="2686" w:type="dxa"/>
            <w:gridSpan w:val="7"/>
          </w:tcPr>
          <w:p>
            <w:pPr>
              <w:pStyle w:val="9"/>
              <w:rPr>
                <w:rFonts w:ascii="Times New Roman"/>
                <w:sz w:val="22"/>
              </w:rPr>
            </w:pPr>
          </w:p>
        </w:tc>
        <w:tc>
          <w:tcPr>
            <w:tcW w:w="1292" w:type="dxa"/>
            <w:gridSpan w:val="4"/>
          </w:tcPr>
          <w:p>
            <w:pPr>
              <w:pStyle w:val="9"/>
              <w:spacing w:before="132"/>
              <w:ind w:left="222"/>
              <w:rPr>
                <w:sz w:val="21"/>
              </w:rPr>
            </w:pPr>
            <w:r>
              <w:rPr>
                <w:sz w:val="21"/>
              </w:rPr>
              <w:t>家庭地址</w:t>
            </w:r>
          </w:p>
        </w:tc>
        <w:tc>
          <w:tcPr>
            <w:tcW w:w="4606" w:type="dxa"/>
            <w:gridSpan w:val="9"/>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503" w:type="dxa"/>
            <w:tcBorders>
              <w:right w:val="nil"/>
            </w:tcBorders>
          </w:tcPr>
          <w:p>
            <w:pPr>
              <w:pStyle w:val="9"/>
              <w:spacing w:line="313" w:lineRule="exact"/>
              <w:ind w:left="185"/>
              <w:rPr>
                <w:sz w:val="21"/>
              </w:rPr>
            </w:pPr>
            <w:r>
              <w:rPr>
                <w:w w:val="99"/>
                <w:sz w:val="21"/>
              </w:rPr>
              <w:t>联</w:t>
            </w:r>
          </w:p>
          <w:p>
            <w:pPr>
              <w:pStyle w:val="9"/>
              <w:spacing w:line="276" w:lineRule="exact"/>
              <w:ind w:left="185"/>
              <w:rPr>
                <w:sz w:val="21"/>
              </w:rPr>
            </w:pPr>
            <w:r>
              <w:rPr>
                <w:w w:val="99"/>
                <w:sz w:val="21"/>
              </w:rPr>
              <w:t>电</w:t>
            </w:r>
          </w:p>
        </w:tc>
        <w:tc>
          <w:tcPr>
            <w:tcW w:w="502" w:type="dxa"/>
            <w:tcBorders>
              <w:left w:val="nil"/>
            </w:tcBorders>
          </w:tcPr>
          <w:p>
            <w:pPr>
              <w:pStyle w:val="9"/>
              <w:spacing w:line="313" w:lineRule="exact"/>
              <w:ind w:left="107"/>
              <w:rPr>
                <w:sz w:val="21"/>
              </w:rPr>
            </w:pPr>
            <w:r>
              <w:rPr>
                <w:w w:val="99"/>
                <w:sz w:val="21"/>
              </w:rPr>
              <w:t>系</w:t>
            </w:r>
          </w:p>
          <w:p>
            <w:pPr>
              <w:pStyle w:val="9"/>
              <w:spacing w:line="276" w:lineRule="exact"/>
              <w:ind w:left="107"/>
              <w:rPr>
                <w:sz w:val="21"/>
              </w:rPr>
            </w:pPr>
            <w:r>
              <w:rPr>
                <w:w w:val="99"/>
                <w:sz w:val="21"/>
              </w:rPr>
              <w:t>话</w:t>
            </w:r>
          </w:p>
        </w:tc>
        <w:tc>
          <w:tcPr>
            <w:tcW w:w="3978" w:type="dxa"/>
            <w:gridSpan w:val="11"/>
          </w:tcPr>
          <w:p>
            <w:pPr>
              <w:pStyle w:val="9"/>
              <w:rPr>
                <w:rFonts w:ascii="Times New Roman"/>
                <w:sz w:val="22"/>
              </w:rPr>
            </w:pPr>
          </w:p>
        </w:tc>
        <w:tc>
          <w:tcPr>
            <w:tcW w:w="1198" w:type="dxa"/>
            <w:gridSpan w:val="2"/>
          </w:tcPr>
          <w:p>
            <w:pPr>
              <w:pStyle w:val="9"/>
              <w:spacing w:line="313" w:lineRule="exact"/>
              <w:ind w:left="173"/>
              <w:rPr>
                <w:sz w:val="21"/>
              </w:rPr>
            </w:pPr>
            <w:r>
              <w:rPr>
                <w:w w:val="95"/>
                <w:sz w:val="21"/>
              </w:rPr>
              <w:t>录取通知</w:t>
            </w:r>
          </w:p>
          <w:p>
            <w:pPr>
              <w:pStyle w:val="9"/>
              <w:spacing w:line="276" w:lineRule="exact"/>
              <w:ind w:left="173"/>
              <w:rPr>
                <w:sz w:val="21"/>
              </w:rPr>
            </w:pPr>
            <w:r>
              <w:rPr>
                <w:w w:val="95"/>
                <w:sz w:val="21"/>
              </w:rPr>
              <w:t>书收件人</w:t>
            </w:r>
          </w:p>
        </w:tc>
        <w:tc>
          <w:tcPr>
            <w:tcW w:w="3408" w:type="dxa"/>
            <w:gridSpan w:val="7"/>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503" w:type="dxa"/>
            <w:tcBorders>
              <w:right w:val="nil"/>
            </w:tcBorders>
          </w:tcPr>
          <w:p>
            <w:pPr>
              <w:pStyle w:val="9"/>
              <w:spacing w:line="312" w:lineRule="exact"/>
              <w:ind w:left="185"/>
              <w:rPr>
                <w:sz w:val="21"/>
              </w:rPr>
            </w:pPr>
            <w:r>
              <w:rPr>
                <w:w w:val="99"/>
                <w:sz w:val="21"/>
              </w:rPr>
              <w:t>邮</w:t>
            </w:r>
          </w:p>
          <w:p>
            <w:pPr>
              <w:pStyle w:val="9"/>
              <w:spacing w:line="277" w:lineRule="exact"/>
              <w:ind w:left="185"/>
              <w:rPr>
                <w:sz w:val="21"/>
              </w:rPr>
            </w:pPr>
            <w:r>
              <w:rPr>
                <w:w w:val="99"/>
                <w:sz w:val="21"/>
              </w:rPr>
              <w:t>地</w:t>
            </w:r>
          </w:p>
        </w:tc>
        <w:tc>
          <w:tcPr>
            <w:tcW w:w="502" w:type="dxa"/>
            <w:tcBorders>
              <w:left w:val="nil"/>
            </w:tcBorders>
          </w:tcPr>
          <w:p>
            <w:pPr>
              <w:pStyle w:val="9"/>
              <w:spacing w:line="312" w:lineRule="exact"/>
              <w:ind w:left="107"/>
              <w:rPr>
                <w:sz w:val="21"/>
              </w:rPr>
            </w:pPr>
            <w:r>
              <w:rPr>
                <w:w w:val="99"/>
                <w:sz w:val="21"/>
              </w:rPr>
              <w:t>寄</w:t>
            </w:r>
          </w:p>
          <w:p>
            <w:pPr>
              <w:pStyle w:val="9"/>
              <w:spacing w:line="277" w:lineRule="exact"/>
              <w:ind w:left="107"/>
              <w:rPr>
                <w:sz w:val="21"/>
              </w:rPr>
            </w:pPr>
            <w:r>
              <w:rPr>
                <w:w w:val="99"/>
                <w:sz w:val="21"/>
              </w:rPr>
              <w:t>址</w:t>
            </w:r>
          </w:p>
        </w:tc>
        <w:tc>
          <w:tcPr>
            <w:tcW w:w="3978" w:type="dxa"/>
            <w:gridSpan w:val="11"/>
          </w:tcPr>
          <w:p>
            <w:pPr>
              <w:pStyle w:val="9"/>
              <w:rPr>
                <w:rFonts w:ascii="Times New Roman"/>
                <w:sz w:val="22"/>
              </w:rPr>
            </w:pPr>
          </w:p>
        </w:tc>
        <w:tc>
          <w:tcPr>
            <w:tcW w:w="1198" w:type="dxa"/>
            <w:gridSpan w:val="2"/>
          </w:tcPr>
          <w:p>
            <w:pPr>
              <w:pStyle w:val="9"/>
              <w:spacing w:before="130"/>
              <w:ind w:left="173"/>
              <w:rPr>
                <w:sz w:val="21"/>
              </w:rPr>
            </w:pPr>
            <w:r>
              <w:rPr>
                <w:sz w:val="21"/>
              </w:rPr>
              <w:t>邮政编码</w:t>
            </w:r>
          </w:p>
        </w:tc>
        <w:tc>
          <w:tcPr>
            <w:tcW w:w="3408" w:type="dxa"/>
            <w:gridSpan w:val="7"/>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7" w:hRule="atLeast"/>
        </w:trPr>
        <w:tc>
          <w:tcPr>
            <w:tcW w:w="503" w:type="dxa"/>
            <w:vMerge w:val="restart"/>
          </w:tcPr>
          <w:p>
            <w:pPr>
              <w:pStyle w:val="9"/>
              <w:spacing w:before="17" w:line="201" w:lineRule="auto"/>
              <w:ind w:left="145" w:right="136"/>
              <w:jc w:val="both"/>
              <w:rPr>
                <w:sz w:val="21"/>
              </w:rPr>
            </w:pPr>
            <w:r>
              <w:rPr>
                <w:sz w:val="21"/>
              </w:rPr>
              <w:t>家庭主要成</w:t>
            </w:r>
          </w:p>
        </w:tc>
        <w:tc>
          <w:tcPr>
            <w:tcW w:w="502" w:type="dxa"/>
            <w:tcBorders>
              <w:right w:val="nil"/>
            </w:tcBorders>
          </w:tcPr>
          <w:p>
            <w:pPr>
              <w:pStyle w:val="9"/>
              <w:spacing w:before="130"/>
              <w:ind w:left="282"/>
              <w:rPr>
                <w:sz w:val="21"/>
              </w:rPr>
            </w:pPr>
            <w:r>
              <w:rPr>
                <w:w w:val="99"/>
                <w:sz w:val="21"/>
              </w:rPr>
              <w:t>姓</w:t>
            </w:r>
          </w:p>
        </w:tc>
        <w:tc>
          <w:tcPr>
            <w:tcW w:w="694" w:type="dxa"/>
            <w:tcBorders>
              <w:left w:val="nil"/>
            </w:tcBorders>
          </w:tcPr>
          <w:p>
            <w:pPr>
              <w:pStyle w:val="9"/>
              <w:spacing w:before="130"/>
              <w:ind w:left="205"/>
              <w:rPr>
                <w:sz w:val="21"/>
              </w:rPr>
            </w:pPr>
            <w:r>
              <w:rPr>
                <w:w w:val="99"/>
                <w:sz w:val="21"/>
              </w:rPr>
              <w:t>名</w:t>
            </w:r>
          </w:p>
        </w:tc>
        <w:tc>
          <w:tcPr>
            <w:tcW w:w="897" w:type="dxa"/>
            <w:gridSpan w:val="3"/>
          </w:tcPr>
          <w:p>
            <w:pPr>
              <w:pStyle w:val="9"/>
              <w:spacing w:before="130"/>
              <w:ind w:left="236"/>
              <w:rPr>
                <w:sz w:val="21"/>
              </w:rPr>
            </w:pPr>
            <w:r>
              <w:rPr>
                <w:sz w:val="21"/>
              </w:rPr>
              <w:t>称谓</w:t>
            </w:r>
          </w:p>
        </w:tc>
        <w:tc>
          <w:tcPr>
            <w:tcW w:w="1198" w:type="dxa"/>
            <w:gridSpan w:val="4"/>
          </w:tcPr>
          <w:p>
            <w:pPr>
              <w:pStyle w:val="9"/>
              <w:spacing w:line="312" w:lineRule="exact"/>
              <w:ind w:left="388"/>
              <w:rPr>
                <w:sz w:val="21"/>
              </w:rPr>
            </w:pPr>
            <w:r>
              <w:rPr>
                <w:spacing w:val="-1"/>
                <w:w w:val="95"/>
                <w:sz w:val="21"/>
              </w:rPr>
              <w:t>政治</w:t>
            </w:r>
          </w:p>
          <w:p>
            <w:pPr>
              <w:pStyle w:val="9"/>
              <w:spacing w:line="276" w:lineRule="exact"/>
              <w:ind w:left="388"/>
              <w:rPr>
                <w:sz w:val="21"/>
              </w:rPr>
            </w:pPr>
            <w:r>
              <w:rPr>
                <w:spacing w:val="-1"/>
                <w:w w:val="95"/>
                <w:sz w:val="21"/>
              </w:rPr>
              <w:t>面貌</w:t>
            </w:r>
          </w:p>
        </w:tc>
        <w:tc>
          <w:tcPr>
            <w:tcW w:w="592" w:type="dxa"/>
            <w:tcBorders>
              <w:right w:val="nil"/>
            </w:tcBorders>
          </w:tcPr>
          <w:p>
            <w:pPr>
              <w:pStyle w:val="9"/>
              <w:spacing w:before="130"/>
              <w:ind w:left="275"/>
              <w:rPr>
                <w:sz w:val="21"/>
              </w:rPr>
            </w:pPr>
            <w:r>
              <w:rPr>
                <w:w w:val="99"/>
                <w:sz w:val="21"/>
              </w:rPr>
              <w:t>职</w:t>
            </w:r>
          </w:p>
        </w:tc>
        <w:tc>
          <w:tcPr>
            <w:tcW w:w="597" w:type="dxa"/>
            <w:gridSpan w:val="2"/>
            <w:tcBorders>
              <w:left w:val="nil"/>
            </w:tcBorders>
          </w:tcPr>
          <w:p>
            <w:pPr>
              <w:pStyle w:val="9"/>
              <w:spacing w:before="130"/>
              <w:ind w:left="108"/>
              <w:rPr>
                <w:sz w:val="21"/>
              </w:rPr>
            </w:pPr>
            <w:r>
              <w:rPr>
                <w:w w:val="99"/>
                <w:sz w:val="21"/>
              </w:rPr>
              <w:t>业</w:t>
            </w:r>
          </w:p>
        </w:tc>
        <w:tc>
          <w:tcPr>
            <w:tcW w:w="2049" w:type="dxa"/>
            <w:gridSpan w:val="4"/>
          </w:tcPr>
          <w:p>
            <w:pPr>
              <w:pStyle w:val="9"/>
              <w:spacing w:before="130"/>
              <w:ind w:left="595"/>
              <w:rPr>
                <w:sz w:val="21"/>
              </w:rPr>
            </w:pPr>
            <w:r>
              <w:rPr>
                <w:sz w:val="21"/>
              </w:rPr>
              <w:t>工作单位</w:t>
            </w:r>
          </w:p>
        </w:tc>
        <w:tc>
          <w:tcPr>
            <w:tcW w:w="1573" w:type="dxa"/>
            <w:gridSpan w:val="3"/>
          </w:tcPr>
          <w:p>
            <w:pPr>
              <w:pStyle w:val="9"/>
              <w:spacing w:before="130"/>
              <w:ind w:left="356"/>
              <w:rPr>
                <w:sz w:val="21"/>
              </w:rPr>
            </w:pPr>
            <w:r>
              <w:rPr>
                <w:sz w:val="21"/>
              </w:rPr>
              <w:t>联系电话</w:t>
            </w:r>
          </w:p>
        </w:tc>
        <w:tc>
          <w:tcPr>
            <w:tcW w:w="984" w:type="dxa"/>
            <w:gridSpan w:val="2"/>
          </w:tcPr>
          <w:p>
            <w:pPr>
              <w:pStyle w:val="9"/>
              <w:spacing w:before="130"/>
              <w:ind w:left="26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 w:hRule="atLeast"/>
        </w:trPr>
        <w:tc>
          <w:tcPr>
            <w:tcW w:w="503" w:type="dxa"/>
            <w:vMerge w:val="continue"/>
            <w:tcBorders>
              <w:top w:val="nil"/>
            </w:tcBorders>
          </w:tcPr>
          <w:p>
            <w:pPr>
              <w:rPr>
                <w:sz w:val="2"/>
                <w:szCs w:val="2"/>
              </w:rPr>
            </w:pPr>
          </w:p>
        </w:tc>
        <w:tc>
          <w:tcPr>
            <w:tcW w:w="1196" w:type="dxa"/>
            <w:gridSpan w:val="2"/>
          </w:tcPr>
          <w:p>
            <w:pPr>
              <w:pStyle w:val="9"/>
              <w:rPr>
                <w:rFonts w:ascii="Times New Roman"/>
                <w:sz w:val="16"/>
              </w:rPr>
            </w:pPr>
          </w:p>
        </w:tc>
        <w:tc>
          <w:tcPr>
            <w:tcW w:w="897" w:type="dxa"/>
            <w:gridSpan w:val="3"/>
          </w:tcPr>
          <w:p>
            <w:pPr>
              <w:pStyle w:val="9"/>
              <w:rPr>
                <w:rFonts w:ascii="Times New Roman"/>
                <w:sz w:val="16"/>
              </w:rPr>
            </w:pPr>
          </w:p>
        </w:tc>
        <w:tc>
          <w:tcPr>
            <w:tcW w:w="1198" w:type="dxa"/>
            <w:gridSpan w:val="4"/>
          </w:tcPr>
          <w:p>
            <w:pPr>
              <w:pStyle w:val="9"/>
              <w:rPr>
                <w:rFonts w:ascii="Times New Roman"/>
                <w:sz w:val="16"/>
              </w:rPr>
            </w:pPr>
          </w:p>
        </w:tc>
        <w:tc>
          <w:tcPr>
            <w:tcW w:w="1189" w:type="dxa"/>
            <w:gridSpan w:val="3"/>
          </w:tcPr>
          <w:p>
            <w:pPr>
              <w:pStyle w:val="9"/>
              <w:rPr>
                <w:rFonts w:ascii="Times New Roman"/>
                <w:sz w:val="16"/>
              </w:rPr>
            </w:pPr>
          </w:p>
        </w:tc>
        <w:tc>
          <w:tcPr>
            <w:tcW w:w="2049" w:type="dxa"/>
            <w:gridSpan w:val="4"/>
          </w:tcPr>
          <w:p>
            <w:pPr>
              <w:pStyle w:val="9"/>
              <w:rPr>
                <w:rFonts w:ascii="Times New Roman"/>
                <w:sz w:val="16"/>
              </w:rPr>
            </w:pPr>
          </w:p>
        </w:tc>
        <w:tc>
          <w:tcPr>
            <w:tcW w:w="1573" w:type="dxa"/>
            <w:gridSpan w:val="3"/>
          </w:tcPr>
          <w:p>
            <w:pPr>
              <w:pStyle w:val="9"/>
              <w:rPr>
                <w:rFonts w:ascii="Times New Roman"/>
                <w:sz w:val="16"/>
              </w:rPr>
            </w:pPr>
          </w:p>
        </w:tc>
        <w:tc>
          <w:tcPr>
            <w:tcW w:w="984" w:type="dxa"/>
            <w:gridSpan w:val="2"/>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 w:hRule="atLeast"/>
        </w:trPr>
        <w:tc>
          <w:tcPr>
            <w:tcW w:w="503" w:type="dxa"/>
            <w:vMerge w:val="continue"/>
            <w:tcBorders>
              <w:top w:val="nil"/>
            </w:tcBorders>
          </w:tcPr>
          <w:p>
            <w:pPr>
              <w:rPr>
                <w:sz w:val="2"/>
                <w:szCs w:val="2"/>
              </w:rPr>
            </w:pPr>
          </w:p>
        </w:tc>
        <w:tc>
          <w:tcPr>
            <w:tcW w:w="1196" w:type="dxa"/>
            <w:gridSpan w:val="2"/>
          </w:tcPr>
          <w:p>
            <w:pPr>
              <w:pStyle w:val="9"/>
              <w:rPr>
                <w:rFonts w:ascii="Times New Roman"/>
                <w:sz w:val="16"/>
              </w:rPr>
            </w:pPr>
          </w:p>
        </w:tc>
        <w:tc>
          <w:tcPr>
            <w:tcW w:w="897" w:type="dxa"/>
            <w:gridSpan w:val="3"/>
          </w:tcPr>
          <w:p>
            <w:pPr>
              <w:pStyle w:val="9"/>
              <w:rPr>
                <w:rFonts w:ascii="Times New Roman"/>
                <w:sz w:val="16"/>
              </w:rPr>
            </w:pPr>
          </w:p>
        </w:tc>
        <w:tc>
          <w:tcPr>
            <w:tcW w:w="1198" w:type="dxa"/>
            <w:gridSpan w:val="4"/>
          </w:tcPr>
          <w:p>
            <w:pPr>
              <w:pStyle w:val="9"/>
              <w:rPr>
                <w:rFonts w:ascii="Times New Roman"/>
                <w:sz w:val="16"/>
              </w:rPr>
            </w:pPr>
          </w:p>
        </w:tc>
        <w:tc>
          <w:tcPr>
            <w:tcW w:w="1189" w:type="dxa"/>
            <w:gridSpan w:val="3"/>
          </w:tcPr>
          <w:p>
            <w:pPr>
              <w:pStyle w:val="9"/>
              <w:rPr>
                <w:rFonts w:ascii="Times New Roman"/>
                <w:sz w:val="16"/>
              </w:rPr>
            </w:pPr>
          </w:p>
        </w:tc>
        <w:tc>
          <w:tcPr>
            <w:tcW w:w="2049" w:type="dxa"/>
            <w:gridSpan w:val="4"/>
          </w:tcPr>
          <w:p>
            <w:pPr>
              <w:pStyle w:val="9"/>
              <w:rPr>
                <w:rFonts w:ascii="Times New Roman"/>
                <w:sz w:val="16"/>
              </w:rPr>
            </w:pPr>
          </w:p>
        </w:tc>
        <w:tc>
          <w:tcPr>
            <w:tcW w:w="1573" w:type="dxa"/>
            <w:gridSpan w:val="3"/>
          </w:tcPr>
          <w:p>
            <w:pPr>
              <w:pStyle w:val="9"/>
              <w:rPr>
                <w:rFonts w:ascii="Times New Roman"/>
                <w:sz w:val="16"/>
              </w:rPr>
            </w:pPr>
          </w:p>
        </w:tc>
        <w:tc>
          <w:tcPr>
            <w:tcW w:w="984" w:type="dxa"/>
            <w:gridSpan w:val="2"/>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 w:hRule="atLeast"/>
        </w:trPr>
        <w:tc>
          <w:tcPr>
            <w:tcW w:w="503" w:type="dxa"/>
            <w:vMerge w:val="continue"/>
            <w:tcBorders>
              <w:top w:val="nil"/>
            </w:tcBorders>
          </w:tcPr>
          <w:p>
            <w:pPr>
              <w:rPr>
                <w:sz w:val="2"/>
                <w:szCs w:val="2"/>
              </w:rPr>
            </w:pPr>
          </w:p>
        </w:tc>
        <w:tc>
          <w:tcPr>
            <w:tcW w:w="1196" w:type="dxa"/>
            <w:gridSpan w:val="2"/>
          </w:tcPr>
          <w:p>
            <w:pPr>
              <w:pStyle w:val="9"/>
              <w:rPr>
                <w:rFonts w:ascii="Times New Roman"/>
                <w:sz w:val="16"/>
              </w:rPr>
            </w:pPr>
          </w:p>
        </w:tc>
        <w:tc>
          <w:tcPr>
            <w:tcW w:w="897" w:type="dxa"/>
            <w:gridSpan w:val="3"/>
          </w:tcPr>
          <w:p>
            <w:pPr>
              <w:pStyle w:val="9"/>
              <w:rPr>
                <w:rFonts w:ascii="Times New Roman"/>
                <w:sz w:val="16"/>
              </w:rPr>
            </w:pPr>
          </w:p>
        </w:tc>
        <w:tc>
          <w:tcPr>
            <w:tcW w:w="1198" w:type="dxa"/>
            <w:gridSpan w:val="4"/>
          </w:tcPr>
          <w:p>
            <w:pPr>
              <w:pStyle w:val="9"/>
              <w:rPr>
                <w:rFonts w:ascii="Times New Roman"/>
                <w:sz w:val="16"/>
              </w:rPr>
            </w:pPr>
          </w:p>
        </w:tc>
        <w:tc>
          <w:tcPr>
            <w:tcW w:w="1189" w:type="dxa"/>
            <w:gridSpan w:val="3"/>
          </w:tcPr>
          <w:p>
            <w:pPr>
              <w:pStyle w:val="9"/>
              <w:rPr>
                <w:rFonts w:ascii="Times New Roman"/>
                <w:sz w:val="16"/>
              </w:rPr>
            </w:pPr>
          </w:p>
        </w:tc>
        <w:tc>
          <w:tcPr>
            <w:tcW w:w="2049" w:type="dxa"/>
            <w:gridSpan w:val="4"/>
          </w:tcPr>
          <w:p>
            <w:pPr>
              <w:pStyle w:val="9"/>
              <w:rPr>
                <w:rFonts w:ascii="Times New Roman"/>
                <w:sz w:val="16"/>
              </w:rPr>
            </w:pPr>
          </w:p>
        </w:tc>
        <w:tc>
          <w:tcPr>
            <w:tcW w:w="1573" w:type="dxa"/>
            <w:gridSpan w:val="3"/>
          </w:tcPr>
          <w:p>
            <w:pPr>
              <w:pStyle w:val="9"/>
              <w:rPr>
                <w:rFonts w:ascii="Times New Roman"/>
                <w:sz w:val="16"/>
              </w:rPr>
            </w:pPr>
          </w:p>
        </w:tc>
        <w:tc>
          <w:tcPr>
            <w:tcW w:w="984" w:type="dxa"/>
            <w:gridSpan w:val="2"/>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 w:hRule="atLeast"/>
        </w:trPr>
        <w:tc>
          <w:tcPr>
            <w:tcW w:w="503" w:type="dxa"/>
            <w:vMerge w:val="continue"/>
            <w:tcBorders>
              <w:top w:val="nil"/>
            </w:tcBorders>
          </w:tcPr>
          <w:p>
            <w:pPr>
              <w:rPr>
                <w:sz w:val="2"/>
                <w:szCs w:val="2"/>
              </w:rPr>
            </w:pPr>
          </w:p>
        </w:tc>
        <w:tc>
          <w:tcPr>
            <w:tcW w:w="1196" w:type="dxa"/>
            <w:gridSpan w:val="2"/>
          </w:tcPr>
          <w:p>
            <w:pPr>
              <w:pStyle w:val="9"/>
              <w:rPr>
                <w:rFonts w:ascii="Times New Roman"/>
                <w:sz w:val="16"/>
              </w:rPr>
            </w:pPr>
          </w:p>
        </w:tc>
        <w:tc>
          <w:tcPr>
            <w:tcW w:w="897" w:type="dxa"/>
            <w:gridSpan w:val="3"/>
          </w:tcPr>
          <w:p>
            <w:pPr>
              <w:pStyle w:val="9"/>
              <w:rPr>
                <w:rFonts w:ascii="Times New Roman"/>
                <w:sz w:val="16"/>
              </w:rPr>
            </w:pPr>
          </w:p>
        </w:tc>
        <w:tc>
          <w:tcPr>
            <w:tcW w:w="1198" w:type="dxa"/>
            <w:gridSpan w:val="4"/>
          </w:tcPr>
          <w:p>
            <w:pPr>
              <w:pStyle w:val="9"/>
              <w:rPr>
                <w:rFonts w:ascii="Times New Roman"/>
                <w:sz w:val="16"/>
              </w:rPr>
            </w:pPr>
          </w:p>
        </w:tc>
        <w:tc>
          <w:tcPr>
            <w:tcW w:w="1189" w:type="dxa"/>
            <w:gridSpan w:val="3"/>
          </w:tcPr>
          <w:p>
            <w:pPr>
              <w:pStyle w:val="9"/>
              <w:rPr>
                <w:rFonts w:ascii="Times New Roman"/>
                <w:sz w:val="16"/>
              </w:rPr>
            </w:pPr>
          </w:p>
        </w:tc>
        <w:tc>
          <w:tcPr>
            <w:tcW w:w="2049" w:type="dxa"/>
            <w:gridSpan w:val="4"/>
          </w:tcPr>
          <w:p>
            <w:pPr>
              <w:pStyle w:val="9"/>
              <w:rPr>
                <w:rFonts w:ascii="Times New Roman"/>
                <w:sz w:val="16"/>
              </w:rPr>
            </w:pPr>
          </w:p>
        </w:tc>
        <w:tc>
          <w:tcPr>
            <w:tcW w:w="1573" w:type="dxa"/>
            <w:gridSpan w:val="3"/>
          </w:tcPr>
          <w:p>
            <w:pPr>
              <w:pStyle w:val="9"/>
              <w:rPr>
                <w:rFonts w:ascii="Times New Roman"/>
                <w:sz w:val="16"/>
              </w:rPr>
            </w:pPr>
          </w:p>
        </w:tc>
        <w:tc>
          <w:tcPr>
            <w:tcW w:w="984" w:type="dxa"/>
            <w:gridSpan w:val="2"/>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6" w:hRule="atLeast"/>
        </w:trPr>
        <w:tc>
          <w:tcPr>
            <w:tcW w:w="503" w:type="dxa"/>
          </w:tcPr>
          <w:p>
            <w:pPr>
              <w:pStyle w:val="9"/>
              <w:spacing w:before="18" w:line="201" w:lineRule="auto"/>
              <w:ind w:left="145" w:right="136"/>
              <w:jc w:val="both"/>
              <w:rPr>
                <w:sz w:val="21"/>
              </w:rPr>
            </w:pPr>
            <w:r>
              <w:rPr>
                <w:sz w:val="21"/>
              </w:rPr>
              <w:t>选择培养方</w:t>
            </w:r>
          </w:p>
          <w:p>
            <w:pPr>
              <w:pStyle w:val="9"/>
              <w:spacing w:line="271" w:lineRule="exact"/>
              <w:ind w:left="145"/>
              <w:rPr>
                <w:sz w:val="21"/>
              </w:rPr>
            </w:pPr>
            <w:r>
              <w:rPr>
                <w:w w:val="99"/>
                <w:sz w:val="21"/>
              </w:rPr>
              <w:t>向</w:t>
            </w:r>
          </w:p>
        </w:tc>
        <w:tc>
          <w:tcPr>
            <w:tcW w:w="9086" w:type="dxa"/>
            <w:gridSpan w:val="21"/>
          </w:tcPr>
          <w:p>
            <w:pPr>
              <w:pStyle w:val="9"/>
              <w:tabs>
                <w:tab w:val="left" w:pos="2759"/>
                <w:tab w:val="left" w:pos="5289"/>
              </w:tabs>
              <w:spacing w:before="351"/>
              <w:ind w:left="107"/>
              <w:rPr>
                <w:sz w:val="21"/>
              </w:rPr>
            </w:pPr>
            <w:r>
              <w:rPr>
                <w:rFonts w:ascii="Arial" w:hAnsi="Arial" w:eastAsia="Arial"/>
                <w:w w:val="145"/>
                <w:sz w:val="44"/>
              </w:rPr>
              <w:t>□</w:t>
            </w:r>
            <w:r>
              <w:rPr>
                <w:spacing w:val="-37"/>
                <w:w w:val="105"/>
                <w:sz w:val="21"/>
              </w:rPr>
              <w:t>音</w:t>
            </w:r>
            <w:r>
              <w:rPr>
                <w:w w:val="105"/>
                <w:sz w:val="21"/>
              </w:rPr>
              <w:t>乐</w:t>
            </w:r>
            <w:r>
              <w:rPr>
                <w:w w:val="105"/>
                <w:sz w:val="21"/>
              </w:rPr>
              <w:tab/>
            </w:r>
            <w:r>
              <w:rPr>
                <w:w w:val="105"/>
                <w:sz w:val="32"/>
              </w:rPr>
              <w:t>□</w:t>
            </w:r>
            <w:r>
              <w:rPr>
                <w:spacing w:val="-37"/>
                <w:w w:val="105"/>
                <w:sz w:val="21"/>
              </w:rPr>
              <w:t>体</w:t>
            </w:r>
            <w:r>
              <w:rPr>
                <w:w w:val="105"/>
                <w:sz w:val="21"/>
              </w:rPr>
              <w:t>育</w:t>
            </w:r>
            <w:r>
              <w:rPr>
                <w:w w:val="105"/>
                <w:sz w:val="21"/>
              </w:rPr>
              <w:tab/>
            </w:r>
            <w:r>
              <w:rPr>
                <w:w w:val="105"/>
                <w:sz w:val="32"/>
              </w:rPr>
              <w:t>□</w:t>
            </w:r>
            <w:r>
              <w:rPr>
                <w:spacing w:val="-37"/>
                <w:w w:val="105"/>
                <w:sz w:val="21"/>
              </w:rPr>
              <w:t>美</w:t>
            </w:r>
            <w:r>
              <w:rPr>
                <w:w w:val="105"/>
                <w:sz w:val="21"/>
              </w:rPr>
              <w:t>术</w:t>
            </w:r>
          </w:p>
          <w:p>
            <w:pPr>
              <w:pStyle w:val="9"/>
              <w:spacing w:before="220" w:line="201" w:lineRule="auto"/>
              <w:ind w:left="107" w:right="110"/>
              <w:rPr>
                <w:sz w:val="21"/>
              </w:rPr>
            </w:pPr>
            <w:r>
              <w:rPr>
                <w:sz w:val="21"/>
              </w:rPr>
              <w:t>说明：报考吉首大学师范学院初中起点小学教师的考生须根据本人意愿，在音乐、体育、美术三个培养方向上勾选一个，多选无效。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7" w:hRule="atLeast"/>
        </w:trPr>
        <w:tc>
          <w:tcPr>
            <w:tcW w:w="1699" w:type="dxa"/>
            <w:gridSpan w:val="3"/>
            <w:tcBorders>
              <w:right w:val="nil"/>
            </w:tcBorders>
          </w:tcPr>
          <w:p>
            <w:pPr>
              <w:pStyle w:val="9"/>
              <w:spacing w:line="341" w:lineRule="exact"/>
              <w:ind w:left="106"/>
              <w:rPr>
                <w:sz w:val="21"/>
              </w:rPr>
            </w:pPr>
            <w:r>
              <w:rPr>
                <w:sz w:val="21"/>
              </w:rPr>
              <w:t>考生本人意见</w:t>
            </w:r>
          </w:p>
        </w:tc>
        <w:tc>
          <w:tcPr>
            <w:tcW w:w="1460" w:type="dxa"/>
            <w:gridSpan w:val="5"/>
            <w:tcBorders>
              <w:left w:val="nil"/>
              <w:right w:val="nil"/>
            </w:tcBorders>
          </w:tcPr>
          <w:p>
            <w:pPr>
              <w:pStyle w:val="9"/>
              <w:rPr>
                <w:rFonts w:ascii="方正小标宋简体"/>
                <w:sz w:val="22"/>
              </w:rPr>
            </w:pPr>
          </w:p>
          <w:p>
            <w:pPr>
              <w:pStyle w:val="9"/>
              <w:rPr>
                <w:rFonts w:ascii="方正小标宋简体"/>
                <w:sz w:val="22"/>
              </w:rPr>
            </w:pPr>
          </w:p>
          <w:p>
            <w:pPr>
              <w:pStyle w:val="9"/>
              <w:spacing w:before="6"/>
              <w:rPr>
                <w:rFonts w:ascii="方正小标宋简体"/>
                <w:sz w:val="21"/>
              </w:rPr>
            </w:pPr>
          </w:p>
          <w:p>
            <w:pPr>
              <w:pStyle w:val="9"/>
              <w:tabs>
                <w:tab w:val="left" w:pos="992"/>
              </w:tabs>
              <w:spacing w:before="1" w:line="550" w:lineRule="atLeast"/>
              <w:ind w:left="361" w:right="256" w:hanging="315"/>
              <w:rPr>
                <w:sz w:val="21"/>
              </w:rPr>
            </w:pPr>
            <w:r>
              <w:rPr>
                <w:sz w:val="21"/>
              </w:rPr>
              <w:t>考生签名： 年</w:t>
            </w:r>
            <w:r>
              <w:rPr>
                <w:sz w:val="21"/>
              </w:rPr>
              <w:tab/>
            </w:r>
            <w:r>
              <w:rPr>
                <w:spacing w:val="-17"/>
                <w:sz w:val="21"/>
              </w:rPr>
              <w:t>月</w:t>
            </w:r>
          </w:p>
        </w:tc>
        <w:tc>
          <w:tcPr>
            <w:tcW w:w="532" w:type="dxa"/>
            <w:tcBorders>
              <w:left w:val="nil"/>
              <w:right w:val="nil"/>
            </w:tcBorders>
          </w:tcPr>
          <w:p>
            <w:pPr>
              <w:pStyle w:val="9"/>
              <w:rPr>
                <w:rFonts w:ascii="方正小标宋简体"/>
                <w:sz w:val="22"/>
              </w:rPr>
            </w:pPr>
          </w:p>
          <w:p>
            <w:pPr>
              <w:pStyle w:val="9"/>
              <w:rPr>
                <w:rFonts w:ascii="方正小标宋简体"/>
                <w:sz w:val="22"/>
              </w:rPr>
            </w:pPr>
          </w:p>
          <w:p>
            <w:pPr>
              <w:pStyle w:val="9"/>
              <w:rPr>
                <w:rFonts w:ascii="方正小标宋简体"/>
                <w:sz w:val="22"/>
              </w:rPr>
            </w:pPr>
          </w:p>
          <w:p>
            <w:pPr>
              <w:pStyle w:val="9"/>
              <w:rPr>
                <w:rFonts w:ascii="方正小标宋简体"/>
                <w:sz w:val="22"/>
              </w:rPr>
            </w:pPr>
          </w:p>
          <w:p>
            <w:pPr>
              <w:pStyle w:val="9"/>
              <w:spacing w:before="8"/>
              <w:rPr>
                <w:rFonts w:ascii="方正小标宋简体"/>
                <w:sz w:val="21"/>
              </w:rPr>
            </w:pPr>
          </w:p>
          <w:p>
            <w:pPr>
              <w:pStyle w:val="9"/>
              <w:spacing w:line="306" w:lineRule="exact"/>
              <w:ind w:left="267"/>
              <w:rPr>
                <w:sz w:val="21"/>
              </w:rPr>
            </w:pPr>
            <w:r>
              <w:rPr>
                <w:w w:val="99"/>
                <w:sz w:val="21"/>
              </w:rPr>
              <w:t>日</w:t>
            </w:r>
          </w:p>
        </w:tc>
        <w:tc>
          <w:tcPr>
            <w:tcW w:w="103" w:type="dxa"/>
            <w:tcBorders>
              <w:left w:val="nil"/>
              <w:right w:val="nil"/>
            </w:tcBorders>
          </w:tcPr>
          <w:p>
            <w:pPr>
              <w:pStyle w:val="9"/>
              <w:rPr>
                <w:rFonts w:ascii="Times New Roman"/>
                <w:sz w:val="22"/>
              </w:rPr>
            </w:pPr>
          </w:p>
        </w:tc>
        <w:tc>
          <w:tcPr>
            <w:tcW w:w="592" w:type="dxa"/>
            <w:tcBorders>
              <w:left w:val="nil"/>
              <w:right w:val="nil"/>
            </w:tcBorders>
          </w:tcPr>
          <w:p>
            <w:pPr>
              <w:pStyle w:val="9"/>
              <w:rPr>
                <w:rFonts w:ascii="Times New Roman"/>
                <w:sz w:val="22"/>
              </w:rPr>
            </w:pPr>
          </w:p>
        </w:tc>
        <w:tc>
          <w:tcPr>
            <w:tcW w:w="150" w:type="dxa"/>
            <w:tcBorders>
              <w:left w:val="nil"/>
            </w:tcBorders>
          </w:tcPr>
          <w:p>
            <w:pPr>
              <w:pStyle w:val="9"/>
              <w:rPr>
                <w:rFonts w:ascii="Times New Roman"/>
                <w:sz w:val="22"/>
              </w:rPr>
            </w:pPr>
          </w:p>
        </w:tc>
        <w:tc>
          <w:tcPr>
            <w:tcW w:w="1411" w:type="dxa"/>
            <w:gridSpan w:val="2"/>
            <w:tcBorders>
              <w:right w:val="nil"/>
            </w:tcBorders>
          </w:tcPr>
          <w:p>
            <w:pPr>
              <w:pStyle w:val="9"/>
              <w:spacing w:before="105"/>
              <w:ind w:left="104"/>
              <w:rPr>
                <w:sz w:val="21"/>
              </w:rPr>
            </w:pPr>
            <w:r>
              <w:rPr>
                <w:sz w:val="21"/>
              </w:rPr>
              <w:t>家长意见：</w:t>
            </w:r>
          </w:p>
        </w:tc>
        <w:tc>
          <w:tcPr>
            <w:tcW w:w="2034" w:type="dxa"/>
            <w:gridSpan w:val="4"/>
            <w:tcBorders>
              <w:left w:val="nil"/>
              <w:right w:val="nil"/>
            </w:tcBorders>
          </w:tcPr>
          <w:p>
            <w:pPr>
              <w:pStyle w:val="9"/>
              <w:rPr>
                <w:rFonts w:ascii="方正小标宋简体"/>
                <w:sz w:val="22"/>
              </w:rPr>
            </w:pPr>
          </w:p>
          <w:p>
            <w:pPr>
              <w:pStyle w:val="9"/>
              <w:rPr>
                <w:rFonts w:ascii="方正小标宋简体"/>
                <w:sz w:val="22"/>
              </w:rPr>
            </w:pPr>
          </w:p>
          <w:p>
            <w:pPr>
              <w:pStyle w:val="9"/>
              <w:spacing w:before="1"/>
              <w:rPr>
                <w:rFonts w:ascii="方正小标宋简体"/>
                <w:sz w:val="25"/>
              </w:rPr>
            </w:pPr>
          </w:p>
          <w:p>
            <w:pPr>
              <w:pStyle w:val="9"/>
              <w:ind w:left="167"/>
              <w:rPr>
                <w:sz w:val="21"/>
              </w:rPr>
            </w:pPr>
            <w:r>
              <w:rPr>
                <w:sz w:val="21"/>
              </w:rPr>
              <w:t>家长签名：</w:t>
            </w:r>
          </w:p>
          <w:p>
            <w:pPr>
              <w:pStyle w:val="9"/>
              <w:spacing w:before="196"/>
              <w:ind w:right="184"/>
              <w:jc w:val="right"/>
              <w:rPr>
                <w:sz w:val="21"/>
              </w:rPr>
            </w:pPr>
            <w:r>
              <w:rPr>
                <w:w w:val="99"/>
                <w:sz w:val="21"/>
              </w:rPr>
              <w:t>年</w:t>
            </w:r>
          </w:p>
        </w:tc>
        <w:tc>
          <w:tcPr>
            <w:tcW w:w="422" w:type="dxa"/>
            <w:tcBorders>
              <w:left w:val="nil"/>
              <w:right w:val="nil"/>
            </w:tcBorders>
          </w:tcPr>
          <w:p>
            <w:pPr>
              <w:pStyle w:val="9"/>
              <w:rPr>
                <w:rFonts w:ascii="方正小标宋简体"/>
                <w:sz w:val="22"/>
              </w:rPr>
            </w:pPr>
          </w:p>
          <w:p>
            <w:pPr>
              <w:pStyle w:val="9"/>
              <w:rPr>
                <w:rFonts w:ascii="方正小标宋简体"/>
                <w:sz w:val="22"/>
              </w:rPr>
            </w:pPr>
          </w:p>
          <w:p>
            <w:pPr>
              <w:pStyle w:val="9"/>
              <w:rPr>
                <w:rFonts w:ascii="方正小标宋简体"/>
                <w:sz w:val="22"/>
              </w:rPr>
            </w:pPr>
          </w:p>
          <w:p>
            <w:pPr>
              <w:pStyle w:val="9"/>
              <w:rPr>
                <w:rFonts w:ascii="方正小标宋简体"/>
                <w:sz w:val="22"/>
              </w:rPr>
            </w:pPr>
          </w:p>
          <w:p>
            <w:pPr>
              <w:pStyle w:val="9"/>
              <w:spacing w:before="16"/>
              <w:rPr>
                <w:rFonts w:ascii="方正小标宋简体"/>
                <w:sz w:val="13"/>
              </w:rPr>
            </w:pPr>
          </w:p>
          <w:p>
            <w:pPr>
              <w:pStyle w:val="9"/>
              <w:ind w:left="127"/>
              <w:rPr>
                <w:sz w:val="21"/>
              </w:rPr>
            </w:pPr>
            <w:r>
              <w:rPr>
                <w:w w:val="99"/>
                <w:sz w:val="21"/>
              </w:rPr>
              <w:t>月</w:t>
            </w:r>
          </w:p>
        </w:tc>
        <w:tc>
          <w:tcPr>
            <w:tcW w:w="317" w:type="dxa"/>
            <w:gridSpan w:val="2"/>
            <w:tcBorders>
              <w:left w:val="nil"/>
              <w:right w:val="nil"/>
            </w:tcBorders>
          </w:tcPr>
          <w:p>
            <w:pPr>
              <w:pStyle w:val="9"/>
              <w:rPr>
                <w:rFonts w:ascii="Times New Roman"/>
                <w:sz w:val="22"/>
              </w:rPr>
            </w:pPr>
          </w:p>
        </w:tc>
        <w:tc>
          <w:tcPr>
            <w:tcW w:w="869" w:type="dxa"/>
            <w:tcBorders>
              <w:left w:val="nil"/>
            </w:tcBorders>
          </w:tcPr>
          <w:p>
            <w:pPr>
              <w:pStyle w:val="9"/>
              <w:rPr>
                <w:rFonts w:ascii="方正小标宋简体"/>
                <w:sz w:val="22"/>
              </w:rPr>
            </w:pPr>
          </w:p>
          <w:p>
            <w:pPr>
              <w:pStyle w:val="9"/>
              <w:rPr>
                <w:rFonts w:ascii="方正小标宋简体"/>
                <w:sz w:val="22"/>
              </w:rPr>
            </w:pPr>
          </w:p>
          <w:p>
            <w:pPr>
              <w:pStyle w:val="9"/>
              <w:rPr>
                <w:rFonts w:ascii="方正小标宋简体"/>
                <w:sz w:val="22"/>
              </w:rPr>
            </w:pPr>
          </w:p>
          <w:p>
            <w:pPr>
              <w:pStyle w:val="9"/>
              <w:rPr>
                <w:rFonts w:ascii="方正小标宋简体"/>
                <w:sz w:val="22"/>
              </w:rPr>
            </w:pPr>
          </w:p>
          <w:p>
            <w:pPr>
              <w:pStyle w:val="9"/>
              <w:spacing w:before="16"/>
              <w:rPr>
                <w:rFonts w:ascii="方正小标宋简体"/>
                <w:sz w:val="13"/>
              </w:rPr>
            </w:pPr>
          </w:p>
          <w:p>
            <w:pPr>
              <w:pStyle w:val="9"/>
              <w:ind w:left="19"/>
              <w:rPr>
                <w:sz w:val="21"/>
              </w:rPr>
            </w:pPr>
            <w:r>
              <w:rPr>
                <w:w w:val="99"/>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7" w:hRule="atLeast"/>
        </w:trPr>
        <w:tc>
          <w:tcPr>
            <w:tcW w:w="2063" w:type="dxa"/>
            <w:gridSpan w:val="4"/>
          </w:tcPr>
          <w:p>
            <w:pPr>
              <w:pStyle w:val="9"/>
              <w:rPr>
                <w:rFonts w:ascii="方正小标宋简体"/>
                <w:sz w:val="21"/>
              </w:rPr>
            </w:pPr>
          </w:p>
          <w:p>
            <w:pPr>
              <w:pStyle w:val="9"/>
              <w:ind w:left="106"/>
              <w:rPr>
                <w:sz w:val="21"/>
              </w:rPr>
            </w:pPr>
            <w:r>
              <w:rPr>
                <w:sz w:val="21"/>
              </w:rPr>
              <w:t>毕业学校推荐意见</w:t>
            </w:r>
          </w:p>
        </w:tc>
        <w:tc>
          <w:tcPr>
            <w:tcW w:w="1096" w:type="dxa"/>
            <w:gridSpan w:val="4"/>
            <w:tcBorders>
              <w:right w:val="nil"/>
            </w:tcBorders>
          </w:tcPr>
          <w:p>
            <w:pPr>
              <w:pStyle w:val="9"/>
              <w:rPr>
                <w:rFonts w:ascii="Times New Roman"/>
                <w:sz w:val="22"/>
              </w:rPr>
            </w:pPr>
          </w:p>
        </w:tc>
        <w:tc>
          <w:tcPr>
            <w:tcW w:w="532" w:type="dxa"/>
            <w:tcBorders>
              <w:left w:val="nil"/>
              <w:right w:val="nil"/>
            </w:tcBorders>
          </w:tcPr>
          <w:p>
            <w:pPr>
              <w:pStyle w:val="9"/>
              <w:rPr>
                <w:rFonts w:ascii="Times New Roman"/>
                <w:sz w:val="22"/>
              </w:rPr>
            </w:pPr>
          </w:p>
        </w:tc>
        <w:tc>
          <w:tcPr>
            <w:tcW w:w="103" w:type="dxa"/>
            <w:tcBorders>
              <w:left w:val="nil"/>
              <w:right w:val="nil"/>
            </w:tcBorders>
          </w:tcPr>
          <w:p>
            <w:pPr>
              <w:pStyle w:val="9"/>
              <w:rPr>
                <w:rFonts w:ascii="Times New Roman"/>
                <w:sz w:val="22"/>
              </w:rPr>
            </w:pPr>
          </w:p>
        </w:tc>
        <w:tc>
          <w:tcPr>
            <w:tcW w:w="592" w:type="dxa"/>
            <w:tcBorders>
              <w:left w:val="nil"/>
              <w:right w:val="nil"/>
            </w:tcBorders>
          </w:tcPr>
          <w:p>
            <w:pPr>
              <w:pStyle w:val="9"/>
              <w:rPr>
                <w:rFonts w:ascii="Times New Roman"/>
                <w:sz w:val="22"/>
              </w:rPr>
            </w:pPr>
          </w:p>
        </w:tc>
        <w:tc>
          <w:tcPr>
            <w:tcW w:w="1561" w:type="dxa"/>
            <w:gridSpan w:val="3"/>
            <w:tcBorders>
              <w:left w:val="nil"/>
              <w:right w:val="nil"/>
            </w:tcBorders>
          </w:tcPr>
          <w:p>
            <w:pPr>
              <w:pStyle w:val="9"/>
              <w:rPr>
                <w:rFonts w:ascii="Times New Roman"/>
                <w:sz w:val="22"/>
              </w:rPr>
            </w:pPr>
          </w:p>
        </w:tc>
        <w:tc>
          <w:tcPr>
            <w:tcW w:w="2034" w:type="dxa"/>
            <w:gridSpan w:val="4"/>
            <w:tcBorders>
              <w:left w:val="nil"/>
              <w:right w:val="nil"/>
            </w:tcBorders>
          </w:tcPr>
          <w:p>
            <w:pPr>
              <w:pStyle w:val="9"/>
              <w:spacing w:before="16"/>
              <w:rPr>
                <w:rFonts w:ascii="方正小标宋简体"/>
                <w:sz w:val="26"/>
              </w:rPr>
            </w:pPr>
          </w:p>
          <w:p>
            <w:pPr>
              <w:pStyle w:val="9"/>
              <w:spacing w:before="1" w:line="333" w:lineRule="exact"/>
              <w:ind w:left="637"/>
              <w:rPr>
                <w:sz w:val="21"/>
              </w:rPr>
            </w:pPr>
            <w:r>
              <w:rPr>
                <w:sz w:val="21"/>
              </w:rPr>
              <w:t>（公章）</w:t>
            </w:r>
          </w:p>
          <w:p>
            <w:pPr>
              <w:pStyle w:val="9"/>
              <w:tabs>
                <w:tab w:val="left" w:pos="1583"/>
              </w:tabs>
              <w:spacing w:line="277" w:lineRule="exact"/>
              <w:ind w:left="637"/>
              <w:rPr>
                <w:sz w:val="21"/>
              </w:rPr>
            </w:pPr>
            <w:r>
              <w:rPr>
                <w:sz w:val="21"/>
              </w:rPr>
              <w:t>年</w:t>
            </w:r>
            <w:r>
              <w:rPr>
                <w:sz w:val="21"/>
              </w:rPr>
              <w:tab/>
            </w:r>
            <w:r>
              <w:rPr>
                <w:sz w:val="21"/>
              </w:rPr>
              <w:t>月</w:t>
            </w:r>
          </w:p>
        </w:tc>
        <w:tc>
          <w:tcPr>
            <w:tcW w:w="422" w:type="dxa"/>
            <w:tcBorders>
              <w:left w:val="nil"/>
              <w:right w:val="nil"/>
            </w:tcBorders>
          </w:tcPr>
          <w:p>
            <w:pPr>
              <w:pStyle w:val="9"/>
              <w:rPr>
                <w:rFonts w:ascii="Times New Roman"/>
                <w:sz w:val="22"/>
              </w:rPr>
            </w:pPr>
          </w:p>
        </w:tc>
        <w:tc>
          <w:tcPr>
            <w:tcW w:w="317" w:type="dxa"/>
            <w:gridSpan w:val="2"/>
            <w:tcBorders>
              <w:left w:val="nil"/>
              <w:right w:val="nil"/>
            </w:tcBorders>
          </w:tcPr>
          <w:p>
            <w:pPr>
              <w:pStyle w:val="9"/>
              <w:rPr>
                <w:rFonts w:ascii="方正小标宋简体"/>
                <w:sz w:val="22"/>
              </w:rPr>
            </w:pPr>
          </w:p>
          <w:p>
            <w:pPr>
              <w:pStyle w:val="9"/>
              <w:rPr>
                <w:rFonts w:ascii="方正小标宋简体"/>
                <w:sz w:val="23"/>
              </w:rPr>
            </w:pPr>
          </w:p>
          <w:p>
            <w:pPr>
              <w:pStyle w:val="9"/>
              <w:spacing w:line="305" w:lineRule="exact"/>
              <w:ind w:left="72"/>
              <w:rPr>
                <w:sz w:val="21"/>
              </w:rPr>
            </w:pPr>
            <w:r>
              <w:rPr>
                <w:w w:val="99"/>
                <w:sz w:val="21"/>
              </w:rPr>
              <w:t>日</w:t>
            </w:r>
          </w:p>
        </w:tc>
        <w:tc>
          <w:tcPr>
            <w:tcW w:w="869" w:type="dxa"/>
            <w:tcBorders>
              <w:left w:val="nil"/>
            </w:tcBorders>
          </w:tcPr>
          <w:p>
            <w:pPr>
              <w:pStyle w:val="9"/>
              <w:rPr>
                <w:rFonts w:ascii="Times New Roman"/>
                <w:sz w:val="22"/>
              </w:rPr>
            </w:pPr>
          </w:p>
        </w:tc>
      </w:tr>
    </w:tbl>
    <w:p>
      <w:pPr>
        <w:spacing w:before="20" w:line="201" w:lineRule="auto"/>
        <w:ind w:left="358" w:right="438" w:firstLine="420"/>
        <w:jc w:val="left"/>
        <w:rPr>
          <w:rFonts w:hint="eastAsia" w:ascii="方正书宋_GBK" w:eastAsia="方正书宋_GBK"/>
          <w:sz w:val="21"/>
        </w:rPr>
      </w:pPr>
      <w:r>
        <w:rPr>
          <w:rFonts w:hint="eastAsia" w:ascii="方正书宋_GBK" w:eastAsia="方正书宋_GBK"/>
          <w:spacing w:val="-3"/>
          <w:sz w:val="21"/>
        </w:rPr>
        <w:t>注：报考吉首大学师范学院初中起点小学教师的考生须在填报《</w:t>
      </w:r>
      <w:r>
        <w:rPr>
          <w:rFonts w:ascii="Times New Roman" w:eastAsia="Times New Roman"/>
          <w:sz w:val="21"/>
        </w:rPr>
        <w:t>2021</w:t>
      </w:r>
      <w:r>
        <w:rPr>
          <w:rFonts w:ascii="Times New Roman" w:eastAsia="Times New Roman"/>
          <w:spacing w:val="-17"/>
          <w:sz w:val="21"/>
        </w:rPr>
        <w:t xml:space="preserve"> </w:t>
      </w:r>
      <w:r>
        <w:rPr>
          <w:rFonts w:hint="eastAsia" w:ascii="方正书宋_GBK" w:eastAsia="方正书宋_GBK"/>
          <w:sz w:val="21"/>
        </w:rPr>
        <w:t>年湖南省初中起点乡村教师公费定向培养计划招生考生报名登记表》（</w:t>
      </w:r>
      <w:r>
        <w:rPr>
          <w:rFonts w:hint="eastAsia" w:ascii="方正书宋_GBK" w:eastAsia="方正书宋_GBK"/>
          <w:spacing w:val="-3"/>
          <w:sz w:val="21"/>
        </w:rPr>
        <w:t xml:space="preserve">附件 </w:t>
      </w:r>
      <w:r>
        <w:rPr>
          <w:rFonts w:ascii="Times New Roman" w:eastAsia="Times New Roman"/>
          <w:sz w:val="21"/>
        </w:rPr>
        <w:t>3</w:t>
      </w:r>
      <w:r>
        <w:rPr>
          <w:rFonts w:hint="eastAsia" w:ascii="方正书宋_GBK" w:eastAsia="方正书宋_GBK"/>
          <w:sz w:val="21"/>
        </w:rPr>
        <w:t>）的同时填写本表，由毕业学校一并交县市教</w:t>
      </w:r>
    </w:p>
    <w:p>
      <w:pPr>
        <w:spacing w:after="0" w:line="201" w:lineRule="auto"/>
        <w:jc w:val="left"/>
        <w:rPr>
          <w:rFonts w:hint="eastAsia" w:ascii="方正书宋_GBK" w:eastAsia="方正书宋_GBK"/>
          <w:sz w:val="21"/>
        </w:rPr>
        <w:sectPr>
          <w:footerReference r:id="rId5" w:type="default"/>
          <w:pgSz w:w="11910" w:h="16840"/>
          <w:pgMar w:top="1580" w:right="980" w:bottom="1160" w:left="1060" w:header="0" w:footer="965" w:gutter="0"/>
          <w:pgNumType w:start="20"/>
        </w:sectPr>
      </w:pPr>
    </w:p>
    <w:p>
      <w:pPr>
        <w:spacing w:before="82"/>
        <w:ind w:left="358" w:right="0" w:firstLine="0"/>
        <w:jc w:val="left"/>
        <w:rPr>
          <w:rFonts w:hint="eastAsia" w:ascii="方正书宋_GBK" w:eastAsia="方正书宋_GBK"/>
          <w:sz w:val="21"/>
        </w:rPr>
      </w:pPr>
      <w:r>
        <w:rPr>
          <w:rFonts w:hint="eastAsia" w:ascii="方正书宋_GBK" w:eastAsia="方正书宋_GBK"/>
          <w:sz w:val="21"/>
        </w:rPr>
        <w:t>体局。</w:t>
      </w:r>
    </w:p>
    <w:p>
      <w:pPr>
        <w:spacing w:after="0"/>
        <w:jc w:val="left"/>
        <w:rPr>
          <w:rFonts w:hint="eastAsia" w:ascii="方正书宋_GBK" w:eastAsia="方正书宋_GBK"/>
          <w:sz w:val="21"/>
        </w:rPr>
        <w:sectPr>
          <w:pgSz w:w="11910" w:h="16840"/>
          <w:pgMar w:top="1580" w:right="980" w:bottom="1160" w:left="1060" w:header="0" w:footer="965" w:gutter="0"/>
        </w:sectPr>
      </w:pPr>
    </w:p>
    <w:p>
      <w:pPr>
        <w:pStyle w:val="4"/>
        <w:spacing w:before="1"/>
        <w:ind w:left="0"/>
        <w:rPr>
          <w:rFonts w:ascii="方正书宋_GBK"/>
          <w:sz w:val="9"/>
        </w:rPr>
      </w:pPr>
    </w:p>
    <w:p>
      <w:pPr>
        <w:pStyle w:val="4"/>
        <w:spacing w:before="75"/>
        <w:rPr>
          <w:rFonts w:ascii="Times New Roman" w:eastAsia="Times New Roman"/>
        </w:rPr>
      </w:pPr>
      <w:r>
        <w:rPr>
          <w:rFonts w:hint="eastAsia" w:ascii="黑体" w:eastAsia="黑体"/>
        </w:rPr>
        <w:t xml:space="preserve">附件 </w:t>
      </w:r>
      <w:r>
        <w:rPr>
          <w:rFonts w:ascii="Times New Roman" w:eastAsia="Times New Roman"/>
        </w:rPr>
        <w:t>2</w:t>
      </w:r>
    </w:p>
    <w:p>
      <w:pPr>
        <w:pStyle w:val="4"/>
        <w:ind w:left="0"/>
        <w:rPr>
          <w:rFonts w:ascii="Times New Roman"/>
          <w:sz w:val="20"/>
        </w:rPr>
      </w:pPr>
    </w:p>
    <w:p>
      <w:pPr>
        <w:pStyle w:val="4"/>
        <w:spacing w:before="8"/>
        <w:ind w:left="0"/>
        <w:rPr>
          <w:rFonts w:ascii="Times New Roman"/>
          <w:sz w:val="25"/>
        </w:rPr>
      </w:pPr>
    </w:p>
    <w:p>
      <w:pPr>
        <w:pStyle w:val="2"/>
        <w:spacing w:before="128" w:line="180" w:lineRule="auto"/>
        <w:ind w:left="1812" w:right="1571" w:hanging="320"/>
      </w:pPr>
      <w:r>
        <w:rPr>
          <w:rFonts w:ascii="Times New Roman" w:eastAsia="Times New Roman"/>
        </w:rPr>
        <w:t xml:space="preserve">2021 </w:t>
      </w:r>
      <w:r>
        <w:t>年湖南省初中起点乡村教师公费定向培养计划相关政策说明</w:t>
      </w:r>
    </w:p>
    <w:p>
      <w:pPr>
        <w:pStyle w:val="4"/>
        <w:spacing w:before="12"/>
        <w:ind w:left="0"/>
        <w:rPr>
          <w:rFonts w:ascii="方正小标宋简体"/>
          <w:sz w:val="36"/>
        </w:rPr>
      </w:pPr>
    </w:p>
    <w:p>
      <w:pPr>
        <w:pStyle w:val="4"/>
        <w:ind w:left="996"/>
      </w:pPr>
      <w:r>
        <w:t>一、男女招生比例相对均衡政策</w:t>
      </w:r>
    </w:p>
    <w:p>
      <w:pPr>
        <w:pStyle w:val="4"/>
        <w:spacing w:before="149" w:line="328" w:lineRule="auto"/>
        <w:ind w:right="275" w:firstLine="638"/>
      </w:pPr>
      <w:r>
        <w:rPr>
          <w:spacing w:val="-6"/>
        </w:rPr>
        <w:t>根据湘政办发〔</w:t>
      </w:r>
      <w:r>
        <w:t>2015</w:t>
      </w:r>
      <w:r>
        <w:rPr>
          <w:spacing w:val="-31"/>
        </w:rPr>
        <w:t>〕</w:t>
      </w:r>
      <w:r>
        <w:t>114</w:t>
      </w:r>
      <w:r>
        <w:rPr>
          <w:spacing w:val="-14"/>
        </w:rPr>
        <w:t xml:space="preserve"> 号文件精神，为提高乡村初中、小</w:t>
      </w:r>
      <w:r>
        <w:rPr>
          <w:spacing w:val="4"/>
        </w:rPr>
        <w:t>学教师队伍建设的整体质量，促进公费定向师范生中的男女生比</w:t>
      </w:r>
      <w:r>
        <w:rPr>
          <w:spacing w:val="1"/>
        </w:rPr>
        <w:t>例相对均衡，</w:t>
      </w:r>
      <w:r>
        <w:rPr>
          <w:spacing w:val="-9"/>
        </w:rPr>
        <w:t>2021</w:t>
      </w:r>
      <w:r>
        <w:rPr>
          <w:spacing w:val="-14"/>
        </w:rPr>
        <w:t xml:space="preserve"> 年，在本科层次初中教师、本科层次小学教师、</w:t>
      </w:r>
      <w:r>
        <w:rPr>
          <w:spacing w:val="5"/>
        </w:rPr>
        <w:t>本科层次小学教师（扶贫）</w:t>
      </w:r>
      <w:r>
        <w:rPr>
          <w:spacing w:val="4"/>
        </w:rPr>
        <w:t>、专科层次小学教师、专科层次小学</w:t>
      </w:r>
      <w:r>
        <w:rPr>
          <w:spacing w:val="5"/>
        </w:rPr>
        <w:t>教师（扶贫）</w:t>
      </w:r>
      <w:r>
        <w:rPr>
          <w:spacing w:val="4"/>
        </w:rPr>
        <w:t>公费定向培养招生工作中，当普通计划分专业招生来源计划数&gt;3</w:t>
      </w:r>
      <w:r>
        <w:rPr>
          <w:spacing w:val="-9"/>
        </w:rPr>
        <w:t xml:space="preserve"> 时，继续实施男女招生比例相对均衡政策，在生源</w:t>
      </w:r>
      <w:r>
        <w:rPr>
          <w:spacing w:val="-9"/>
          <w:position w:val="1"/>
        </w:rPr>
        <w:t>条件充足的情况</w:t>
      </w:r>
      <w:r>
        <w:rPr>
          <w:spacing w:val="-3"/>
          <w:position w:val="1"/>
        </w:rPr>
        <w:t>下</w:t>
      </w:r>
      <w:r>
        <w:rPr>
          <w:spacing w:val="-41"/>
          <w:position w:val="1"/>
        </w:rPr>
        <w:t>，</w:t>
      </w:r>
      <w:r>
        <w:rPr>
          <w:position w:val="1"/>
        </w:rPr>
        <w:t>男</w:t>
      </w:r>
      <w:r>
        <w:rPr>
          <w:spacing w:val="-41"/>
          <w:position w:val="1"/>
        </w:rPr>
        <w:t>、</w:t>
      </w:r>
      <w:r>
        <w:rPr>
          <w:position w:val="1"/>
        </w:rPr>
        <w:t>女生录取比例原则上均不低于</w:t>
      </w:r>
      <w:r>
        <w:rPr>
          <w:spacing w:val="-89"/>
          <w:position w:val="1"/>
        </w:rPr>
        <w:t xml:space="preserve"> </w:t>
      </w:r>
      <w:r>
        <w:rPr>
          <w:spacing w:val="4"/>
          <w:position w:val="1"/>
        </w:rPr>
        <w:t>40</w:t>
      </w:r>
      <w:r>
        <w:rPr>
          <w:spacing w:val="11"/>
          <w:w w:val="99"/>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position w:val="1"/>
        </w:rPr>
        <w:t>（小数</w:t>
      </w:r>
      <w:r>
        <w:rPr>
          <w:spacing w:val="5"/>
        </w:rPr>
        <w:t>点一律余进，下同）；</w:t>
      </w:r>
      <w:r>
        <w:rPr>
          <w:spacing w:val="4"/>
        </w:rPr>
        <w:t>在生源条件不足的情况下，按实际情况执行。落实男女招生比例相对均衡政策的工作原则是：在相应工作环节中，应首先根据招生来源计划并结合有关政策分别在男、女考生中择优确定</w:t>
      </w:r>
      <w:r>
        <w:rPr>
          <w:spacing w:val="-84"/>
        </w:rPr>
        <w:t xml:space="preserve"> </w:t>
      </w:r>
      <w:r>
        <w:rPr>
          <w:spacing w:val="4"/>
        </w:rPr>
        <w:t>40</w:t>
      </w:r>
      <w:r>
        <w:rPr>
          <w:spacing w:val="11"/>
          <w:w w:val="99"/>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t>比例的男生考生和女生考生</w:t>
      </w:r>
      <w:r>
        <w:rPr>
          <w:spacing w:val="-127"/>
        </w:rPr>
        <w:t>，</w:t>
      </w:r>
      <w:r>
        <w:t>然后再在剩余相</w:t>
      </w:r>
    </w:p>
    <w:p>
      <w:pPr>
        <w:pStyle w:val="4"/>
        <w:spacing w:line="387" w:lineRule="exact"/>
      </w:pPr>
      <w:r>
        <w:rPr>
          <w:position w:val="1"/>
        </w:rPr>
        <w:t>关考生中</w:t>
      </w:r>
      <w:r>
        <w:rPr>
          <w:spacing w:val="-65"/>
          <w:position w:val="1"/>
        </w:rPr>
        <w:t>，</w:t>
      </w:r>
      <w:r>
        <w:rPr>
          <w:position w:val="1"/>
        </w:rPr>
        <w:t>根据有关政策择优确定剩余</w:t>
      </w:r>
      <w:r>
        <w:rPr>
          <w:spacing w:val="-86"/>
          <w:position w:val="1"/>
        </w:rPr>
        <w:t xml:space="preserve"> </w:t>
      </w:r>
      <w:r>
        <w:rPr>
          <w:spacing w:val="4"/>
          <w:position w:val="1"/>
        </w:rPr>
        <w:t>20</w:t>
      </w:r>
      <w:r>
        <w:rPr>
          <w:spacing w:val="11"/>
          <w:w w:val="99"/>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w w:val="95"/>
          <w:position w:val="1"/>
        </w:rPr>
        <w:t>比例的相应考生</w:t>
      </w:r>
      <w:r>
        <w:rPr>
          <w:spacing w:val="-65"/>
          <w:w w:val="95"/>
          <w:position w:val="1"/>
        </w:rPr>
        <w:t>；</w:t>
      </w:r>
      <w:r>
        <w:rPr>
          <w:w w:val="95"/>
          <w:position w:val="1"/>
        </w:rPr>
        <w:t>男生</w:t>
      </w:r>
    </w:p>
    <w:p>
      <w:pPr>
        <w:pStyle w:val="4"/>
        <w:spacing w:before="155" w:line="331" w:lineRule="auto"/>
        <w:ind w:right="436"/>
      </w:pPr>
      <w:r>
        <w:rPr>
          <w:spacing w:val="4"/>
          <w:w w:val="95"/>
        </w:rPr>
        <w:t xml:space="preserve">或女生生源条件不足时，相应的男生考生或女生考生的缺额应与 </w:t>
      </w:r>
      <w:r>
        <w:t>剩余</w:t>
      </w:r>
      <w:r>
        <w:rPr>
          <w:spacing w:val="-81"/>
        </w:rPr>
        <w:t xml:space="preserve"> </w:t>
      </w:r>
      <w:r>
        <w:rPr>
          <w:spacing w:val="4"/>
        </w:rPr>
        <w:t>20</w:t>
      </w:r>
      <w:r>
        <w:rPr>
          <w:spacing w:val="11"/>
          <w:w w:val="99"/>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t>比例的考生名额统一根据相关政策择优选拔。</w:t>
      </w:r>
    </w:p>
    <w:p>
      <w:pPr>
        <w:pStyle w:val="4"/>
        <w:spacing w:line="326" w:lineRule="auto"/>
        <w:ind w:right="438" w:firstLine="638"/>
      </w:pPr>
      <w:r>
        <w:rPr>
          <w:spacing w:val="4"/>
          <w:w w:val="95"/>
        </w:rPr>
        <w:t xml:space="preserve">二、有关招生工作的安排及确定相应的乡村教师公费定向培 </w:t>
      </w:r>
      <w:r>
        <w:t>养招生录取控制分数线（等第）的办法</w:t>
      </w:r>
    </w:p>
    <w:p>
      <w:pPr>
        <w:pStyle w:val="4"/>
        <w:spacing w:line="326" w:lineRule="auto"/>
        <w:ind w:right="436" w:firstLine="638"/>
      </w:pPr>
      <w:r>
        <w:rPr>
          <w:spacing w:val="5"/>
          <w:w w:val="95"/>
        </w:rPr>
        <w:t>（一）市州教育（体</w:t>
      </w:r>
      <w:r>
        <w:rPr>
          <w:spacing w:val="7"/>
          <w:w w:val="95"/>
        </w:rPr>
        <w:t>）</w:t>
      </w:r>
      <w:r>
        <w:rPr>
          <w:spacing w:val="3"/>
          <w:w w:val="95"/>
        </w:rPr>
        <w:t xml:space="preserve">局应根据本文相关政策规定，结合本 </w:t>
      </w:r>
      <w:r>
        <w:rPr>
          <w:spacing w:val="4"/>
          <w:w w:val="95"/>
        </w:rPr>
        <w:t>市州高中阶段学校招生的实际，做好本市州各县市初中起点乡村</w:t>
      </w:r>
    </w:p>
    <w:p>
      <w:pPr>
        <w:spacing w:after="0" w:line="326" w:lineRule="auto"/>
        <w:sectPr>
          <w:pgSz w:w="11910" w:h="16840"/>
          <w:pgMar w:top="1580" w:right="980" w:bottom="1160" w:left="1060" w:header="0" w:footer="965" w:gutter="0"/>
        </w:sectPr>
      </w:pPr>
    </w:p>
    <w:p>
      <w:pPr>
        <w:pStyle w:val="4"/>
        <w:spacing w:before="10"/>
        <w:ind w:left="0"/>
        <w:rPr>
          <w:sz w:val="13"/>
        </w:rPr>
      </w:pPr>
    </w:p>
    <w:p>
      <w:pPr>
        <w:pStyle w:val="4"/>
        <w:spacing w:before="54" w:line="328" w:lineRule="auto"/>
        <w:ind w:right="436"/>
        <w:jc w:val="both"/>
      </w:pPr>
      <w:r>
        <w:rPr>
          <w:spacing w:val="4"/>
          <w:w w:val="95"/>
        </w:rPr>
        <w:t xml:space="preserve">教师公费定向培养招生工作的统筹安排工作，包括确定相应的乡  </w:t>
      </w:r>
      <w:r>
        <w:rPr>
          <w:spacing w:val="5"/>
          <w:w w:val="95"/>
        </w:rPr>
        <w:t>村教师公费定向培养招生录取控制分数线（等第）</w:t>
      </w:r>
      <w:r>
        <w:rPr>
          <w:spacing w:val="1"/>
          <w:w w:val="95"/>
        </w:rPr>
        <w:t xml:space="preserve">的具体方式，  </w:t>
      </w:r>
      <w:r>
        <w:rPr>
          <w:spacing w:val="4"/>
          <w:w w:val="95"/>
        </w:rPr>
        <w:t xml:space="preserve">宣传、报名等招生环节工作的具体安排，以及做好落选考生参加  高中阶段学校招生录取工作等，确保各县市乡村教师公费定向培  养招生工作与高中阶段学校招生工作有机协调，切实维护考生权 </w:t>
      </w:r>
      <w:r>
        <w:t>益。</w:t>
      </w:r>
    </w:p>
    <w:p>
      <w:pPr>
        <w:pStyle w:val="4"/>
        <w:spacing w:line="328" w:lineRule="auto"/>
        <w:ind w:right="436" w:firstLine="638"/>
        <w:jc w:val="both"/>
      </w:pPr>
      <w:r>
        <w:t>（二</w:t>
      </w:r>
      <w:r>
        <w:rPr>
          <w:spacing w:val="-103"/>
        </w:rPr>
        <w:t>）</w:t>
      </w:r>
      <w:r>
        <w:rPr>
          <w:spacing w:val="-5"/>
        </w:rPr>
        <w:t>相应的乡村教师公费定向培养招生录取控制分数线</w:t>
      </w:r>
      <w:r>
        <w:t>（等</w:t>
      </w:r>
      <w:r>
        <w:rPr>
          <w:spacing w:val="5"/>
          <w:w w:val="95"/>
        </w:rPr>
        <w:t>第），</w:t>
      </w:r>
      <w:r>
        <w:rPr>
          <w:spacing w:val="4"/>
          <w:w w:val="95"/>
        </w:rPr>
        <w:t>由县市教体局具体确定，并在其审核考生报考资格前向社  会公布。确定相应的乡村教师公费定向培养招生录取控制分数线</w:t>
      </w:r>
    </w:p>
    <w:p>
      <w:pPr>
        <w:pStyle w:val="4"/>
        <w:spacing w:line="328" w:lineRule="auto"/>
        <w:ind w:right="436"/>
        <w:jc w:val="both"/>
      </w:pPr>
      <w:r>
        <w:rPr>
          <w:w w:val="95"/>
        </w:rPr>
        <w:t xml:space="preserve">（等第），应按照有利于执行“男女招生比例相对均衡”政策、 有利于选拔优秀考生、有利于完成招生计划、确保公平公正的原  则进行。乡村教师公费定向培养招生录取控制分数线（等第）所  包含的科目口径应与县市普通高中招生录取控制分数线（等第）  所包含的科目一致。确定相应的乡村教师公费定向培养招生录取  控制分数线（等第）时，根据不同培养类型的招生情况，可统一  确定相应的录取控制分数线（等第），也可分类确定相应的录取  控制分数线（等第）；同时，对于同时设置有普通计划、乡镇计  划、民族乡计划的培养类型，同一培养类型的各招生计划种类的 </w:t>
      </w:r>
      <w:r>
        <w:t>招生录取控制分数线（等第）应保持相同。</w:t>
      </w:r>
    </w:p>
    <w:p>
      <w:pPr>
        <w:pStyle w:val="4"/>
        <w:spacing w:line="395" w:lineRule="exact"/>
        <w:ind w:left="996"/>
      </w:pPr>
      <w:r>
        <w:t>县市教体局应按照相关政策规定，以及州教体局的有关安排，</w:t>
      </w:r>
    </w:p>
    <w:p>
      <w:pPr>
        <w:pStyle w:val="4"/>
        <w:spacing w:before="134" w:line="326" w:lineRule="auto"/>
        <w:ind w:right="436"/>
      </w:pPr>
      <w:r>
        <w:rPr>
          <w:spacing w:val="4"/>
          <w:w w:val="95"/>
        </w:rPr>
        <w:t xml:space="preserve">统筹本县市高中阶段学校招生工作情况，具体做好初中起点乡村 </w:t>
      </w:r>
      <w:r>
        <w:t>教师公费定向培养招生各环节工作。</w:t>
      </w:r>
    </w:p>
    <w:p>
      <w:pPr>
        <w:pStyle w:val="4"/>
        <w:spacing w:before="6" w:line="326" w:lineRule="auto"/>
        <w:ind w:right="277" w:firstLine="638"/>
      </w:pPr>
      <w:r>
        <w:t>（三）州、县两级教育行政部门应加强沟通协调，确保初中</w:t>
      </w:r>
      <w:r>
        <w:rPr>
          <w:w w:val="95"/>
        </w:rPr>
        <w:t>起点乡村教师公费定向培养招生工作在市州范围内协调一致。州、</w:t>
      </w:r>
    </w:p>
    <w:p>
      <w:pPr>
        <w:spacing w:after="0" w:line="326" w:lineRule="auto"/>
        <w:sectPr>
          <w:pgSz w:w="11910" w:h="16840"/>
          <w:pgMar w:top="1580" w:right="980" w:bottom="1160" w:left="1060" w:header="0" w:footer="965" w:gutter="0"/>
        </w:sectPr>
      </w:pPr>
    </w:p>
    <w:p>
      <w:pPr>
        <w:pStyle w:val="4"/>
        <w:spacing w:before="10"/>
        <w:ind w:left="0"/>
        <w:rPr>
          <w:sz w:val="13"/>
        </w:rPr>
      </w:pPr>
    </w:p>
    <w:p>
      <w:pPr>
        <w:pStyle w:val="4"/>
        <w:spacing w:before="54"/>
      </w:pPr>
      <w:r>
        <w:t>县市教体局的有关招生工作安排应提前向社会公布。</w:t>
      </w:r>
    </w:p>
    <w:p>
      <w:pPr>
        <w:pStyle w:val="4"/>
        <w:spacing w:before="152" w:line="328" w:lineRule="auto"/>
        <w:ind w:right="436" w:firstLine="638"/>
        <w:jc w:val="both"/>
      </w:pPr>
      <w:r>
        <w:rPr>
          <w:spacing w:val="4"/>
          <w:w w:val="95"/>
        </w:rPr>
        <w:t xml:space="preserve">三、公费定向师范生在校学习期间的学费、住宿费、教材费 和军训服装费免缴，其所需费用由财政公费承担；并按国家和省  有关规定享受奖助学金等资助政策，在资助政策规定的范围内与 </w:t>
      </w:r>
      <w:r>
        <w:t>其他在校生享受同等待遇。</w:t>
      </w:r>
    </w:p>
    <w:p>
      <w:pPr>
        <w:pStyle w:val="4"/>
        <w:spacing w:line="326" w:lineRule="auto"/>
        <w:ind w:right="438" w:firstLine="638"/>
      </w:pPr>
      <w:r>
        <w:rPr>
          <w:spacing w:val="4"/>
          <w:w w:val="95"/>
        </w:rPr>
        <w:t xml:space="preserve">四、公费定向师范生在校学习期间，一律不得转学，原则上 </w:t>
      </w:r>
      <w:r>
        <w:t>不得转专业。</w:t>
      </w:r>
    </w:p>
    <w:p>
      <w:pPr>
        <w:pStyle w:val="4"/>
        <w:spacing w:line="326" w:lineRule="auto"/>
        <w:ind w:right="438" w:firstLine="638"/>
      </w:pPr>
      <w:r>
        <w:rPr>
          <w:spacing w:val="4"/>
          <w:w w:val="95"/>
        </w:rPr>
        <w:t xml:space="preserve">五、公费定向师范生应在上岗前取得相应的教师资格，符合 </w:t>
      </w:r>
      <w:r>
        <w:t>相应教师执证上岗条件，否则，按违约情形处理。</w:t>
      </w:r>
    </w:p>
    <w:p>
      <w:pPr>
        <w:pStyle w:val="4"/>
        <w:spacing w:before="1" w:line="328" w:lineRule="auto"/>
        <w:ind w:right="438" w:firstLine="638"/>
      </w:pPr>
      <w:r>
        <w:rPr>
          <w:spacing w:val="4"/>
          <w:w w:val="95"/>
        </w:rPr>
        <w:t xml:space="preserve">六、公费定向师范生毕业后，依据招生计划所规定的服务地 </w:t>
      </w:r>
      <w:r>
        <w:t>域和服务学校类型任教服务，本科毕业生服务时间不少于 6</w:t>
      </w:r>
      <w:r>
        <w:rPr>
          <w:spacing w:val="-34"/>
        </w:rPr>
        <w:t xml:space="preserve"> 年，</w:t>
      </w:r>
    </w:p>
    <w:p>
      <w:pPr>
        <w:pStyle w:val="4"/>
        <w:spacing w:line="326" w:lineRule="auto"/>
        <w:ind w:right="375"/>
      </w:pPr>
      <w:r>
        <w:t>专科毕业生服务时间不少于 5 年，其任教岗位和编制由签订协议的县市按照相关规定落实。</w:t>
      </w:r>
    </w:p>
    <w:p>
      <w:pPr>
        <w:pStyle w:val="4"/>
        <w:spacing w:before="3" w:line="326" w:lineRule="auto"/>
        <w:ind w:right="438" w:firstLine="638"/>
      </w:pPr>
      <w:r>
        <w:rPr>
          <w:spacing w:val="4"/>
          <w:w w:val="95"/>
        </w:rPr>
        <w:t xml:space="preserve">七、公费定向师范生在协议规定的服务期内，不得脱产攻读 </w:t>
      </w:r>
      <w:r>
        <w:t>普通硕士学位，但可在职攻读教育硕士专业学位。</w:t>
      </w:r>
    </w:p>
    <w:p>
      <w:pPr>
        <w:pStyle w:val="4"/>
        <w:spacing w:before="3" w:line="328" w:lineRule="auto"/>
        <w:ind w:right="436" w:firstLine="638"/>
        <w:jc w:val="both"/>
      </w:pPr>
      <w:r>
        <w:rPr>
          <w:spacing w:val="4"/>
          <w:w w:val="95"/>
        </w:rPr>
        <w:t xml:space="preserve">八、普通计划的公费定向师范生在协议规定的服务期内，经 县级教育行政部门批准，可依据普通计划所规定的服务地域和服  务学校类型，在所定向的县市的相应学校间流动，或从事教育管  理工作；乡镇计划或民族乡计划的公费定向师范生在协议规定的  服务期内，经县级教育行政部门批准，可依据乡镇计划或民族乡  计划所规定的服务地域和服务学校类型，在所定向的乡镇或民族 </w:t>
      </w:r>
      <w:r>
        <w:t>乡内的相应学校间流动或从事教育管理工作。</w:t>
      </w:r>
    </w:p>
    <w:p>
      <w:pPr>
        <w:pStyle w:val="4"/>
        <w:spacing w:line="326" w:lineRule="auto"/>
        <w:ind w:right="438" w:firstLine="638"/>
      </w:pPr>
      <w:r>
        <w:rPr>
          <w:spacing w:val="4"/>
          <w:w w:val="95"/>
        </w:rPr>
        <w:t xml:space="preserve">九、未能履行协议的公费定向师范生，按规定退还所享受的 </w:t>
      </w:r>
      <w:r>
        <w:t>公费教育费用并缴纳违约金。</w:t>
      </w:r>
    </w:p>
    <w:p>
      <w:pPr>
        <w:spacing w:after="0" w:line="326" w:lineRule="auto"/>
        <w:sectPr>
          <w:pgSz w:w="11910" w:h="16840"/>
          <w:pgMar w:top="1580" w:right="980" w:bottom="1160" w:left="1060" w:header="0" w:footer="965" w:gutter="0"/>
        </w:sectPr>
      </w:pPr>
    </w:p>
    <w:p>
      <w:pPr>
        <w:pStyle w:val="4"/>
        <w:spacing w:before="10"/>
        <w:ind w:left="0"/>
        <w:rPr>
          <w:sz w:val="13"/>
        </w:rPr>
      </w:pPr>
    </w:p>
    <w:p>
      <w:pPr>
        <w:pStyle w:val="4"/>
        <w:spacing w:before="54" w:line="328" w:lineRule="auto"/>
        <w:ind w:right="277" w:firstLine="638"/>
      </w:pPr>
      <w:r>
        <w:rPr>
          <w:spacing w:val="4"/>
        </w:rPr>
        <w:t>十、州、县市教育行政部门负责本行政区域内公费定向师范</w:t>
      </w:r>
      <w:r>
        <w:rPr>
          <w:spacing w:val="-2"/>
          <w:w w:val="95"/>
        </w:rPr>
        <w:t xml:space="preserve">生的履约管理，建立诚信档案，公布公费定向师范生的违约记录， </w:t>
      </w:r>
      <w:r>
        <w:rPr>
          <w:spacing w:val="4"/>
        </w:rPr>
        <w:t>并将违约情况记入人事档案，负责管理退还的公费教育费用和违约金。12</w:t>
      </w:r>
      <w:r>
        <w:rPr>
          <w:spacing w:val="-9"/>
        </w:rPr>
        <w:t xml:space="preserve"> 月底前，州教体局汇总本辖区内当年已办理违约处理手续的公费定向师范毕业生的有关情况，填写《2021</w:t>
      </w:r>
      <w:r>
        <w:rPr>
          <w:spacing w:val="-12"/>
        </w:rPr>
        <w:t xml:space="preserve"> 年湖南省公费定向师范毕业生违约处理情况汇总表》（</w:t>
      </w:r>
      <w:r>
        <w:rPr>
          <w:spacing w:val="-34"/>
        </w:rPr>
        <w:t xml:space="preserve">附件 </w:t>
      </w:r>
      <w:r>
        <w:t>17），并报送省教育厅（含电子文档）。</w:t>
      </w:r>
    </w:p>
    <w:p>
      <w:pPr>
        <w:spacing w:after="0" w:line="328" w:lineRule="auto"/>
        <w:sectPr>
          <w:pgSz w:w="11910" w:h="16840"/>
          <w:pgMar w:top="1580" w:right="980" w:bottom="1160" w:left="1060" w:header="0" w:footer="965" w:gutter="0"/>
        </w:sectPr>
      </w:pPr>
    </w:p>
    <w:p>
      <w:pPr>
        <w:pStyle w:val="4"/>
        <w:spacing w:before="2"/>
        <w:ind w:left="0"/>
        <w:rPr>
          <w:sz w:val="12"/>
        </w:rPr>
      </w:pPr>
    </w:p>
    <w:p>
      <w:pPr>
        <w:spacing w:after="0"/>
        <w:rPr>
          <w:sz w:val="12"/>
        </w:rPr>
        <w:sectPr>
          <w:pgSz w:w="11910" w:h="16840"/>
          <w:pgMar w:top="1580" w:right="980" w:bottom="1160" w:left="1060" w:header="0" w:footer="965" w:gutter="0"/>
        </w:sectPr>
      </w:pPr>
    </w:p>
    <w:p>
      <w:pPr>
        <w:pStyle w:val="4"/>
        <w:spacing w:before="75"/>
        <w:rPr>
          <w:rFonts w:ascii="Times New Roman" w:eastAsia="Times New Roman"/>
        </w:rPr>
      </w:pPr>
      <w:r>
        <w:rPr>
          <w:rFonts w:hint="eastAsia" w:ascii="黑体" w:eastAsia="黑体"/>
          <w:spacing w:val="-27"/>
        </w:rPr>
        <w:t xml:space="preserve">附件 </w:t>
      </w:r>
      <w:r>
        <w:rPr>
          <w:rFonts w:ascii="Times New Roman" w:eastAsia="Times New Roman"/>
        </w:rPr>
        <w:t>3</w:t>
      </w:r>
    </w:p>
    <w:p>
      <w:pPr>
        <w:pStyle w:val="2"/>
        <w:spacing w:before="460"/>
        <w:ind w:left="358"/>
      </w:pPr>
      <w:r>
        <w:br w:type="column"/>
      </w:r>
      <w:r>
        <w:rPr>
          <w:rFonts w:ascii="Times New Roman" w:eastAsia="Times New Roman"/>
        </w:rPr>
        <w:t xml:space="preserve">2021 </w:t>
      </w:r>
      <w:r>
        <w:t>年湖南省初中起点乡村教师</w:t>
      </w:r>
    </w:p>
    <w:p>
      <w:pPr>
        <w:spacing w:after="0"/>
        <w:sectPr>
          <w:type w:val="continuous"/>
          <w:pgSz w:w="11910" w:h="16840"/>
          <w:pgMar w:top="1580" w:right="980" w:bottom="280" w:left="1060" w:header="720" w:footer="720" w:gutter="0"/>
          <w:cols w:equalWidth="0" w:num="2">
            <w:col w:w="1278" w:space="121"/>
            <w:col w:w="8471"/>
          </w:cols>
        </w:sectPr>
      </w:pPr>
    </w:p>
    <w:p>
      <w:pPr>
        <w:spacing w:before="0" w:line="670" w:lineRule="exact"/>
        <w:ind w:left="511" w:right="591" w:firstLine="0"/>
        <w:jc w:val="center"/>
        <w:rPr>
          <w:rFonts w:hint="eastAsia" w:ascii="方正小标宋简体" w:eastAsia="方正小标宋简体"/>
          <w:sz w:val="44"/>
        </w:rPr>
      </w:pPr>
      <w:r>
        <w:rPr>
          <w:rFonts w:hint="eastAsia" w:ascii="方正小标宋简体" w:eastAsia="方正小标宋简体"/>
          <w:sz w:val="44"/>
        </w:rPr>
        <w:t>公费定向培养计划招生考生报名登记表</w:t>
      </w:r>
    </w:p>
    <w:p>
      <w:pPr>
        <w:pStyle w:val="4"/>
        <w:spacing w:before="3"/>
        <w:ind w:left="0"/>
        <w:rPr>
          <w:rFonts w:ascii="方正小标宋简体"/>
          <w:sz w:val="21"/>
        </w:rPr>
      </w:pPr>
    </w:p>
    <w:tbl>
      <w:tblPr>
        <w:tblStyle w:val="5"/>
        <w:tblW w:w="9536"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497"/>
        <w:gridCol w:w="180"/>
        <w:gridCol w:w="409"/>
        <w:gridCol w:w="102"/>
        <w:gridCol w:w="167"/>
        <w:gridCol w:w="130"/>
        <w:gridCol w:w="200"/>
        <w:gridCol w:w="148"/>
        <w:gridCol w:w="223"/>
        <w:gridCol w:w="284"/>
        <w:gridCol w:w="371"/>
        <w:gridCol w:w="459"/>
        <w:gridCol w:w="97"/>
        <w:gridCol w:w="122"/>
        <w:gridCol w:w="472"/>
        <w:gridCol w:w="206"/>
        <w:gridCol w:w="372"/>
        <w:gridCol w:w="307"/>
        <w:gridCol w:w="673"/>
        <w:gridCol w:w="221"/>
        <w:gridCol w:w="464"/>
        <w:gridCol w:w="270"/>
        <w:gridCol w:w="121"/>
        <w:gridCol w:w="291"/>
        <w:gridCol w:w="664"/>
        <w:gridCol w:w="283"/>
        <w:gridCol w:w="322"/>
        <w:gridCol w:w="299"/>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999" w:type="dxa"/>
            <w:gridSpan w:val="2"/>
          </w:tcPr>
          <w:p>
            <w:pPr>
              <w:pStyle w:val="9"/>
              <w:tabs>
                <w:tab w:val="left" w:pos="604"/>
              </w:tabs>
              <w:spacing w:before="119"/>
              <w:ind w:left="184"/>
              <w:rPr>
                <w:sz w:val="21"/>
              </w:rPr>
            </w:pPr>
            <w:r>
              <w:rPr>
                <w:sz w:val="21"/>
              </w:rPr>
              <w:t>姓</w:t>
            </w:r>
            <w:r>
              <w:rPr>
                <w:sz w:val="21"/>
              </w:rPr>
              <w:tab/>
            </w:r>
            <w:r>
              <w:rPr>
                <w:sz w:val="21"/>
              </w:rPr>
              <w:t>名</w:t>
            </w:r>
          </w:p>
        </w:tc>
        <w:tc>
          <w:tcPr>
            <w:tcW w:w="1188" w:type="dxa"/>
            <w:gridSpan w:val="6"/>
          </w:tcPr>
          <w:p>
            <w:pPr>
              <w:pStyle w:val="9"/>
              <w:rPr>
                <w:rFonts w:ascii="Times New Roman"/>
                <w:sz w:val="24"/>
              </w:rPr>
            </w:pPr>
          </w:p>
        </w:tc>
        <w:tc>
          <w:tcPr>
            <w:tcW w:w="655" w:type="dxa"/>
            <w:gridSpan w:val="3"/>
          </w:tcPr>
          <w:p>
            <w:pPr>
              <w:pStyle w:val="9"/>
              <w:spacing w:before="119"/>
              <w:ind w:left="116"/>
              <w:rPr>
                <w:sz w:val="21"/>
              </w:rPr>
            </w:pPr>
            <w:r>
              <w:rPr>
                <w:sz w:val="21"/>
              </w:rPr>
              <w:t>性别</w:t>
            </w:r>
          </w:p>
        </w:tc>
        <w:tc>
          <w:tcPr>
            <w:tcW w:w="830" w:type="dxa"/>
            <w:gridSpan w:val="2"/>
          </w:tcPr>
          <w:p>
            <w:pPr>
              <w:pStyle w:val="9"/>
              <w:rPr>
                <w:rFonts w:ascii="Times New Roman"/>
                <w:sz w:val="24"/>
              </w:rPr>
            </w:pPr>
          </w:p>
        </w:tc>
        <w:tc>
          <w:tcPr>
            <w:tcW w:w="691" w:type="dxa"/>
            <w:gridSpan w:val="3"/>
          </w:tcPr>
          <w:p>
            <w:pPr>
              <w:pStyle w:val="9"/>
              <w:spacing w:before="119"/>
              <w:ind w:left="133"/>
              <w:rPr>
                <w:sz w:val="21"/>
              </w:rPr>
            </w:pPr>
            <w:r>
              <w:rPr>
                <w:sz w:val="21"/>
              </w:rPr>
              <w:t>民族</w:t>
            </w:r>
          </w:p>
        </w:tc>
        <w:tc>
          <w:tcPr>
            <w:tcW w:w="578" w:type="dxa"/>
            <w:gridSpan w:val="2"/>
          </w:tcPr>
          <w:p>
            <w:pPr>
              <w:pStyle w:val="9"/>
              <w:rPr>
                <w:rFonts w:ascii="Times New Roman"/>
                <w:sz w:val="24"/>
              </w:rPr>
            </w:pPr>
          </w:p>
        </w:tc>
        <w:tc>
          <w:tcPr>
            <w:tcW w:w="1201" w:type="dxa"/>
            <w:gridSpan w:val="3"/>
          </w:tcPr>
          <w:p>
            <w:pPr>
              <w:pStyle w:val="9"/>
              <w:spacing w:before="119"/>
              <w:ind w:left="189"/>
              <w:rPr>
                <w:sz w:val="21"/>
              </w:rPr>
            </w:pPr>
            <w:r>
              <w:rPr>
                <w:sz w:val="21"/>
              </w:rPr>
              <w:t>出生年月</w:t>
            </w:r>
          </w:p>
        </w:tc>
        <w:tc>
          <w:tcPr>
            <w:tcW w:w="1810" w:type="dxa"/>
            <w:gridSpan w:val="5"/>
          </w:tcPr>
          <w:p>
            <w:pPr>
              <w:pStyle w:val="9"/>
              <w:rPr>
                <w:rFonts w:ascii="Times New Roman"/>
                <w:sz w:val="24"/>
              </w:rPr>
            </w:pPr>
          </w:p>
        </w:tc>
        <w:tc>
          <w:tcPr>
            <w:tcW w:w="1584" w:type="dxa"/>
            <w:gridSpan w:val="4"/>
            <w:vMerge w:val="restart"/>
          </w:tcPr>
          <w:p>
            <w:pPr>
              <w:pStyle w:val="9"/>
              <w:rPr>
                <w:rFonts w:ascii="方正小标宋简体"/>
                <w:sz w:val="22"/>
              </w:rPr>
            </w:pPr>
          </w:p>
          <w:p>
            <w:pPr>
              <w:pStyle w:val="9"/>
              <w:rPr>
                <w:rFonts w:ascii="方正小标宋简体"/>
                <w:sz w:val="22"/>
              </w:rPr>
            </w:pPr>
          </w:p>
          <w:p>
            <w:pPr>
              <w:pStyle w:val="9"/>
              <w:spacing w:before="16"/>
              <w:rPr>
                <w:rFonts w:ascii="方正小标宋简体"/>
                <w:sz w:val="17"/>
              </w:rPr>
            </w:pPr>
          </w:p>
          <w:p>
            <w:pPr>
              <w:pStyle w:val="9"/>
              <w:ind w:left="540" w:right="573"/>
              <w:jc w:val="center"/>
              <w:rPr>
                <w:sz w:val="21"/>
              </w:rPr>
            </w:pPr>
            <w:r>
              <w:rPr>
                <w:sz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999" w:type="dxa"/>
            <w:gridSpan w:val="2"/>
          </w:tcPr>
          <w:p>
            <w:pPr>
              <w:pStyle w:val="9"/>
              <w:tabs>
                <w:tab w:val="left" w:pos="604"/>
              </w:tabs>
              <w:spacing w:line="313" w:lineRule="exact"/>
              <w:ind w:left="184"/>
              <w:rPr>
                <w:sz w:val="21"/>
              </w:rPr>
            </w:pPr>
            <w:r>
              <w:rPr>
                <w:sz w:val="21"/>
              </w:rPr>
              <w:t>身</w:t>
            </w:r>
            <w:r>
              <w:rPr>
                <w:sz w:val="21"/>
              </w:rPr>
              <w:tab/>
            </w:r>
            <w:r>
              <w:rPr>
                <w:sz w:val="21"/>
              </w:rPr>
              <w:t>份</w:t>
            </w:r>
          </w:p>
          <w:p>
            <w:pPr>
              <w:pStyle w:val="9"/>
              <w:tabs>
                <w:tab w:val="left" w:pos="604"/>
              </w:tabs>
              <w:spacing w:line="276" w:lineRule="exact"/>
              <w:ind w:left="184"/>
              <w:rPr>
                <w:sz w:val="21"/>
              </w:rPr>
            </w:pPr>
            <w:r>
              <w:rPr>
                <w:sz w:val="21"/>
              </w:rPr>
              <w:t>证</w:t>
            </w:r>
            <w:r>
              <w:rPr>
                <w:sz w:val="21"/>
              </w:rPr>
              <w:tab/>
            </w:r>
            <w:r>
              <w:rPr>
                <w:sz w:val="21"/>
              </w:rPr>
              <w:t>号</w:t>
            </w:r>
          </w:p>
        </w:tc>
        <w:tc>
          <w:tcPr>
            <w:tcW w:w="2673" w:type="dxa"/>
            <w:gridSpan w:val="11"/>
          </w:tcPr>
          <w:p>
            <w:pPr>
              <w:pStyle w:val="9"/>
              <w:rPr>
                <w:rFonts w:ascii="Times New Roman"/>
                <w:sz w:val="24"/>
              </w:rPr>
            </w:pPr>
          </w:p>
        </w:tc>
        <w:tc>
          <w:tcPr>
            <w:tcW w:w="1269" w:type="dxa"/>
            <w:gridSpan w:val="5"/>
          </w:tcPr>
          <w:p>
            <w:pPr>
              <w:pStyle w:val="9"/>
              <w:spacing w:before="131"/>
              <w:ind w:left="117"/>
              <w:rPr>
                <w:sz w:val="21"/>
              </w:rPr>
            </w:pPr>
            <w:r>
              <w:rPr>
                <w:sz w:val="21"/>
              </w:rPr>
              <w:t>户籍所在地</w:t>
            </w:r>
          </w:p>
        </w:tc>
        <w:tc>
          <w:tcPr>
            <w:tcW w:w="3011" w:type="dxa"/>
            <w:gridSpan w:val="8"/>
          </w:tcPr>
          <w:p>
            <w:pPr>
              <w:pStyle w:val="9"/>
              <w:tabs>
                <w:tab w:val="left" w:pos="2037"/>
              </w:tabs>
              <w:spacing w:before="131"/>
              <w:ind w:left="1197"/>
              <w:rPr>
                <w:sz w:val="21"/>
              </w:rPr>
            </w:pPr>
            <w:r>
              <w:rPr>
                <w:sz w:val="21"/>
              </w:rPr>
              <w:t>县</w:t>
            </w:r>
            <w:r>
              <w:rPr>
                <w:sz w:val="21"/>
              </w:rPr>
              <w:tab/>
            </w:r>
            <w:r>
              <w:rPr>
                <w:sz w:val="21"/>
              </w:rPr>
              <w:t>乡（镇）</w:t>
            </w:r>
          </w:p>
        </w:tc>
        <w:tc>
          <w:tcPr>
            <w:tcW w:w="1584"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999" w:type="dxa"/>
            <w:gridSpan w:val="2"/>
          </w:tcPr>
          <w:p>
            <w:pPr>
              <w:pStyle w:val="9"/>
              <w:tabs>
                <w:tab w:val="left" w:pos="604"/>
              </w:tabs>
              <w:spacing w:line="311" w:lineRule="exact"/>
              <w:ind w:left="184"/>
              <w:rPr>
                <w:sz w:val="21"/>
              </w:rPr>
            </w:pPr>
            <w:r>
              <w:rPr>
                <w:sz w:val="21"/>
              </w:rPr>
              <w:t>全</w:t>
            </w:r>
            <w:r>
              <w:rPr>
                <w:sz w:val="21"/>
              </w:rPr>
              <w:tab/>
            </w:r>
            <w:r>
              <w:rPr>
                <w:sz w:val="21"/>
              </w:rPr>
              <w:t>国</w:t>
            </w:r>
          </w:p>
          <w:p>
            <w:pPr>
              <w:pStyle w:val="9"/>
              <w:spacing w:line="278" w:lineRule="exact"/>
              <w:ind w:left="184"/>
              <w:rPr>
                <w:sz w:val="21"/>
              </w:rPr>
            </w:pPr>
            <w:r>
              <w:rPr>
                <w:w w:val="95"/>
                <w:sz w:val="21"/>
              </w:rPr>
              <w:t>学籍号</w:t>
            </w:r>
          </w:p>
        </w:tc>
        <w:tc>
          <w:tcPr>
            <w:tcW w:w="2673" w:type="dxa"/>
            <w:gridSpan w:val="11"/>
          </w:tcPr>
          <w:p>
            <w:pPr>
              <w:pStyle w:val="9"/>
              <w:rPr>
                <w:rFonts w:ascii="Times New Roman"/>
                <w:sz w:val="24"/>
              </w:rPr>
            </w:pPr>
          </w:p>
        </w:tc>
        <w:tc>
          <w:tcPr>
            <w:tcW w:w="1269" w:type="dxa"/>
            <w:gridSpan w:val="5"/>
          </w:tcPr>
          <w:p>
            <w:pPr>
              <w:pStyle w:val="9"/>
              <w:spacing w:before="129"/>
              <w:ind w:left="222"/>
              <w:rPr>
                <w:sz w:val="21"/>
              </w:rPr>
            </w:pPr>
            <w:r>
              <w:rPr>
                <w:sz w:val="21"/>
              </w:rPr>
              <w:t>政治面貌</w:t>
            </w:r>
          </w:p>
        </w:tc>
        <w:tc>
          <w:tcPr>
            <w:tcW w:w="980" w:type="dxa"/>
            <w:gridSpan w:val="2"/>
          </w:tcPr>
          <w:p>
            <w:pPr>
              <w:pStyle w:val="9"/>
              <w:rPr>
                <w:rFonts w:ascii="Times New Roman"/>
                <w:sz w:val="24"/>
              </w:rPr>
            </w:pPr>
          </w:p>
        </w:tc>
        <w:tc>
          <w:tcPr>
            <w:tcW w:w="955" w:type="dxa"/>
            <w:gridSpan w:val="3"/>
          </w:tcPr>
          <w:p>
            <w:pPr>
              <w:pStyle w:val="9"/>
              <w:spacing w:line="311" w:lineRule="exact"/>
              <w:ind w:left="260"/>
              <w:rPr>
                <w:sz w:val="21"/>
              </w:rPr>
            </w:pPr>
            <w:r>
              <w:rPr>
                <w:spacing w:val="-1"/>
                <w:w w:val="95"/>
                <w:sz w:val="21"/>
              </w:rPr>
              <w:t>健康</w:t>
            </w:r>
          </w:p>
          <w:p>
            <w:pPr>
              <w:pStyle w:val="9"/>
              <w:spacing w:line="278" w:lineRule="exact"/>
              <w:ind w:left="260"/>
              <w:rPr>
                <w:sz w:val="21"/>
              </w:rPr>
            </w:pPr>
            <w:r>
              <w:rPr>
                <w:spacing w:val="-1"/>
                <w:w w:val="95"/>
                <w:sz w:val="21"/>
              </w:rPr>
              <w:t>状况</w:t>
            </w:r>
          </w:p>
        </w:tc>
        <w:tc>
          <w:tcPr>
            <w:tcW w:w="1076" w:type="dxa"/>
            <w:gridSpan w:val="3"/>
          </w:tcPr>
          <w:p>
            <w:pPr>
              <w:pStyle w:val="9"/>
              <w:rPr>
                <w:rFonts w:ascii="Times New Roman"/>
                <w:sz w:val="24"/>
              </w:rPr>
            </w:pPr>
          </w:p>
        </w:tc>
        <w:tc>
          <w:tcPr>
            <w:tcW w:w="1584"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7" w:hRule="atLeast"/>
        </w:trPr>
        <w:tc>
          <w:tcPr>
            <w:tcW w:w="999" w:type="dxa"/>
            <w:gridSpan w:val="2"/>
          </w:tcPr>
          <w:p>
            <w:pPr>
              <w:pStyle w:val="9"/>
              <w:tabs>
                <w:tab w:val="left" w:pos="604"/>
              </w:tabs>
              <w:spacing w:before="129"/>
              <w:ind w:left="184"/>
              <w:rPr>
                <w:sz w:val="21"/>
              </w:rPr>
            </w:pPr>
            <w:r>
              <w:rPr>
                <w:sz w:val="21"/>
              </w:rPr>
              <w:t>身</w:t>
            </w:r>
            <w:r>
              <w:rPr>
                <w:sz w:val="21"/>
              </w:rPr>
              <w:tab/>
            </w:r>
            <w:r>
              <w:rPr>
                <w:sz w:val="21"/>
              </w:rPr>
              <w:t>高</w:t>
            </w:r>
          </w:p>
        </w:tc>
        <w:tc>
          <w:tcPr>
            <w:tcW w:w="1336" w:type="dxa"/>
            <w:gridSpan w:val="7"/>
          </w:tcPr>
          <w:p>
            <w:pPr>
              <w:pStyle w:val="9"/>
              <w:spacing w:before="131"/>
              <w:ind w:left="632"/>
              <w:rPr>
                <w:sz w:val="21"/>
              </w:rPr>
            </w:pPr>
            <w:r>
              <w:rPr>
                <w:sz w:val="21"/>
              </w:rPr>
              <w:t>（</w:t>
            </w:r>
            <w:r>
              <w:rPr>
                <w:rFonts w:ascii="Times New Roman" w:eastAsia="Times New Roman"/>
                <w:sz w:val="21"/>
              </w:rPr>
              <w:t>cm</w:t>
            </w:r>
            <w:r>
              <w:rPr>
                <w:sz w:val="21"/>
              </w:rPr>
              <w:t>）</w:t>
            </w:r>
          </w:p>
        </w:tc>
        <w:tc>
          <w:tcPr>
            <w:tcW w:w="1337" w:type="dxa"/>
            <w:gridSpan w:val="4"/>
          </w:tcPr>
          <w:p>
            <w:pPr>
              <w:pStyle w:val="9"/>
              <w:spacing w:before="129"/>
              <w:ind w:left="246"/>
              <w:rPr>
                <w:sz w:val="21"/>
              </w:rPr>
            </w:pPr>
            <w:r>
              <w:rPr>
                <w:sz w:val="21"/>
              </w:rPr>
              <w:t>毕业学校</w:t>
            </w:r>
          </w:p>
        </w:tc>
        <w:tc>
          <w:tcPr>
            <w:tcW w:w="2249" w:type="dxa"/>
            <w:gridSpan w:val="7"/>
          </w:tcPr>
          <w:p>
            <w:pPr>
              <w:pStyle w:val="9"/>
              <w:rPr>
                <w:rFonts w:ascii="Times New Roman"/>
                <w:sz w:val="24"/>
              </w:rPr>
            </w:pPr>
          </w:p>
        </w:tc>
        <w:tc>
          <w:tcPr>
            <w:tcW w:w="955" w:type="dxa"/>
            <w:gridSpan w:val="3"/>
          </w:tcPr>
          <w:p>
            <w:pPr>
              <w:pStyle w:val="9"/>
              <w:spacing w:line="311" w:lineRule="exact"/>
              <w:ind w:left="260"/>
              <w:rPr>
                <w:sz w:val="21"/>
              </w:rPr>
            </w:pPr>
            <w:r>
              <w:rPr>
                <w:spacing w:val="-1"/>
                <w:w w:val="95"/>
                <w:sz w:val="21"/>
              </w:rPr>
              <w:t>爱好</w:t>
            </w:r>
          </w:p>
          <w:p>
            <w:pPr>
              <w:pStyle w:val="9"/>
              <w:spacing w:line="277" w:lineRule="exact"/>
              <w:ind w:left="260"/>
              <w:rPr>
                <w:sz w:val="21"/>
              </w:rPr>
            </w:pPr>
            <w:r>
              <w:rPr>
                <w:spacing w:val="-1"/>
                <w:w w:val="95"/>
                <w:sz w:val="21"/>
              </w:rPr>
              <w:t>特长</w:t>
            </w:r>
          </w:p>
        </w:tc>
        <w:tc>
          <w:tcPr>
            <w:tcW w:w="1076" w:type="dxa"/>
            <w:gridSpan w:val="3"/>
          </w:tcPr>
          <w:p>
            <w:pPr>
              <w:pStyle w:val="9"/>
              <w:rPr>
                <w:rFonts w:ascii="Times New Roman"/>
                <w:sz w:val="24"/>
              </w:rPr>
            </w:pPr>
          </w:p>
        </w:tc>
        <w:tc>
          <w:tcPr>
            <w:tcW w:w="1584"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999" w:type="dxa"/>
            <w:gridSpan w:val="2"/>
          </w:tcPr>
          <w:p>
            <w:pPr>
              <w:pStyle w:val="9"/>
              <w:tabs>
                <w:tab w:val="left" w:pos="604"/>
              </w:tabs>
              <w:spacing w:line="312" w:lineRule="exact"/>
              <w:ind w:left="184"/>
              <w:rPr>
                <w:sz w:val="21"/>
              </w:rPr>
            </w:pPr>
            <w:r>
              <w:rPr>
                <w:sz w:val="21"/>
              </w:rPr>
              <w:t>担</w:t>
            </w:r>
            <w:r>
              <w:rPr>
                <w:sz w:val="21"/>
              </w:rPr>
              <w:tab/>
            </w:r>
            <w:r>
              <w:rPr>
                <w:sz w:val="21"/>
              </w:rPr>
              <w:t>任</w:t>
            </w:r>
          </w:p>
          <w:p>
            <w:pPr>
              <w:pStyle w:val="9"/>
              <w:tabs>
                <w:tab w:val="left" w:pos="604"/>
              </w:tabs>
              <w:spacing w:line="277" w:lineRule="exact"/>
              <w:ind w:left="184"/>
              <w:rPr>
                <w:sz w:val="21"/>
              </w:rPr>
            </w:pPr>
            <w:r>
              <w:rPr>
                <w:sz w:val="21"/>
              </w:rPr>
              <w:t>职</w:t>
            </w:r>
            <w:r>
              <w:rPr>
                <w:sz w:val="21"/>
              </w:rPr>
              <w:tab/>
            </w:r>
            <w:r>
              <w:rPr>
                <w:sz w:val="21"/>
              </w:rPr>
              <w:t>务</w:t>
            </w:r>
          </w:p>
        </w:tc>
        <w:tc>
          <w:tcPr>
            <w:tcW w:w="2673" w:type="dxa"/>
            <w:gridSpan w:val="11"/>
          </w:tcPr>
          <w:p>
            <w:pPr>
              <w:pStyle w:val="9"/>
              <w:rPr>
                <w:rFonts w:ascii="Times New Roman"/>
                <w:sz w:val="24"/>
              </w:rPr>
            </w:pPr>
          </w:p>
        </w:tc>
        <w:tc>
          <w:tcPr>
            <w:tcW w:w="1269" w:type="dxa"/>
            <w:gridSpan w:val="5"/>
          </w:tcPr>
          <w:p>
            <w:pPr>
              <w:pStyle w:val="9"/>
              <w:spacing w:before="130"/>
              <w:ind w:left="222"/>
              <w:rPr>
                <w:sz w:val="21"/>
              </w:rPr>
            </w:pPr>
            <w:r>
              <w:rPr>
                <w:sz w:val="21"/>
              </w:rPr>
              <w:t>家庭地址</w:t>
            </w:r>
          </w:p>
        </w:tc>
        <w:tc>
          <w:tcPr>
            <w:tcW w:w="4595" w:type="dxa"/>
            <w:gridSpan w:val="1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999" w:type="dxa"/>
            <w:gridSpan w:val="2"/>
          </w:tcPr>
          <w:p>
            <w:pPr>
              <w:pStyle w:val="9"/>
              <w:tabs>
                <w:tab w:val="left" w:pos="604"/>
              </w:tabs>
              <w:spacing w:line="311" w:lineRule="exact"/>
              <w:ind w:left="184"/>
              <w:rPr>
                <w:sz w:val="21"/>
              </w:rPr>
            </w:pPr>
            <w:r>
              <w:rPr>
                <w:sz w:val="21"/>
              </w:rPr>
              <w:t>联</w:t>
            </w:r>
            <w:r>
              <w:rPr>
                <w:sz w:val="21"/>
              </w:rPr>
              <w:tab/>
            </w:r>
            <w:r>
              <w:rPr>
                <w:sz w:val="21"/>
              </w:rPr>
              <w:t>系</w:t>
            </w:r>
          </w:p>
          <w:p>
            <w:pPr>
              <w:pStyle w:val="9"/>
              <w:tabs>
                <w:tab w:val="left" w:pos="604"/>
              </w:tabs>
              <w:spacing w:line="278" w:lineRule="exact"/>
              <w:ind w:left="184"/>
              <w:rPr>
                <w:sz w:val="21"/>
              </w:rPr>
            </w:pPr>
            <w:r>
              <w:rPr>
                <w:sz w:val="21"/>
              </w:rPr>
              <w:t>电</w:t>
            </w:r>
            <w:r>
              <w:rPr>
                <w:sz w:val="21"/>
              </w:rPr>
              <w:tab/>
            </w:r>
            <w:r>
              <w:rPr>
                <w:sz w:val="21"/>
              </w:rPr>
              <w:t>话</w:t>
            </w:r>
          </w:p>
        </w:tc>
        <w:tc>
          <w:tcPr>
            <w:tcW w:w="3942" w:type="dxa"/>
            <w:gridSpan w:val="16"/>
          </w:tcPr>
          <w:p>
            <w:pPr>
              <w:pStyle w:val="9"/>
              <w:rPr>
                <w:rFonts w:ascii="Times New Roman"/>
                <w:sz w:val="24"/>
              </w:rPr>
            </w:pPr>
          </w:p>
        </w:tc>
        <w:tc>
          <w:tcPr>
            <w:tcW w:w="1201" w:type="dxa"/>
            <w:gridSpan w:val="3"/>
          </w:tcPr>
          <w:p>
            <w:pPr>
              <w:pStyle w:val="9"/>
              <w:spacing w:line="311" w:lineRule="exact"/>
              <w:ind w:left="189"/>
              <w:rPr>
                <w:sz w:val="21"/>
              </w:rPr>
            </w:pPr>
            <w:r>
              <w:rPr>
                <w:w w:val="95"/>
                <w:sz w:val="21"/>
              </w:rPr>
              <w:t>录取通知</w:t>
            </w:r>
          </w:p>
          <w:p>
            <w:pPr>
              <w:pStyle w:val="9"/>
              <w:spacing w:line="278" w:lineRule="exact"/>
              <w:ind w:left="189"/>
              <w:rPr>
                <w:sz w:val="21"/>
              </w:rPr>
            </w:pPr>
            <w:r>
              <w:rPr>
                <w:w w:val="95"/>
                <w:sz w:val="21"/>
              </w:rPr>
              <w:t>书收件人</w:t>
            </w:r>
          </w:p>
        </w:tc>
        <w:tc>
          <w:tcPr>
            <w:tcW w:w="339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7" w:hRule="atLeast"/>
        </w:trPr>
        <w:tc>
          <w:tcPr>
            <w:tcW w:w="999" w:type="dxa"/>
            <w:gridSpan w:val="2"/>
          </w:tcPr>
          <w:p>
            <w:pPr>
              <w:pStyle w:val="9"/>
              <w:tabs>
                <w:tab w:val="left" w:pos="604"/>
              </w:tabs>
              <w:spacing w:line="311" w:lineRule="exact"/>
              <w:ind w:left="184"/>
              <w:rPr>
                <w:sz w:val="21"/>
              </w:rPr>
            </w:pPr>
            <w:r>
              <w:rPr>
                <w:sz w:val="21"/>
              </w:rPr>
              <w:t>邮</w:t>
            </w:r>
            <w:r>
              <w:rPr>
                <w:sz w:val="21"/>
              </w:rPr>
              <w:tab/>
            </w:r>
            <w:r>
              <w:rPr>
                <w:sz w:val="21"/>
              </w:rPr>
              <w:t>寄</w:t>
            </w:r>
          </w:p>
          <w:p>
            <w:pPr>
              <w:pStyle w:val="9"/>
              <w:tabs>
                <w:tab w:val="left" w:pos="604"/>
              </w:tabs>
              <w:spacing w:line="277" w:lineRule="exact"/>
              <w:ind w:left="184"/>
              <w:rPr>
                <w:sz w:val="21"/>
              </w:rPr>
            </w:pPr>
            <w:r>
              <w:rPr>
                <w:sz w:val="21"/>
              </w:rPr>
              <w:t>地</w:t>
            </w:r>
            <w:r>
              <w:rPr>
                <w:sz w:val="21"/>
              </w:rPr>
              <w:tab/>
            </w:r>
            <w:r>
              <w:rPr>
                <w:sz w:val="21"/>
              </w:rPr>
              <w:t>址</w:t>
            </w:r>
          </w:p>
        </w:tc>
        <w:tc>
          <w:tcPr>
            <w:tcW w:w="3942" w:type="dxa"/>
            <w:gridSpan w:val="16"/>
          </w:tcPr>
          <w:p>
            <w:pPr>
              <w:pStyle w:val="9"/>
              <w:rPr>
                <w:rFonts w:ascii="Times New Roman"/>
                <w:sz w:val="24"/>
              </w:rPr>
            </w:pPr>
          </w:p>
        </w:tc>
        <w:tc>
          <w:tcPr>
            <w:tcW w:w="1201" w:type="dxa"/>
            <w:gridSpan w:val="3"/>
          </w:tcPr>
          <w:p>
            <w:pPr>
              <w:pStyle w:val="9"/>
              <w:spacing w:before="131"/>
              <w:ind w:left="189"/>
              <w:rPr>
                <w:sz w:val="21"/>
              </w:rPr>
            </w:pPr>
            <w:r>
              <w:rPr>
                <w:sz w:val="21"/>
              </w:rPr>
              <w:t>邮政编码</w:t>
            </w:r>
          </w:p>
        </w:tc>
        <w:tc>
          <w:tcPr>
            <w:tcW w:w="339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502" w:type="dxa"/>
            <w:vMerge w:val="restart"/>
          </w:tcPr>
          <w:p>
            <w:pPr>
              <w:pStyle w:val="9"/>
              <w:spacing w:before="15"/>
              <w:rPr>
                <w:rFonts w:ascii="方正小标宋简体"/>
                <w:sz w:val="15"/>
              </w:rPr>
            </w:pPr>
          </w:p>
          <w:p>
            <w:pPr>
              <w:pStyle w:val="9"/>
              <w:spacing w:line="201" w:lineRule="auto"/>
              <w:ind w:left="145" w:right="135"/>
              <w:jc w:val="both"/>
              <w:rPr>
                <w:sz w:val="21"/>
              </w:rPr>
            </w:pPr>
            <w:r>
              <w:rPr>
                <w:sz w:val="21"/>
              </w:rPr>
              <w:t>家庭主要成员</w:t>
            </w:r>
          </w:p>
        </w:tc>
        <w:tc>
          <w:tcPr>
            <w:tcW w:w="1188" w:type="dxa"/>
            <w:gridSpan w:val="4"/>
          </w:tcPr>
          <w:p>
            <w:pPr>
              <w:pStyle w:val="9"/>
              <w:tabs>
                <w:tab w:val="left" w:pos="697"/>
              </w:tabs>
              <w:spacing w:before="132"/>
              <w:ind w:left="277"/>
              <w:rPr>
                <w:sz w:val="21"/>
              </w:rPr>
            </w:pPr>
            <w:r>
              <w:rPr>
                <w:sz w:val="21"/>
              </w:rPr>
              <w:t>姓</w:t>
            </w:r>
            <w:r>
              <w:rPr>
                <w:sz w:val="21"/>
              </w:rPr>
              <w:tab/>
            </w:r>
            <w:r>
              <w:rPr>
                <w:sz w:val="21"/>
              </w:rPr>
              <w:t>名</w:t>
            </w:r>
          </w:p>
        </w:tc>
        <w:tc>
          <w:tcPr>
            <w:tcW w:w="868" w:type="dxa"/>
            <w:gridSpan w:val="5"/>
          </w:tcPr>
          <w:p>
            <w:pPr>
              <w:pStyle w:val="9"/>
              <w:spacing w:before="132"/>
              <w:ind w:left="234"/>
              <w:rPr>
                <w:sz w:val="21"/>
              </w:rPr>
            </w:pPr>
            <w:r>
              <w:rPr>
                <w:sz w:val="21"/>
              </w:rPr>
              <w:t>称谓</w:t>
            </w:r>
          </w:p>
        </w:tc>
        <w:tc>
          <w:tcPr>
            <w:tcW w:w="1211" w:type="dxa"/>
            <w:gridSpan w:val="4"/>
          </w:tcPr>
          <w:p>
            <w:pPr>
              <w:pStyle w:val="9"/>
              <w:spacing w:line="312" w:lineRule="exact"/>
              <w:ind w:left="405"/>
              <w:rPr>
                <w:sz w:val="21"/>
              </w:rPr>
            </w:pPr>
            <w:r>
              <w:rPr>
                <w:spacing w:val="-1"/>
                <w:w w:val="95"/>
                <w:sz w:val="21"/>
              </w:rPr>
              <w:t>政治</w:t>
            </w:r>
          </w:p>
          <w:p>
            <w:pPr>
              <w:pStyle w:val="9"/>
              <w:spacing w:line="277" w:lineRule="exact"/>
              <w:ind w:left="405"/>
              <w:rPr>
                <w:sz w:val="21"/>
              </w:rPr>
            </w:pPr>
            <w:r>
              <w:rPr>
                <w:spacing w:val="-1"/>
                <w:w w:val="95"/>
                <w:sz w:val="21"/>
              </w:rPr>
              <w:t>面貌</w:t>
            </w:r>
          </w:p>
        </w:tc>
        <w:tc>
          <w:tcPr>
            <w:tcW w:w="1172" w:type="dxa"/>
            <w:gridSpan w:val="4"/>
          </w:tcPr>
          <w:p>
            <w:pPr>
              <w:pStyle w:val="9"/>
              <w:tabs>
                <w:tab w:val="left" w:pos="699"/>
              </w:tabs>
              <w:spacing w:before="132"/>
              <w:ind w:left="279"/>
              <w:rPr>
                <w:sz w:val="21"/>
              </w:rPr>
            </w:pPr>
            <w:r>
              <w:rPr>
                <w:sz w:val="21"/>
              </w:rPr>
              <w:t>职</w:t>
            </w:r>
            <w:r>
              <w:rPr>
                <w:sz w:val="21"/>
              </w:rPr>
              <w:tab/>
            </w:r>
            <w:r>
              <w:rPr>
                <w:sz w:val="21"/>
              </w:rPr>
              <w:t>业</w:t>
            </w:r>
          </w:p>
        </w:tc>
        <w:tc>
          <w:tcPr>
            <w:tcW w:w="2056" w:type="dxa"/>
            <w:gridSpan w:val="6"/>
          </w:tcPr>
          <w:p>
            <w:pPr>
              <w:pStyle w:val="9"/>
              <w:spacing w:before="132"/>
              <w:ind w:left="609"/>
              <w:rPr>
                <w:sz w:val="21"/>
              </w:rPr>
            </w:pPr>
            <w:r>
              <w:rPr>
                <w:sz w:val="21"/>
              </w:rPr>
              <w:t>工作单位</w:t>
            </w:r>
          </w:p>
        </w:tc>
        <w:tc>
          <w:tcPr>
            <w:tcW w:w="1560" w:type="dxa"/>
            <w:gridSpan w:val="4"/>
          </w:tcPr>
          <w:p>
            <w:pPr>
              <w:pStyle w:val="9"/>
              <w:spacing w:before="132"/>
              <w:ind w:left="346"/>
              <w:rPr>
                <w:sz w:val="21"/>
              </w:rPr>
            </w:pPr>
            <w:r>
              <w:rPr>
                <w:sz w:val="21"/>
              </w:rPr>
              <w:t>联系电话</w:t>
            </w:r>
          </w:p>
        </w:tc>
        <w:tc>
          <w:tcPr>
            <w:tcW w:w="979" w:type="dxa"/>
            <w:gridSpan w:val="2"/>
          </w:tcPr>
          <w:p>
            <w:pPr>
              <w:pStyle w:val="9"/>
              <w:spacing w:before="132"/>
              <w:ind w:left="262"/>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02" w:type="dxa"/>
            <w:vMerge w:val="continue"/>
            <w:tcBorders>
              <w:top w:val="nil"/>
            </w:tcBorders>
          </w:tcPr>
          <w:p>
            <w:pPr>
              <w:rPr>
                <w:sz w:val="2"/>
                <w:szCs w:val="2"/>
              </w:rPr>
            </w:pPr>
          </w:p>
        </w:tc>
        <w:tc>
          <w:tcPr>
            <w:tcW w:w="1188" w:type="dxa"/>
            <w:gridSpan w:val="4"/>
          </w:tcPr>
          <w:p>
            <w:pPr>
              <w:pStyle w:val="9"/>
              <w:rPr>
                <w:rFonts w:ascii="Times New Roman"/>
                <w:sz w:val="24"/>
              </w:rPr>
            </w:pPr>
          </w:p>
        </w:tc>
        <w:tc>
          <w:tcPr>
            <w:tcW w:w="868" w:type="dxa"/>
            <w:gridSpan w:val="5"/>
          </w:tcPr>
          <w:p>
            <w:pPr>
              <w:pStyle w:val="9"/>
              <w:rPr>
                <w:rFonts w:ascii="Times New Roman"/>
                <w:sz w:val="24"/>
              </w:rPr>
            </w:pPr>
          </w:p>
        </w:tc>
        <w:tc>
          <w:tcPr>
            <w:tcW w:w="1211" w:type="dxa"/>
            <w:gridSpan w:val="4"/>
          </w:tcPr>
          <w:p>
            <w:pPr>
              <w:pStyle w:val="9"/>
              <w:rPr>
                <w:rFonts w:ascii="Times New Roman"/>
                <w:sz w:val="24"/>
              </w:rPr>
            </w:pPr>
          </w:p>
        </w:tc>
        <w:tc>
          <w:tcPr>
            <w:tcW w:w="1172" w:type="dxa"/>
            <w:gridSpan w:val="4"/>
          </w:tcPr>
          <w:p>
            <w:pPr>
              <w:pStyle w:val="9"/>
              <w:rPr>
                <w:rFonts w:ascii="Times New Roman"/>
                <w:sz w:val="24"/>
              </w:rPr>
            </w:pPr>
          </w:p>
        </w:tc>
        <w:tc>
          <w:tcPr>
            <w:tcW w:w="2056" w:type="dxa"/>
            <w:gridSpan w:val="6"/>
          </w:tcPr>
          <w:p>
            <w:pPr>
              <w:pStyle w:val="9"/>
              <w:rPr>
                <w:rFonts w:ascii="Times New Roman"/>
                <w:sz w:val="24"/>
              </w:rPr>
            </w:pPr>
          </w:p>
        </w:tc>
        <w:tc>
          <w:tcPr>
            <w:tcW w:w="1560" w:type="dxa"/>
            <w:gridSpan w:val="4"/>
          </w:tcPr>
          <w:p>
            <w:pPr>
              <w:pStyle w:val="9"/>
              <w:rPr>
                <w:rFonts w:ascii="Times New Roman"/>
                <w:sz w:val="24"/>
              </w:rPr>
            </w:pPr>
          </w:p>
        </w:tc>
        <w:tc>
          <w:tcPr>
            <w:tcW w:w="979"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02" w:type="dxa"/>
            <w:vMerge w:val="continue"/>
            <w:tcBorders>
              <w:top w:val="nil"/>
            </w:tcBorders>
          </w:tcPr>
          <w:p>
            <w:pPr>
              <w:rPr>
                <w:sz w:val="2"/>
                <w:szCs w:val="2"/>
              </w:rPr>
            </w:pPr>
          </w:p>
        </w:tc>
        <w:tc>
          <w:tcPr>
            <w:tcW w:w="1188" w:type="dxa"/>
            <w:gridSpan w:val="4"/>
          </w:tcPr>
          <w:p>
            <w:pPr>
              <w:pStyle w:val="9"/>
              <w:rPr>
                <w:rFonts w:ascii="Times New Roman"/>
                <w:sz w:val="24"/>
              </w:rPr>
            </w:pPr>
          </w:p>
        </w:tc>
        <w:tc>
          <w:tcPr>
            <w:tcW w:w="868" w:type="dxa"/>
            <w:gridSpan w:val="5"/>
          </w:tcPr>
          <w:p>
            <w:pPr>
              <w:pStyle w:val="9"/>
              <w:rPr>
                <w:rFonts w:ascii="Times New Roman"/>
                <w:sz w:val="24"/>
              </w:rPr>
            </w:pPr>
          </w:p>
        </w:tc>
        <w:tc>
          <w:tcPr>
            <w:tcW w:w="1211" w:type="dxa"/>
            <w:gridSpan w:val="4"/>
          </w:tcPr>
          <w:p>
            <w:pPr>
              <w:pStyle w:val="9"/>
              <w:rPr>
                <w:rFonts w:ascii="Times New Roman"/>
                <w:sz w:val="24"/>
              </w:rPr>
            </w:pPr>
          </w:p>
        </w:tc>
        <w:tc>
          <w:tcPr>
            <w:tcW w:w="1172" w:type="dxa"/>
            <w:gridSpan w:val="4"/>
          </w:tcPr>
          <w:p>
            <w:pPr>
              <w:pStyle w:val="9"/>
              <w:rPr>
                <w:rFonts w:ascii="Times New Roman"/>
                <w:sz w:val="24"/>
              </w:rPr>
            </w:pPr>
          </w:p>
        </w:tc>
        <w:tc>
          <w:tcPr>
            <w:tcW w:w="2056" w:type="dxa"/>
            <w:gridSpan w:val="6"/>
          </w:tcPr>
          <w:p>
            <w:pPr>
              <w:pStyle w:val="9"/>
              <w:rPr>
                <w:rFonts w:ascii="Times New Roman"/>
                <w:sz w:val="24"/>
              </w:rPr>
            </w:pPr>
          </w:p>
        </w:tc>
        <w:tc>
          <w:tcPr>
            <w:tcW w:w="1560" w:type="dxa"/>
            <w:gridSpan w:val="4"/>
          </w:tcPr>
          <w:p>
            <w:pPr>
              <w:pStyle w:val="9"/>
              <w:rPr>
                <w:rFonts w:ascii="Times New Roman"/>
                <w:sz w:val="24"/>
              </w:rPr>
            </w:pPr>
          </w:p>
        </w:tc>
        <w:tc>
          <w:tcPr>
            <w:tcW w:w="979"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02" w:type="dxa"/>
            <w:vMerge w:val="continue"/>
            <w:tcBorders>
              <w:top w:val="nil"/>
            </w:tcBorders>
          </w:tcPr>
          <w:p>
            <w:pPr>
              <w:rPr>
                <w:sz w:val="2"/>
                <w:szCs w:val="2"/>
              </w:rPr>
            </w:pPr>
          </w:p>
        </w:tc>
        <w:tc>
          <w:tcPr>
            <w:tcW w:w="1188" w:type="dxa"/>
            <w:gridSpan w:val="4"/>
          </w:tcPr>
          <w:p>
            <w:pPr>
              <w:pStyle w:val="9"/>
              <w:rPr>
                <w:rFonts w:ascii="Times New Roman"/>
                <w:sz w:val="24"/>
              </w:rPr>
            </w:pPr>
          </w:p>
        </w:tc>
        <w:tc>
          <w:tcPr>
            <w:tcW w:w="868" w:type="dxa"/>
            <w:gridSpan w:val="5"/>
          </w:tcPr>
          <w:p>
            <w:pPr>
              <w:pStyle w:val="9"/>
              <w:rPr>
                <w:rFonts w:ascii="Times New Roman"/>
                <w:sz w:val="24"/>
              </w:rPr>
            </w:pPr>
          </w:p>
        </w:tc>
        <w:tc>
          <w:tcPr>
            <w:tcW w:w="1211" w:type="dxa"/>
            <w:gridSpan w:val="4"/>
          </w:tcPr>
          <w:p>
            <w:pPr>
              <w:pStyle w:val="9"/>
              <w:rPr>
                <w:rFonts w:ascii="Times New Roman"/>
                <w:sz w:val="24"/>
              </w:rPr>
            </w:pPr>
          </w:p>
        </w:tc>
        <w:tc>
          <w:tcPr>
            <w:tcW w:w="1172" w:type="dxa"/>
            <w:gridSpan w:val="4"/>
          </w:tcPr>
          <w:p>
            <w:pPr>
              <w:pStyle w:val="9"/>
              <w:rPr>
                <w:rFonts w:ascii="Times New Roman"/>
                <w:sz w:val="24"/>
              </w:rPr>
            </w:pPr>
          </w:p>
        </w:tc>
        <w:tc>
          <w:tcPr>
            <w:tcW w:w="2056" w:type="dxa"/>
            <w:gridSpan w:val="6"/>
          </w:tcPr>
          <w:p>
            <w:pPr>
              <w:pStyle w:val="9"/>
              <w:rPr>
                <w:rFonts w:ascii="Times New Roman"/>
                <w:sz w:val="24"/>
              </w:rPr>
            </w:pPr>
          </w:p>
        </w:tc>
        <w:tc>
          <w:tcPr>
            <w:tcW w:w="1560" w:type="dxa"/>
            <w:gridSpan w:val="4"/>
          </w:tcPr>
          <w:p>
            <w:pPr>
              <w:pStyle w:val="9"/>
              <w:rPr>
                <w:rFonts w:ascii="Times New Roman"/>
                <w:sz w:val="24"/>
              </w:rPr>
            </w:pPr>
          </w:p>
        </w:tc>
        <w:tc>
          <w:tcPr>
            <w:tcW w:w="979"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02" w:type="dxa"/>
            <w:vMerge w:val="continue"/>
            <w:tcBorders>
              <w:top w:val="nil"/>
            </w:tcBorders>
          </w:tcPr>
          <w:p>
            <w:pPr>
              <w:rPr>
                <w:sz w:val="2"/>
                <w:szCs w:val="2"/>
              </w:rPr>
            </w:pPr>
          </w:p>
        </w:tc>
        <w:tc>
          <w:tcPr>
            <w:tcW w:w="1188" w:type="dxa"/>
            <w:gridSpan w:val="4"/>
          </w:tcPr>
          <w:p>
            <w:pPr>
              <w:pStyle w:val="9"/>
              <w:rPr>
                <w:rFonts w:ascii="Times New Roman"/>
                <w:sz w:val="24"/>
              </w:rPr>
            </w:pPr>
          </w:p>
        </w:tc>
        <w:tc>
          <w:tcPr>
            <w:tcW w:w="868" w:type="dxa"/>
            <w:gridSpan w:val="5"/>
          </w:tcPr>
          <w:p>
            <w:pPr>
              <w:pStyle w:val="9"/>
              <w:rPr>
                <w:rFonts w:ascii="Times New Roman"/>
                <w:sz w:val="24"/>
              </w:rPr>
            </w:pPr>
          </w:p>
        </w:tc>
        <w:tc>
          <w:tcPr>
            <w:tcW w:w="1211" w:type="dxa"/>
            <w:gridSpan w:val="4"/>
          </w:tcPr>
          <w:p>
            <w:pPr>
              <w:pStyle w:val="9"/>
              <w:rPr>
                <w:rFonts w:ascii="Times New Roman"/>
                <w:sz w:val="24"/>
              </w:rPr>
            </w:pPr>
          </w:p>
        </w:tc>
        <w:tc>
          <w:tcPr>
            <w:tcW w:w="1172" w:type="dxa"/>
            <w:gridSpan w:val="4"/>
          </w:tcPr>
          <w:p>
            <w:pPr>
              <w:pStyle w:val="9"/>
              <w:rPr>
                <w:rFonts w:ascii="Times New Roman"/>
                <w:sz w:val="24"/>
              </w:rPr>
            </w:pPr>
          </w:p>
        </w:tc>
        <w:tc>
          <w:tcPr>
            <w:tcW w:w="2056" w:type="dxa"/>
            <w:gridSpan w:val="6"/>
          </w:tcPr>
          <w:p>
            <w:pPr>
              <w:pStyle w:val="9"/>
              <w:rPr>
                <w:rFonts w:ascii="Times New Roman"/>
                <w:sz w:val="24"/>
              </w:rPr>
            </w:pPr>
          </w:p>
        </w:tc>
        <w:tc>
          <w:tcPr>
            <w:tcW w:w="1560" w:type="dxa"/>
            <w:gridSpan w:val="4"/>
          </w:tcPr>
          <w:p>
            <w:pPr>
              <w:pStyle w:val="9"/>
              <w:rPr>
                <w:rFonts w:ascii="Times New Roman"/>
                <w:sz w:val="24"/>
              </w:rPr>
            </w:pPr>
          </w:p>
        </w:tc>
        <w:tc>
          <w:tcPr>
            <w:tcW w:w="979"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2" w:hRule="atLeast"/>
        </w:trPr>
        <w:tc>
          <w:tcPr>
            <w:tcW w:w="502" w:type="dxa"/>
            <w:vMerge w:val="restart"/>
          </w:tcPr>
          <w:p>
            <w:pPr>
              <w:pStyle w:val="9"/>
              <w:spacing w:before="142" w:line="201" w:lineRule="auto"/>
              <w:ind w:left="145" w:right="135"/>
              <w:jc w:val="both"/>
              <w:rPr>
                <w:sz w:val="21"/>
              </w:rPr>
            </w:pPr>
            <w:r>
              <w:rPr>
                <w:sz w:val="21"/>
              </w:rPr>
              <w:t>中考成绩</w:t>
            </w:r>
          </w:p>
        </w:tc>
        <w:tc>
          <w:tcPr>
            <w:tcW w:w="677" w:type="dxa"/>
            <w:gridSpan w:val="2"/>
          </w:tcPr>
          <w:p>
            <w:pPr>
              <w:pStyle w:val="9"/>
              <w:spacing w:before="169" w:line="201" w:lineRule="auto"/>
              <w:ind w:left="231" w:right="118" w:hanging="104"/>
              <w:rPr>
                <w:sz w:val="21"/>
              </w:rPr>
            </w:pPr>
            <w:r>
              <w:rPr>
                <w:sz w:val="21"/>
              </w:rPr>
              <w:t>总成绩</w:t>
            </w:r>
          </w:p>
        </w:tc>
        <w:tc>
          <w:tcPr>
            <w:tcW w:w="678" w:type="dxa"/>
            <w:gridSpan w:val="3"/>
          </w:tcPr>
          <w:p>
            <w:pPr>
              <w:pStyle w:val="9"/>
              <w:spacing w:before="11"/>
              <w:rPr>
                <w:rFonts w:ascii="方正小标宋简体"/>
                <w:sz w:val="16"/>
              </w:rPr>
            </w:pPr>
          </w:p>
          <w:p>
            <w:pPr>
              <w:pStyle w:val="9"/>
              <w:ind w:left="128"/>
              <w:rPr>
                <w:sz w:val="21"/>
              </w:rPr>
            </w:pPr>
            <w:r>
              <w:rPr>
                <w:sz w:val="21"/>
              </w:rPr>
              <w:t>语文</w:t>
            </w:r>
          </w:p>
        </w:tc>
        <w:tc>
          <w:tcPr>
            <w:tcW w:w="701" w:type="dxa"/>
            <w:gridSpan w:val="4"/>
          </w:tcPr>
          <w:p>
            <w:pPr>
              <w:pStyle w:val="9"/>
              <w:spacing w:before="11"/>
              <w:rPr>
                <w:rFonts w:ascii="方正小标宋简体"/>
                <w:sz w:val="16"/>
              </w:rPr>
            </w:pPr>
          </w:p>
          <w:p>
            <w:pPr>
              <w:pStyle w:val="9"/>
              <w:ind w:left="129"/>
              <w:rPr>
                <w:sz w:val="21"/>
              </w:rPr>
            </w:pPr>
            <w:r>
              <w:rPr>
                <w:sz w:val="21"/>
              </w:rPr>
              <w:t>数学</w:t>
            </w:r>
          </w:p>
        </w:tc>
        <w:tc>
          <w:tcPr>
            <w:tcW w:w="655" w:type="dxa"/>
            <w:gridSpan w:val="2"/>
          </w:tcPr>
          <w:p>
            <w:pPr>
              <w:pStyle w:val="9"/>
              <w:spacing w:before="11"/>
              <w:rPr>
                <w:rFonts w:ascii="方正小标宋简体"/>
                <w:sz w:val="16"/>
              </w:rPr>
            </w:pPr>
          </w:p>
          <w:p>
            <w:pPr>
              <w:pStyle w:val="9"/>
              <w:ind w:left="105"/>
              <w:rPr>
                <w:sz w:val="21"/>
              </w:rPr>
            </w:pPr>
            <w:r>
              <w:rPr>
                <w:sz w:val="21"/>
              </w:rPr>
              <w:t>英语</w:t>
            </w:r>
          </w:p>
        </w:tc>
        <w:tc>
          <w:tcPr>
            <w:tcW w:w="678" w:type="dxa"/>
            <w:gridSpan w:val="3"/>
          </w:tcPr>
          <w:p>
            <w:pPr>
              <w:pStyle w:val="9"/>
              <w:spacing w:before="5"/>
              <w:rPr>
                <w:rFonts w:ascii="方正小标宋简体"/>
                <w:sz w:val="19"/>
              </w:rPr>
            </w:pPr>
          </w:p>
          <w:p>
            <w:pPr>
              <w:pStyle w:val="9"/>
              <w:ind w:left="6"/>
              <w:jc w:val="center"/>
              <w:rPr>
                <w:rFonts w:ascii="Times New Roman" w:hAnsi="Times New Roman"/>
                <w:sz w:val="21"/>
              </w:rPr>
            </w:pPr>
            <w:r>
              <w:rPr>
                <w:rFonts w:ascii="Times New Roman" w:hAnsi="Times New Roman"/>
                <w:w w:val="99"/>
                <w:sz w:val="21"/>
              </w:rPr>
              <w:t>…</w:t>
            </w:r>
          </w:p>
        </w:tc>
        <w:tc>
          <w:tcPr>
            <w:tcW w:w="678" w:type="dxa"/>
            <w:gridSpan w:val="2"/>
          </w:tcPr>
          <w:p>
            <w:pPr>
              <w:pStyle w:val="9"/>
              <w:rPr>
                <w:rFonts w:ascii="Times New Roman"/>
                <w:sz w:val="24"/>
              </w:rPr>
            </w:pPr>
          </w:p>
        </w:tc>
        <w:tc>
          <w:tcPr>
            <w:tcW w:w="679" w:type="dxa"/>
            <w:gridSpan w:val="2"/>
          </w:tcPr>
          <w:p>
            <w:pPr>
              <w:pStyle w:val="9"/>
              <w:rPr>
                <w:rFonts w:ascii="Times New Roman"/>
                <w:sz w:val="24"/>
              </w:rPr>
            </w:pPr>
          </w:p>
        </w:tc>
        <w:tc>
          <w:tcPr>
            <w:tcW w:w="673" w:type="dxa"/>
          </w:tcPr>
          <w:p>
            <w:pPr>
              <w:pStyle w:val="9"/>
              <w:rPr>
                <w:rFonts w:ascii="Times New Roman"/>
                <w:sz w:val="24"/>
              </w:rPr>
            </w:pPr>
          </w:p>
        </w:tc>
        <w:tc>
          <w:tcPr>
            <w:tcW w:w="685" w:type="dxa"/>
            <w:gridSpan w:val="2"/>
          </w:tcPr>
          <w:p>
            <w:pPr>
              <w:pStyle w:val="9"/>
              <w:rPr>
                <w:rFonts w:ascii="Times New Roman"/>
                <w:sz w:val="24"/>
              </w:rPr>
            </w:pPr>
          </w:p>
        </w:tc>
        <w:tc>
          <w:tcPr>
            <w:tcW w:w="682" w:type="dxa"/>
            <w:gridSpan w:val="3"/>
          </w:tcPr>
          <w:p>
            <w:pPr>
              <w:pStyle w:val="9"/>
              <w:rPr>
                <w:rFonts w:ascii="Times New Roman"/>
                <w:sz w:val="24"/>
              </w:rPr>
            </w:pPr>
          </w:p>
        </w:tc>
        <w:tc>
          <w:tcPr>
            <w:tcW w:w="664" w:type="dxa"/>
          </w:tcPr>
          <w:p>
            <w:pPr>
              <w:pStyle w:val="9"/>
              <w:rPr>
                <w:rFonts w:ascii="Times New Roman"/>
                <w:sz w:val="24"/>
              </w:rPr>
            </w:pPr>
          </w:p>
        </w:tc>
        <w:tc>
          <w:tcPr>
            <w:tcW w:w="904" w:type="dxa"/>
            <w:gridSpan w:val="3"/>
          </w:tcPr>
          <w:p>
            <w:pPr>
              <w:pStyle w:val="9"/>
              <w:spacing w:before="18" w:line="201" w:lineRule="auto"/>
              <w:ind w:left="238" w:right="235"/>
              <w:rPr>
                <w:sz w:val="21"/>
              </w:rPr>
            </w:pPr>
            <w:r>
              <w:rPr>
                <w:sz w:val="21"/>
              </w:rPr>
              <w:t>加分后的</w:t>
            </w:r>
          </w:p>
          <w:p>
            <w:pPr>
              <w:pStyle w:val="9"/>
              <w:spacing w:line="269" w:lineRule="exact"/>
              <w:ind w:left="133"/>
              <w:rPr>
                <w:sz w:val="21"/>
              </w:rPr>
            </w:pPr>
            <w:r>
              <w:rPr>
                <w:sz w:val="21"/>
              </w:rPr>
              <w:t>总成绩</w:t>
            </w:r>
          </w:p>
        </w:tc>
        <w:tc>
          <w:tcPr>
            <w:tcW w:w="680" w:type="dxa"/>
          </w:tcPr>
          <w:p>
            <w:pPr>
              <w:pStyle w:val="9"/>
              <w:spacing w:before="11"/>
              <w:rPr>
                <w:rFonts w:ascii="方正小标宋简体"/>
                <w:sz w:val="16"/>
              </w:rPr>
            </w:pPr>
          </w:p>
          <w:p>
            <w:pPr>
              <w:pStyle w:val="9"/>
              <w:ind w:left="11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502" w:type="dxa"/>
            <w:vMerge w:val="continue"/>
            <w:tcBorders>
              <w:top w:val="nil"/>
            </w:tcBorders>
          </w:tcPr>
          <w:p>
            <w:pPr>
              <w:rPr>
                <w:sz w:val="2"/>
                <w:szCs w:val="2"/>
              </w:rPr>
            </w:pPr>
          </w:p>
        </w:tc>
        <w:tc>
          <w:tcPr>
            <w:tcW w:w="677" w:type="dxa"/>
            <w:gridSpan w:val="2"/>
          </w:tcPr>
          <w:p>
            <w:pPr>
              <w:pStyle w:val="9"/>
              <w:rPr>
                <w:rFonts w:ascii="Times New Roman"/>
                <w:sz w:val="24"/>
              </w:rPr>
            </w:pPr>
          </w:p>
        </w:tc>
        <w:tc>
          <w:tcPr>
            <w:tcW w:w="678" w:type="dxa"/>
            <w:gridSpan w:val="3"/>
          </w:tcPr>
          <w:p>
            <w:pPr>
              <w:pStyle w:val="9"/>
              <w:rPr>
                <w:rFonts w:ascii="Times New Roman"/>
                <w:sz w:val="24"/>
              </w:rPr>
            </w:pPr>
          </w:p>
        </w:tc>
        <w:tc>
          <w:tcPr>
            <w:tcW w:w="701" w:type="dxa"/>
            <w:gridSpan w:val="4"/>
          </w:tcPr>
          <w:p>
            <w:pPr>
              <w:pStyle w:val="9"/>
              <w:rPr>
                <w:rFonts w:ascii="Times New Roman"/>
                <w:sz w:val="24"/>
              </w:rPr>
            </w:pPr>
          </w:p>
        </w:tc>
        <w:tc>
          <w:tcPr>
            <w:tcW w:w="655" w:type="dxa"/>
            <w:gridSpan w:val="2"/>
          </w:tcPr>
          <w:p>
            <w:pPr>
              <w:pStyle w:val="9"/>
              <w:rPr>
                <w:rFonts w:ascii="Times New Roman"/>
                <w:sz w:val="24"/>
              </w:rPr>
            </w:pPr>
          </w:p>
        </w:tc>
        <w:tc>
          <w:tcPr>
            <w:tcW w:w="678" w:type="dxa"/>
            <w:gridSpan w:val="3"/>
          </w:tcPr>
          <w:p>
            <w:pPr>
              <w:pStyle w:val="9"/>
              <w:rPr>
                <w:rFonts w:ascii="Times New Roman"/>
                <w:sz w:val="24"/>
              </w:rPr>
            </w:pPr>
          </w:p>
        </w:tc>
        <w:tc>
          <w:tcPr>
            <w:tcW w:w="678" w:type="dxa"/>
            <w:gridSpan w:val="2"/>
          </w:tcPr>
          <w:p>
            <w:pPr>
              <w:pStyle w:val="9"/>
              <w:rPr>
                <w:rFonts w:ascii="Times New Roman"/>
                <w:sz w:val="24"/>
              </w:rPr>
            </w:pPr>
          </w:p>
        </w:tc>
        <w:tc>
          <w:tcPr>
            <w:tcW w:w="679" w:type="dxa"/>
            <w:gridSpan w:val="2"/>
          </w:tcPr>
          <w:p>
            <w:pPr>
              <w:pStyle w:val="9"/>
              <w:rPr>
                <w:rFonts w:ascii="Times New Roman"/>
                <w:sz w:val="24"/>
              </w:rPr>
            </w:pPr>
          </w:p>
        </w:tc>
        <w:tc>
          <w:tcPr>
            <w:tcW w:w="673" w:type="dxa"/>
          </w:tcPr>
          <w:p>
            <w:pPr>
              <w:pStyle w:val="9"/>
              <w:rPr>
                <w:rFonts w:ascii="Times New Roman"/>
                <w:sz w:val="24"/>
              </w:rPr>
            </w:pPr>
          </w:p>
        </w:tc>
        <w:tc>
          <w:tcPr>
            <w:tcW w:w="685" w:type="dxa"/>
            <w:gridSpan w:val="2"/>
          </w:tcPr>
          <w:p>
            <w:pPr>
              <w:pStyle w:val="9"/>
              <w:rPr>
                <w:rFonts w:ascii="Times New Roman"/>
                <w:sz w:val="24"/>
              </w:rPr>
            </w:pPr>
          </w:p>
        </w:tc>
        <w:tc>
          <w:tcPr>
            <w:tcW w:w="682" w:type="dxa"/>
            <w:gridSpan w:val="3"/>
          </w:tcPr>
          <w:p>
            <w:pPr>
              <w:pStyle w:val="9"/>
              <w:rPr>
                <w:rFonts w:ascii="Times New Roman"/>
                <w:sz w:val="24"/>
              </w:rPr>
            </w:pPr>
          </w:p>
        </w:tc>
        <w:tc>
          <w:tcPr>
            <w:tcW w:w="664" w:type="dxa"/>
          </w:tcPr>
          <w:p>
            <w:pPr>
              <w:pStyle w:val="9"/>
              <w:rPr>
                <w:rFonts w:ascii="Times New Roman"/>
                <w:sz w:val="24"/>
              </w:rPr>
            </w:pPr>
          </w:p>
        </w:tc>
        <w:tc>
          <w:tcPr>
            <w:tcW w:w="904" w:type="dxa"/>
            <w:gridSpan w:val="3"/>
          </w:tcPr>
          <w:p>
            <w:pPr>
              <w:pStyle w:val="9"/>
              <w:rPr>
                <w:rFonts w:ascii="Times New Roman"/>
                <w:sz w:val="24"/>
              </w:rPr>
            </w:pPr>
          </w:p>
        </w:tc>
        <w:tc>
          <w:tcPr>
            <w:tcW w:w="68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502" w:type="dxa"/>
            <w:vMerge w:val="restart"/>
          </w:tcPr>
          <w:p>
            <w:pPr>
              <w:pStyle w:val="9"/>
              <w:rPr>
                <w:rFonts w:ascii="方正小标宋简体"/>
                <w:sz w:val="22"/>
              </w:rPr>
            </w:pPr>
          </w:p>
          <w:p>
            <w:pPr>
              <w:pStyle w:val="9"/>
              <w:spacing w:before="8"/>
              <w:rPr>
                <w:rFonts w:ascii="方正小标宋简体"/>
                <w:sz w:val="17"/>
              </w:rPr>
            </w:pPr>
          </w:p>
          <w:p>
            <w:pPr>
              <w:pStyle w:val="9"/>
              <w:spacing w:line="201" w:lineRule="auto"/>
              <w:ind w:left="145" w:right="135"/>
              <w:jc w:val="both"/>
              <w:rPr>
                <w:sz w:val="21"/>
              </w:rPr>
            </w:pPr>
            <w:r>
              <w:rPr>
                <w:sz w:val="21"/>
              </w:rPr>
              <w:t>报考志愿</w:t>
            </w:r>
          </w:p>
        </w:tc>
        <w:tc>
          <w:tcPr>
            <w:tcW w:w="1485" w:type="dxa"/>
            <w:gridSpan w:val="6"/>
          </w:tcPr>
          <w:p>
            <w:pPr>
              <w:pStyle w:val="9"/>
              <w:spacing w:before="46"/>
              <w:ind w:left="111"/>
              <w:rPr>
                <w:sz w:val="21"/>
              </w:rPr>
            </w:pPr>
            <w:r>
              <w:rPr>
                <w:sz w:val="21"/>
              </w:rPr>
              <w:t>项目计划来源</w:t>
            </w:r>
          </w:p>
        </w:tc>
        <w:tc>
          <w:tcPr>
            <w:tcW w:w="1782" w:type="dxa"/>
            <w:gridSpan w:val="7"/>
          </w:tcPr>
          <w:p>
            <w:pPr>
              <w:pStyle w:val="9"/>
              <w:rPr>
                <w:rFonts w:ascii="Times New Roman"/>
                <w:sz w:val="24"/>
              </w:rPr>
            </w:pPr>
          </w:p>
        </w:tc>
        <w:tc>
          <w:tcPr>
            <w:tcW w:w="1172" w:type="dxa"/>
            <w:gridSpan w:val="4"/>
          </w:tcPr>
          <w:p>
            <w:pPr>
              <w:pStyle w:val="9"/>
              <w:spacing w:before="46"/>
              <w:ind w:left="149"/>
              <w:rPr>
                <w:sz w:val="21"/>
              </w:rPr>
            </w:pPr>
            <w:r>
              <w:rPr>
                <w:sz w:val="21"/>
              </w:rPr>
              <w:t>培养类型</w:t>
            </w:r>
          </w:p>
        </w:tc>
        <w:tc>
          <w:tcPr>
            <w:tcW w:w="2056" w:type="dxa"/>
            <w:gridSpan w:val="6"/>
          </w:tcPr>
          <w:p>
            <w:pPr>
              <w:pStyle w:val="9"/>
              <w:rPr>
                <w:rFonts w:ascii="Times New Roman"/>
                <w:sz w:val="24"/>
              </w:rPr>
            </w:pPr>
          </w:p>
        </w:tc>
        <w:tc>
          <w:tcPr>
            <w:tcW w:w="1238" w:type="dxa"/>
            <w:gridSpan w:val="3"/>
          </w:tcPr>
          <w:p>
            <w:pPr>
              <w:pStyle w:val="9"/>
              <w:spacing w:before="46"/>
              <w:ind w:left="192"/>
              <w:rPr>
                <w:sz w:val="21"/>
              </w:rPr>
            </w:pPr>
            <w:r>
              <w:rPr>
                <w:sz w:val="21"/>
              </w:rPr>
              <w:t>培养层次</w:t>
            </w:r>
          </w:p>
        </w:tc>
        <w:tc>
          <w:tcPr>
            <w:tcW w:w="1301"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502" w:type="dxa"/>
            <w:vMerge w:val="continue"/>
            <w:tcBorders>
              <w:top w:val="nil"/>
            </w:tcBorders>
          </w:tcPr>
          <w:p>
            <w:pPr>
              <w:rPr>
                <w:sz w:val="2"/>
                <w:szCs w:val="2"/>
              </w:rPr>
            </w:pPr>
          </w:p>
        </w:tc>
        <w:tc>
          <w:tcPr>
            <w:tcW w:w="1086" w:type="dxa"/>
            <w:gridSpan w:val="3"/>
          </w:tcPr>
          <w:p>
            <w:pPr>
              <w:pStyle w:val="9"/>
              <w:spacing w:before="45"/>
              <w:ind w:left="121"/>
              <w:rPr>
                <w:sz w:val="21"/>
              </w:rPr>
            </w:pPr>
            <w:r>
              <w:rPr>
                <w:sz w:val="21"/>
              </w:rPr>
              <w:t>培养学校</w:t>
            </w:r>
          </w:p>
        </w:tc>
        <w:tc>
          <w:tcPr>
            <w:tcW w:w="3353" w:type="dxa"/>
            <w:gridSpan w:val="14"/>
          </w:tcPr>
          <w:p>
            <w:pPr>
              <w:pStyle w:val="9"/>
              <w:rPr>
                <w:rFonts w:ascii="Times New Roman"/>
                <w:sz w:val="24"/>
              </w:rPr>
            </w:pPr>
          </w:p>
        </w:tc>
        <w:tc>
          <w:tcPr>
            <w:tcW w:w="1201" w:type="dxa"/>
            <w:gridSpan w:val="3"/>
          </w:tcPr>
          <w:p>
            <w:pPr>
              <w:pStyle w:val="9"/>
              <w:spacing w:before="45"/>
              <w:ind w:left="156"/>
              <w:rPr>
                <w:sz w:val="21"/>
              </w:rPr>
            </w:pPr>
            <w:r>
              <w:rPr>
                <w:sz w:val="21"/>
              </w:rPr>
              <w:t>挂靠学校</w:t>
            </w:r>
          </w:p>
        </w:tc>
        <w:tc>
          <w:tcPr>
            <w:tcW w:w="339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502" w:type="dxa"/>
            <w:vMerge w:val="continue"/>
            <w:tcBorders>
              <w:top w:val="nil"/>
            </w:tcBorders>
          </w:tcPr>
          <w:p>
            <w:pPr>
              <w:rPr>
                <w:sz w:val="2"/>
                <w:szCs w:val="2"/>
              </w:rPr>
            </w:pPr>
          </w:p>
        </w:tc>
        <w:tc>
          <w:tcPr>
            <w:tcW w:w="4439" w:type="dxa"/>
            <w:gridSpan w:val="17"/>
          </w:tcPr>
          <w:p>
            <w:pPr>
              <w:pStyle w:val="9"/>
              <w:tabs>
                <w:tab w:val="left" w:pos="1887"/>
                <w:tab w:val="left" w:pos="2307"/>
                <w:tab w:val="left" w:pos="2727"/>
              </w:tabs>
              <w:spacing w:before="46"/>
              <w:ind w:left="1467"/>
              <w:rPr>
                <w:sz w:val="21"/>
              </w:rPr>
            </w:pPr>
            <w:r>
              <w:rPr>
                <w:sz w:val="21"/>
              </w:rPr>
              <w:t>直</w:t>
            </w:r>
            <w:r>
              <w:rPr>
                <w:sz w:val="21"/>
              </w:rPr>
              <w:tab/>
            </w:r>
            <w:r>
              <w:rPr>
                <w:sz w:val="21"/>
              </w:rPr>
              <w:t>接</w:t>
            </w:r>
            <w:r>
              <w:rPr>
                <w:sz w:val="21"/>
              </w:rPr>
              <w:tab/>
            </w:r>
            <w:r>
              <w:rPr>
                <w:sz w:val="21"/>
              </w:rPr>
              <w:t>志</w:t>
            </w:r>
            <w:r>
              <w:rPr>
                <w:sz w:val="21"/>
              </w:rPr>
              <w:tab/>
            </w:r>
            <w:r>
              <w:rPr>
                <w:sz w:val="21"/>
              </w:rPr>
              <w:t>愿</w:t>
            </w:r>
          </w:p>
        </w:tc>
        <w:tc>
          <w:tcPr>
            <w:tcW w:w="4595" w:type="dxa"/>
            <w:gridSpan w:val="12"/>
          </w:tcPr>
          <w:p>
            <w:pPr>
              <w:pStyle w:val="9"/>
              <w:tabs>
                <w:tab w:val="left" w:pos="419"/>
                <w:tab w:val="left" w:pos="839"/>
                <w:tab w:val="left" w:pos="1259"/>
              </w:tabs>
              <w:spacing w:before="46"/>
              <w:ind w:right="41"/>
              <w:jc w:val="center"/>
              <w:rPr>
                <w:sz w:val="21"/>
              </w:rPr>
            </w:pPr>
            <w:r>
              <w:rPr>
                <w:sz w:val="21"/>
              </w:rPr>
              <w:t>服</w:t>
            </w:r>
            <w:r>
              <w:rPr>
                <w:sz w:val="21"/>
              </w:rPr>
              <w:tab/>
            </w:r>
            <w:r>
              <w:rPr>
                <w:sz w:val="21"/>
              </w:rPr>
              <w:t>从</w:t>
            </w:r>
            <w:r>
              <w:rPr>
                <w:sz w:val="21"/>
              </w:rPr>
              <w:tab/>
            </w:r>
            <w:r>
              <w:rPr>
                <w:sz w:val="21"/>
              </w:rPr>
              <w:t>志</w:t>
            </w:r>
            <w:r>
              <w:rPr>
                <w:sz w:val="21"/>
              </w:rPr>
              <w:tab/>
            </w:r>
            <w:r>
              <w:rPr>
                <w:sz w:val="21"/>
              </w:rPr>
              <w:t>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7" w:hRule="atLeast"/>
        </w:trPr>
        <w:tc>
          <w:tcPr>
            <w:tcW w:w="502" w:type="dxa"/>
            <w:vMerge w:val="continue"/>
            <w:tcBorders>
              <w:top w:val="nil"/>
            </w:tcBorders>
          </w:tcPr>
          <w:p>
            <w:pPr>
              <w:rPr>
                <w:sz w:val="2"/>
                <w:szCs w:val="2"/>
              </w:rPr>
            </w:pPr>
          </w:p>
        </w:tc>
        <w:tc>
          <w:tcPr>
            <w:tcW w:w="4439" w:type="dxa"/>
            <w:gridSpan w:val="17"/>
          </w:tcPr>
          <w:p>
            <w:pPr>
              <w:pStyle w:val="9"/>
              <w:tabs>
                <w:tab w:val="left" w:pos="2475"/>
              </w:tabs>
              <w:spacing w:before="133"/>
              <w:ind w:left="107"/>
              <w:rPr>
                <w:sz w:val="21"/>
              </w:rPr>
            </w:pPr>
            <w:r>
              <w:rPr>
                <w:w w:val="105"/>
                <w:sz w:val="21"/>
              </w:rPr>
              <w:t>招生专业</w:t>
            </w:r>
            <w:r>
              <w:rPr>
                <w:rFonts w:ascii="Times New Roman" w:hAnsi="Times New Roman" w:eastAsia="Times New Roman"/>
                <w:w w:val="105"/>
                <w:sz w:val="21"/>
              </w:rPr>
              <w:t>:</w:t>
            </w:r>
            <w:r>
              <w:rPr>
                <w:rFonts w:ascii="Times New Roman" w:hAnsi="Times New Roman" w:eastAsia="Times New Roman"/>
                <w:w w:val="105"/>
                <w:sz w:val="21"/>
              </w:rPr>
              <w:tab/>
            </w:r>
            <w:r>
              <w:rPr>
                <w:w w:val="115"/>
                <w:sz w:val="21"/>
              </w:rPr>
              <w:t>（</w:t>
            </w:r>
            <w:r>
              <w:rPr>
                <w:rFonts w:ascii="Arial" w:hAnsi="Arial" w:eastAsia="Arial"/>
                <w:w w:val="115"/>
                <w:sz w:val="21"/>
              </w:rPr>
              <w:t>□</w:t>
            </w:r>
            <w:r>
              <w:rPr>
                <w:spacing w:val="-37"/>
                <w:w w:val="105"/>
                <w:sz w:val="21"/>
              </w:rPr>
              <w:t>乡</w:t>
            </w:r>
            <w:r>
              <w:rPr>
                <w:spacing w:val="-34"/>
                <w:w w:val="105"/>
                <w:sz w:val="21"/>
              </w:rPr>
              <w:t>镇</w:t>
            </w:r>
            <w:r>
              <w:rPr>
                <w:spacing w:val="-37"/>
                <w:w w:val="105"/>
                <w:sz w:val="21"/>
              </w:rPr>
              <w:t>计</w:t>
            </w:r>
            <w:r>
              <w:rPr>
                <w:spacing w:val="-34"/>
                <w:w w:val="105"/>
                <w:sz w:val="21"/>
              </w:rPr>
              <w:t>划</w:t>
            </w:r>
            <w:r>
              <w:rPr>
                <w:w w:val="105"/>
                <w:sz w:val="21"/>
              </w:rPr>
              <w:t>）</w:t>
            </w:r>
          </w:p>
          <w:p>
            <w:pPr>
              <w:pStyle w:val="9"/>
              <w:tabs>
                <w:tab w:val="left" w:pos="2521"/>
              </w:tabs>
              <w:spacing w:before="196"/>
              <w:ind w:left="107"/>
              <w:rPr>
                <w:sz w:val="21"/>
              </w:rPr>
            </w:pPr>
            <w:r>
              <w:rPr>
                <w:sz w:val="21"/>
              </w:rPr>
              <w:t>定向乡镇名称：</w:t>
            </w:r>
            <w:r>
              <w:rPr>
                <w:sz w:val="21"/>
              </w:rPr>
              <w:tab/>
            </w:r>
            <w:r>
              <w:rPr>
                <w:w w:val="115"/>
                <w:sz w:val="21"/>
              </w:rPr>
              <w:t>（</w:t>
            </w:r>
            <w:r>
              <w:rPr>
                <w:rFonts w:ascii="Arial" w:hAnsi="Arial" w:eastAsia="Arial"/>
                <w:w w:val="115"/>
                <w:sz w:val="21"/>
              </w:rPr>
              <w:t>□</w:t>
            </w:r>
            <w:r>
              <w:rPr>
                <w:spacing w:val="-39"/>
                <w:sz w:val="21"/>
              </w:rPr>
              <w:t>民族</w:t>
            </w:r>
            <w:r>
              <w:rPr>
                <w:spacing w:val="-41"/>
                <w:sz w:val="21"/>
              </w:rPr>
              <w:t>乡</w:t>
            </w:r>
            <w:r>
              <w:rPr>
                <w:spacing w:val="-39"/>
                <w:sz w:val="21"/>
              </w:rPr>
              <w:t>计</w:t>
            </w:r>
            <w:r>
              <w:rPr>
                <w:spacing w:val="-37"/>
                <w:sz w:val="21"/>
              </w:rPr>
              <w:t>划</w:t>
            </w:r>
            <w:r>
              <w:rPr>
                <w:sz w:val="21"/>
              </w:rPr>
              <w:t>）</w:t>
            </w:r>
          </w:p>
        </w:tc>
        <w:tc>
          <w:tcPr>
            <w:tcW w:w="4595" w:type="dxa"/>
            <w:gridSpan w:val="12"/>
          </w:tcPr>
          <w:p>
            <w:pPr>
              <w:pStyle w:val="9"/>
              <w:tabs>
                <w:tab w:val="left" w:pos="2757"/>
              </w:tabs>
              <w:spacing w:before="133"/>
              <w:ind w:left="74"/>
              <w:rPr>
                <w:sz w:val="21"/>
              </w:rPr>
            </w:pPr>
            <w:r>
              <w:rPr>
                <w:w w:val="105"/>
                <w:sz w:val="21"/>
              </w:rPr>
              <w:t>招生专业</w:t>
            </w:r>
            <w:r>
              <w:rPr>
                <w:rFonts w:ascii="Times New Roman" w:hAnsi="Times New Roman" w:eastAsia="Times New Roman"/>
                <w:w w:val="105"/>
                <w:sz w:val="21"/>
              </w:rPr>
              <w:t>:</w:t>
            </w:r>
            <w:r>
              <w:rPr>
                <w:rFonts w:ascii="Times New Roman" w:hAnsi="Times New Roman" w:eastAsia="Times New Roman"/>
                <w:w w:val="105"/>
                <w:sz w:val="21"/>
              </w:rPr>
              <w:tab/>
            </w:r>
            <w:r>
              <w:rPr>
                <w:w w:val="115"/>
                <w:sz w:val="21"/>
              </w:rPr>
              <w:t>（</w:t>
            </w:r>
            <w:r>
              <w:rPr>
                <w:rFonts w:ascii="Arial" w:hAnsi="Arial" w:eastAsia="Arial"/>
                <w:w w:val="115"/>
                <w:sz w:val="21"/>
              </w:rPr>
              <w:t>□</w:t>
            </w:r>
            <w:r>
              <w:rPr>
                <w:spacing w:val="-37"/>
                <w:w w:val="105"/>
                <w:sz w:val="21"/>
              </w:rPr>
              <w:t>乡</w:t>
            </w:r>
            <w:r>
              <w:rPr>
                <w:spacing w:val="-34"/>
                <w:w w:val="105"/>
                <w:sz w:val="21"/>
              </w:rPr>
              <w:t>镇</w:t>
            </w:r>
            <w:r>
              <w:rPr>
                <w:spacing w:val="-37"/>
                <w:w w:val="105"/>
                <w:sz w:val="21"/>
              </w:rPr>
              <w:t>计</w:t>
            </w:r>
            <w:r>
              <w:rPr>
                <w:spacing w:val="-34"/>
                <w:w w:val="105"/>
                <w:sz w:val="21"/>
              </w:rPr>
              <w:t>划</w:t>
            </w:r>
            <w:r>
              <w:rPr>
                <w:w w:val="105"/>
                <w:sz w:val="21"/>
              </w:rPr>
              <w:t>）</w:t>
            </w:r>
          </w:p>
          <w:p>
            <w:pPr>
              <w:pStyle w:val="9"/>
              <w:tabs>
                <w:tab w:val="left" w:pos="2805"/>
              </w:tabs>
              <w:spacing w:before="196"/>
              <w:ind w:left="74"/>
              <w:rPr>
                <w:sz w:val="21"/>
              </w:rPr>
            </w:pPr>
            <w:r>
              <w:rPr>
                <w:sz w:val="21"/>
              </w:rPr>
              <w:t>定向乡镇名称：</w:t>
            </w:r>
            <w:r>
              <w:rPr>
                <w:sz w:val="21"/>
              </w:rPr>
              <w:tab/>
            </w:r>
            <w:r>
              <w:rPr>
                <w:w w:val="115"/>
                <w:sz w:val="21"/>
              </w:rPr>
              <w:t>（</w:t>
            </w:r>
            <w:r>
              <w:rPr>
                <w:rFonts w:ascii="Arial" w:hAnsi="Arial" w:eastAsia="Arial"/>
                <w:w w:val="115"/>
                <w:sz w:val="21"/>
              </w:rPr>
              <w:t>□</w:t>
            </w:r>
            <w:r>
              <w:rPr>
                <w:spacing w:val="-39"/>
                <w:sz w:val="21"/>
              </w:rPr>
              <w:t>民族</w:t>
            </w:r>
            <w:r>
              <w:rPr>
                <w:spacing w:val="-41"/>
                <w:sz w:val="21"/>
              </w:rPr>
              <w:t>乡</w:t>
            </w:r>
            <w:r>
              <w:rPr>
                <w:spacing w:val="-39"/>
                <w:sz w:val="21"/>
              </w:rPr>
              <w:t>计划</w:t>
            </w:r>
            <w:r>
              <w:rPr>
                <w:sz w:val="21"/>
              </w:rPr>
              <w:t>）</w:t>
            </w:r>
          </w:p>
        </w:tc>
      </w:tr>
    </w:tbl>
    <w:p>
      <w:pPr>
        <w:spacing w:after="0"/>
        <w:rPr>
          <w:sz w:val="21"/>
        </w:rPr>
        <w:sectPr>
          <w:type w:val="continuous"/>
          <w:pgSz w:w="11910" w:h="16840"/>
          <w:pgMar w:top="1580" w:right="980" w:bottom="280" w:left="1060" w:header="720" w:footer="720" w:gutter="0"/>
        </w:sectPr>
      </w:pPr>
    </w:p>
    <w:p>
      <w:pPr>
        <w:pStyle w:val="4"/>
        <w:spacing w:before="1"/>
        <w:ind w:left="0"/>
        <w:rPr>
          <w:rFonts w:ascii="方正小标宋简体"/>
          <w:sz w:val="6"/>
        </w:rPr>
      </w:pPr>
    </w:p>
    <w:tbl>
      <w:tblPr>
        <w:tblStyle w:val="5"/>
        <w:tblW w:w="9519"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6"/>
        <w:gridCol w:w="1174"/>
        <w:gridCol w:w="905"/>
        <w:gridCol w:w="1296"/>
        <w:gridCol w:w="147"/>
        <w:gridCol w:w="933"/>
        <w:gridCol w:w="196"/>
        <w:gridCol w:w="1219"/>
        <w:gridCol w:w="961"/>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atLeast"/>
        </w:trPr>
        <w:tc>
          <w:tcPr>
            <w:tcW w:w="1096" w:type="dxa"/>
          </w:tcPr>
          <w:p>
            <w:pPr>
              <w:pStyle w:val="9"/>
              <w:spacing w:before="142"/>
              <w:ind w:left="126"/>
              <w:rPr>
                <w:sz w:val="21"/>
              </w:rPr>
            </w:pPr>
            <w:r>
              <w:rPr>
                <w:w w:val="95"/>
                <w:sz w:val="21"/>
              </w:rPr>
              <w:t>在校获奖</w:t>
            </w:r>
          </w:p>
          <w:p>
            <w:pPr>
              <w:pStyle w:val="9"/>
              <w:spacing w:before="12"/>
              <w:rPr>
                <w:rFonts w:ascii="方正小标宋简体"/>
                <w:sz w:val="11"/>
              </w:rPr>
            </w:pPr>
          </w:p>
          <w:p>
            <w:pPr>
              <w:pStyle w:val="9"/>
              <w:tabs>
                <w:tab w:val="left" w:pos="757"/>
              </w:tabs>
              <w:ind w:left="126"/>
              <w:rPr>
                <w:sz w:val="21"/>
              </w:rPr>
            </w:pPr>
            <w:r>
              <w:rPr>
                <w:sz w:val="21"/>
              </w:rPr>
              <w:t>情</w:t>
            </w:r>
            <w:r>
              <w:rPr>
                <w:sz w:val="21"/>
              </w:rPr>
              <w:tab/>
            </w:r>
            <w:r>
              <w:rPr>
                <w:sz w:val="21"/>
              </w:rPr>
              <w:t>况</w:t>
            </w:r>
          </w:p>
        </w:tc>
        <w:tc>
          <w:tcPr>
            <w:tcW w:w="8423" w:type="dxa"/>
            <w:gridSpan w:val="9"/>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8" w:hRule="atLeast"/>
        </w:trPr>
        <w:tc>
          <w:tcPr>
            <w:tcW w:w="1096" w:type="dxa"/>
          </w:tcPr>
          <w:p>
            <w:pPr>
              <w:pStyle w:val="9"/>
              <w:spacing w:before="4"/>
              <w:rPr>
                <w:rFonts w:ascii="方正小标宋简体"/>
                <w:sz w:val="18"/>
              </w:rPr>
            </w:pPr>
          </w:p>
          <w:p>
            <w:pPr>
              <w:pStyle w:val="9"/>
              <w:spacing w:line="201" w:lineRule="auto"/>
              <w:ind w:left="126" w:right="119"/>
              <w:rPr>
                <w:sz w:val="21"/>
              </w:rPr>
            </w:pPr>
            <w:r>
              <w:rPr>
                <w:sz w:val="21"/>
              </w:rPr>
              <w:t>毕业学校推荐意见</w:t>
            </w:r>
          </w:p>
        </w:tc>
        <w:tc>
          <w:tcPr>
            <w:tcW w:w="8423" w:type="dxa"/>
            <w:gridSpan w:val="9"/>
          </w:tcPr>
          <w:p>
            <w:pPr>
              <w:pStyle w:val="9"/>
              <w:spacing w:before="14"/>
              <w:rPr>
                <w:rFonts w:ascii="方正小标宋简体"/>
                <w:sz w:val="30"/>
              </w:rPr>
            </w:pPr>
          </w:p>
          <w:p>
            <w:pPr>
              <w:pStyle w:val="9"/>
              <w:spacing w:line="333" w:lineRule="exact"/>
              <w:ind w:left="5148"/>
              <w:rPr>
                <w:sz w:val="21"/>
              </w:rPr>
            </w:pPr>
            <w:r>
              <w:rPr>
                <w:sz w:val="21"/>
              </w:rPr>
              <w:t>（公章）</w:t>
            </w:r>
          </w:p>
          <w:p>
            <w:pPr>
              <w:pStyle w:val="9"/>
              <w:tabs>
                <w:tab w:val="left" w:pos="6931"/>
                <w:tab w:val="left" w:pos="7457"/>
              </w:tabs>
              <w:spacing w:line="314" w:lineRule="exact"/>
              <w:ind w:left="6408"/>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atLeast"/>
        </w:trPr>
        <w:tc>
          <w:tcPr>
            <w:tcW w:w="1096" w:type="dxa"/>
          </w:tcPr>
          <w:p>
            <w:pPr>
              <w:pStyle w:val="9"/>
              <w:spacing w:before="5"/>
              <w:rPr>
                <w:rFonts w:ascii="方正小标宋简体"/>
                <w:sz w:val="18"/>
              </w:rPr>
            </w:pPr>
          </w:p>
          <w:p>
            <w:pPr>
              <w:pStyle w:val="9"/>
              <w:spacing w:line="201" w:lineRule="auto"/>
              <w:ind w:left="126" w:right="119"/>
              <w:rPr>
                <w:sz w:val="21"/>
              </w:rPr>
            </w:pPr>
            <w:r>
              <w:rPr>
                <w:sz w:val="21"/>
              </w:rPr>
              <w:t>中考成绩总平均分</w:t>
            </w:r>
          </w:p>
        </w:tc>
        <w:tc>
          <w:tcPr>
            <w:tcW w:w="1174" w:type="dxa"/>
          </w:tcPr>
          <w:p>
            <w:pPr>
              <w:pStyle w:val="9"/>
              <w:rPr>
                <w:rFonts w:ascii="Times New Roman"/>
                <w:sz w:val="20"/>
              </w:rPr>
            </w:pPr>
          </w:p>
        </w:tc>
        <w:tc>
          <w:tcPr>
            <w:tcW w:w="905" w:type="dxa"/>
          </w:tcPr>
          <w:p>
            <w:pPr>
              <w:pStyle w:val="9"/>
              <w:spacing w:before="5"/>
              <w:rPr>
                <w:rFonts w:ascii="方正小标宋简体"/>
                <w:sz w:val="18"/>
              </w:rPr>
            </w:pPr>
          </w:p>
          <w:p>
            <w:pPr>
              <w:pStyle w:val="9"/>
              <w:spacing w:line="201" w:lineRule="auto"/>
              <w:ind w:left="242" w:right="232"/>
              <w:rPr>
                <w:sz w:val="21"/>
              </w:rPr>
            </w:pPr>
            <w:r>
              <w:rPr>
                <w:sz w:val="21"/>
              </w:rPr>
              <w:t>面试成绩</w:t>
            </w:r>
          </w:p>
        </w:tc>
        <w:tc>
          <w:tcPr>
            <w:tcW w:w="1443" w:type="dxa"/>
            <w:gridSpan w:val="2"/>
          </w:tcPr>
          <w:p>
            <w:pPr>
              <w:pStyle w:val="9"/>
              <w:rPr>
                <w:rFonts w:ascii="Times New Roman"/>
                <w:sz w:val="20"/>
              </w:rPr>
            </w:pPr>
          </w:p>
        </w:tc>
        <w:tc>
          <w:tcPr>
            <w:tcW w:w="933" w:type="dxa"/>
          </w:tcPr>
          <w:p>
            <w:pPr>
              <w:pStyle w:val="9"/>
              <w:spacing w:before="5"/>
              <w:rPr>
                <w:rFonts w:ascii="方正小标宋简体"/>
                <w:sz w:val="18"/>
              </w:rPr>
            </w:pPr>
          </w:p>
          <w:p>
            <w:pPr>
              <w:pStyle w:val="9"/>
              <w:tabs>
                <w:tab w:val="left" w:pos="570"/>
              </w:tabs>
              <w:spacing w:line="201" w:lineRule="auto"/>
              <w:ind w:left="150" w:right="141"/>
              <w:rPr>
                <w:sz w:val="21"/>
              </w:rPr>
            </w:pPr>
            <w:r>
              <w:rPr>
                <w:sz w:val="21"/>
              </w:rPr>
              <w:t>考</w:t>
            </w:r>
            <w:r>
              <w:rPr>
                <w:sz w:val="21"/>
              </w:rPr>
              <w:tab/>
            </w:r>
            <w:r>
              <w:rPr>
                <w:spacing w:val="-17"/>
                <w:sz w:val="21"/>
              </w:rPr>
              <w:t>生</w:t>
            </w:r>
            <w:r>
              <w:rPr>
                <w:sz w:val="21"/>
              </w:rPr>
              <w:t>总成</w:t>
            </w:r>
            <w:r>
              <w:rPr>
                <w:spacing w:val="-16"/>
                <w:sz w:val="21"/>
              </w:rPr>
              <w:t>绩</w:t>
            </w:r>
          </w:p>
        </w:tc>
        <w:tc>
          <w:tcPr>
            <w:tcW w:w="1415" w:type="dxa"/>
            <w:gridSpan w:val="2"/>
          </w:tcPr>
          <w:p>
            <w:pPr>
              <w:pStyle w:val="9"/>
              <w:rPr>
                <w:rFonts w:ascii="Times New Roman"/>
                <w:sz w:val="20"/>
              </w:rPr>
            </w:pPr>
          </w:p>
        </w:tc>
        <w:tc>
          <w:tcPr>
            <w:tcW w:w="961" w:type="dxa"/>
          </w:tcPr>
          <w:p>
            <w:pPr>
              <w:pStyle w:val="9"/>
              <w:spacing w:before="5"/>
              <w:rPr>
                <w:rFonts w:ascii="方正小标宋简体"/>
                <w:sz w:val="18"/>
              </w:rPr>
            </w:pPr>
          </w:p>
          <w:p>
            <w:pPr>
              <w:pStyle w:val="9"/>
              <w:spacing w:line="201" w:lineRule="auto"/>
              <w:ind w:left="269" w:right="261"/>
              <w:rPr>
                <w:sz w:val="21"/>
              </w:rPr>
            </w:pPr>
            <w:r>
              <w:rPr>
                <w:sz w:val="21"/>
              </w:rPr>
              <w:t>体检结论</w:t>
            </w:r>
          </w:p>
        </w:tc>
        <w:tc>
          <w:tcPr>
            <w:tcW w:w="159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3" w:hRule="atLeast"/>
        </w:trPr>
        <w:tc>
          <w:tcPr>
            <w:tcW w:w="1096" w:type="dxa"/>
          </w:tcPr>
          <w:p>
            <w:pPr>
              <w:pStyle w:val="9"/>
              <w:spacing w:before="13"/>
              <w:rPr>
                <w:rFonts w:ascii="方正小标宋简体"/>
                <w:sz w:val="18"/>
              </w:rPr>
            </w:pPr>
          </w:p>
          <w:p>
            <w:pPr>
              <w:pStyle w:val="9"/>
              <w:spacing w:line="201" w:lineRule="auto"/>
              <w:ind w:left="107" w:right="-15" w:firstLine="124"/>
              <w:rPr>
                <w:sz w:val="21"/>
              </w:rPr>
            </w:pPr>
            <w:r>
              <w:rPr>
                <w:sz w:val="21"/>
              </w:rPr>
              <w:t xml:space="preserve">县 市 区 </w:t>
            </w:r>
            <w:r>
              <w:rPr>
                <w:spacing w:val="-32"/>
                <w:sz w:val="21"/>
              </w:rPr>
              <w:t>教育</w:t>
            </w:r>
            <w:r>
              <w:rPr>
                <w:sz w:val="21"/>
              </w:rPr>
              <w:t>（体） 局意见</w:t>
            </w:r>
          </w:p>
        </w:tc>
        <w:tc>
          <w:tcPr>
            <w:tcW w:w="8423" w:type="dxa"/>
            <w:gridSpan w:val="9"/>
          </w:tcPr>
          <w:p>
            <w:pPr>
              <w:pStyle w:val="9"/>
              <w:rPr>
                <w:rFonts w:ascii="方正小标宋简体"/>
                <w:sz w:val="22"/>
              </w:rPr>
            </w:pPr>
          </w:p>
          <w:p>
            <w:pPr>
              <w:pStyle w:val="9"/>
              <w:rPr>
                <w:rFonts w:ascii="方正小标宋简体"/>
                <w:sz w:val="26"/>
              </w:rPr>
            </w:pPr>
          </w:p>
          <w:p>
            <w:pPr>
              <w:pStyle w:val="9"/>
              <w:spacing w:line="333" w:lineRule="exact"/>
              <w:ind w:left="108"/>
              <w:rPr>
                <w:sz w:val="21"/>
              </w:rPr>
            </w:pPr>
            <w:r>
              <w:rPr>
                <w:sz w:val="21"/>
              </w:rPr>
              <w:t>（公章）</w:t>
            </w:r>
          </w:p>
          <w:p>
            <w:pPr>
              <w:pStyle w:val="9"/>
              <w:tabs>
                <w:tab w:val="left" w:pos="6931"/>
                <w:tab w:val="left" w:pos="7457"/>
              </w:tabs>
              <w:spacing w:line="333" w:lineRule="exact"/>
              <w:ind w:left="6408"/>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0" w:hRule="atLeast"/>
        </w:trPr>
        <w:tc>
          <w:tcPr>
            <w:tcW w:w="1096" w:type="dxa"/>
          </w:tcPr>
          <w:p>
            <w:pPr>
              <w:pStyle w:val="9"/>
              <w:spacing w:before="61" w:line="333" w:lineRule="exact"/>
              <w:ind w:left="126"/>
              <w:rPr>
                <w:sz w:val="21"/>
              </w:rPr>
            </w:pPr>
            <w:r>
              <w:rPr>
                <w:w w:val="95"/>
                <w:sz w:val="21"/>
              </w:rPr>
              <w:t>市州教育</w:t>
            </w:r>
          </w:p>
          <w:p>
            <w:pPr>
              <w:pStyle w:val="9"/>
              <w:tabs>
                <w:tab w:val="left" w:pos="757"/>
              </w:tabs>
              <w:spacing w:before="10" w:line="201" w:lineRule="auto"/>
              <w:ind w:left="126" w:right="117" w:firstLine="105"/>
              <w:rPr>
                <w:sz w:val="21"/>
              </w:rPr>
            </w:pPr>
            <w:r>
              <w:rPr>
                <w:sz w:val="21"/>
              </w:rPr>
              <w:t>（ 体 ） 局预录</w:t>
            </w:r>
            <w:r>
              <w:rPr>
                <w:spacing w:val="-13"/>
                <w:sz w:val="21"/>
              </w:rPr>
              <w:t>取</w:t>
            </w:r>
            <w:r>
              <w:rPr>
                <w:sz w:val="21"/>
              </w:rPr>
              <w:t>意</w:t>
            </w:r>
            <w:r>
              <w:rPr>
                <w:sz w:val="21"/>
              </w:rPr>
              <w:tab/>
            </w:r>
            <w:r>
              <w:rPr>
                <w:spacing w:val="-17"/>
                <w:sz w:val="21"/>
              </w:rPr>
              <w:t>见</w:t>
            </w:r>
          </w:p>
        </w:tc>
        <w:tc>
          <w:tcPr>
            <w:tcW w:w="8423" w:type="dxa"/>
            <w:gridSpan w:val="9"/>
          </w:tcPr>
          <w:p>
            <w:pPr>
              <w:pStyle w:val="9"/>
              <w:rPr>
                <w:rFonts w:ascii="方正小标宋简体"/>
                <w:sz w:val="22"/>
              </w:rPr>
            </w:pPr>
          </w:p>
          <w:p>
            <w:pPr>
              <w:pStyle w:val="9"/>
              <w:rPr>
                <w:rFonts w:ascii="方正小标宋简体"/>
                <w:sz w:val="22"/>
              </w:rPr>
            </w:pPr>
          </w:p>
          <w:p>
            <w:pPr>
              <w:pStyle w:val="9"/>
              <w:spacing w:line="333" w:lineRule="exact"/>
              <w:ind w:left="1372"/>
              <w:jc w:val="center"/>
              <w:rPr>
                <w:sz w:val="21"/>
              </w:rPr>
            </w:pPr>
            <w:r>
              <w:rPr>
                <w:sz w:val="21"/>
              </w:rPr>
              <w:t>（公章）</w:t>
            </w:r>
          </w:p>
          <w:p>
            <w:pPr>
              <w:pStyle w:val="9"/>
              <w:tabs>
                <w:tab w:val="left" w:pos="4312"/>
                <w:tab w:val="left" w:pos="4838"/>
              </w:tabs>
              <w:spacing w:line="282" w:lineRule="exact"/>
              <w:ind w:left="3787"/>
              <w:jc w:val="center"/>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2" w:hRule="atLeast"/>
        </w:trPr>
        <w:tc>
          <w:tcPr>
            <w:tcW w:w="1096" w:type="dxa"/>
          </w:tcPr>
          <w:p>
            <w:pPr>
              <w:pStyle w:val="9"/>
              <w:rPr>
                <w:rFonts w:ascii="方正小标宋简体"/>
                <w:sz w:val="22"/>
              </w:rPr>
            </w:pPr>
          </w:p>
          <w:p>
            <w:pPr>
              <w:pStyle w:val="9"/>
              <w:spacing w:before="15"/>
              <w:rPr>
                <w:rFonts w:ascii="方正小标宋简体"/>
                <w:sz w:val="14"/>
              </w:rPr>
            </w:pPr>
          </w:p>
          <w:p>
            <w:pPr>
              <w:pStyle w:val="9"/>
              <w:spacing w:line="201" w:lineRule="auto"/>
              <w:ind w:left="126" w:right="119"/>
              <w:rPr>
                <w:sz w:val="21"/>
              </w:rPr>
            </w:pPr>
            <w:r>
              <w:rPr>
                <w:sz w:val="21"/>
              </w:rPr>
              <w:t>挂靠学校录取意见</w:t>
            </w:r>
          </w:p>
        </w:tc>
        <w:tc>
          <w:tcPr>
            <w:tcW w:w="3375" w:type="dxa"/>
            <w:gridSpan w:val="3"/>
          </w:tcPr>
          <w:p>
            <w:pPr>
              <w:pStyle w:val="9"/>
              <w:rPr>
                <w:rFonts w:ascii="方正小标宋简体"/>
                <w:sz w:val="22"/>
              </w:rPr>
            </w:pPr>
          </w:p>
          <w:p>
            <w:pPr>
              <w:pStyle w:val="9"/>
              <w:rPr>
                <w:rFonts w:ascii="方正小标宋简体"/>
                <w:sz w:val="22"/>
              </w:rPr>
            </w:pPr>
          </w:p>
          <w:p>
            <w:pPr>
              <w:pStyle w:val="9"/>
              <w:spacing w:before="9"/>
              <w:rPr>
                <w:rFonts w:ascii="方正小标宋简体"/>
                <w:sz w:val="20"/>
              </w:rPr>
            </w:pPr>
          </w:p>
          <w:p>
            <w:pPr>
              <w:pStyle w:val="9"/>
              <w:spacing w:before="1" w:line="332" w:lineRule="exact"/>
              <w:ind w:left="7"/>
              <w:jc w:val="center"/>
              <w:rPr>
                <w:sz w:val="21"/>
              </w:rPr>
            </w:pPr>
            <w:r>
              <w:rPr>
                <w:sz w:val="21"/>
              </w:rPr>
              <w:t>（公章）</w:t>
            </w:r>
          </w:p>
          <w:p>
            <w:pPr>
              <w:pStyle w:val="9"/>
              <w:tabs>
                <w:tab w:val="left" w:pos="1687"/>
                <w:tab w:val="left" w:pos="2316"/>
              </w:tabs>
              <w:spacing w:line="332" w:lineRule="exact"/>
              <w:ind w:left="1056"/>
              <w:jc w:val="center"/>
              <w:rPr>
                <w:sz w:val="21"/>
              </w:rPr>
            </w:pPr>
            <w:r>
              <w:rPr>
                <w:sz w:val="21"/>
              </w:rPr>
              <w:t>年</w:t>
            </w:r>
            <w:r>
              <w:rPr>
                <w:sz w:val="21"/>
              </w:rPr>
              <w:tab/>
            </w:r>
            <w:r>
              <w:rPr>
                <w:sz w:val="21"/>
              </w:rPr>
              <w:t>月</w:t>
            </w:r>
            <w:r>
              <w:rPr>
                <w:sz w:val="21"/>
              </w:rPr>
              <w:tab/>
            </w:r>
            <w:r>
              <w:rPr>
                <w:sz w:val="21"/>
              </w:rPr>
              <w:t>日</w:t>
            </w:r>
          </w:p>
        </w:tc>
        <w:tc>
          <w:tcPr>
            <w:tcW w:w="1276" w:type="dxa"/>
            <w:gridSpan w:val="3"/>
          </w:tcPr>
          <w:p>
            <w:pPr>
              <w:pStyle w:val="9"/>
              <w:rPr>
                <w:rFonts w:ascii="方正小标宋简体"/>
                <w:sz w:val="22"/>
              </w:rPr>
            </w:pPr>
          </w:p>
          <w:p>
            <w:pPr>
              <w:pStyle w:val="9"/>
              <w:spacing w:before="15"/>
              <w:rPr>
                <w:rFonts w:ascii="方正小标宋简体"/>
                <w:sz w:val="14"/>
              </w:rPr>
            </w:pPr>
          </w:p>
          <w:p>
            <w:pPr>
              <w:pStyle w:val="9"/>
              <w:spacing w:line="201" w:lineRule="auto"/>
              <w:ind w:left="218" w:right="208"/>
              <w:rPr>
                <w:sz w:val="21"/>
              </w:rPr>
            </w:pPr>
            <w:r>
              <w:rPr>
                <w:sz w:val="21"/>
              </w:rPr>
              <w:t>培养学校录取意见</w:t>
            </w:r>
          </w:p>
        </w:tc>
        <w:tc>
          <w:tcPr>
            <w:tcW w:w="3772" w:type="dxa"/>
            <w:gridSpan w:val="3"/>
          </w:tcPr>
          <w:p>
            <w:pPr>
              <w:pStyle w:val="9"/>
              <w:rPr>
                <w:rFonts w:ascii="方正小标宋简体"/>
                <w:sz w:val="22"/>
              </w:rPr>
            </w:pPr>
          </w:p>
          <w:p>
            <w:pPr>
              <w:pStyle w:val="9"/>
              <w:rPr>
                <w:rFonts w:ascii="方正小标宋简体"/>
                <w:sz w:val="22"/>
              </w:rPr>
            </w:pPr>
          </w:p>
          <w:p>
            <w:pPr>
              <w:pStyle w:val="9"/>
              <w:spacing w:before="9"/>
              <w:rPr>
                <w:rFonts w:ascii="方正小标宋简体"/>
                <w:sz w:val="20"/>
              </w:rPr>
            </w:pPr>
          </w:p>
          <w:p>
            <w:pPr>
              <w:pStyle w:val="9"/>
              <w:spacing w:before="1" w:line="332" w:lineRule="exact"/>
              <w:ind w:left="4"/>
              <w:jc w:val="center"/>
              <w:rPr>
                <w:sz w:val="21"/>
              </w:rPr>
            </w:pPr>
            <w:r>
              <w:rPr>
                <w:sz w:val="21"/>
              </w:rPr>
              <w:t>（公章）</w:t>
            </w:r>
          </w:p>
          <w:p>
            <w:pPr>
              <w:pStyle w:val="9"/>
              <w:tabs>
                <w:tab w:val="left" w:pos="1687"/>
                <w:tab w:val="left" w:pos="2318"/>
              </w:tabs>
              <w:spacing w:line="332" w:lineRule="exact"/>
              <w:ind w:left="1058"/>
              <w:jc w:val="center"/>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1" w:hRule="atLeast"/>
        </w:trPr>
        <w:tc>
          <w:tcPr>
            <w:tcW w:w="1096" w:type="dxa"/>
          </w:tcPr>
          <w:p>
            <w:pPr>
              <w:pStyle w:val="9"/>
              <w:spacing w:before="15"/>
              <w:rPr>
                <w:rFonts w:ascii="方正小标宋简体"/>
                <w:sz w:val="27"/>
              </w:rPr>
            </w:pPr>
          </w:p>
          <w:p>
            <w:pPr>
              <w:pStyle w:val="9"/>
              <w:spacing w:before="1" w:line="201" w:lineRule="auto"/>
              <w:ind w:left="126" w:right="117"/>
              <w:jc w:val="both"/>
              <w:rPr>
                <w:sz w:val="21"/>
              </w:rPr>
            </w:pPr>
            <w:r>
              <w:rPr>
                <w:sz w:val="21"/>
              </w:rPr>
              <w:t>省教育厅审核备案意 见</w:t>
            </w:r>
          </w:p>
        </w:tc>
        <w:tc>
          <w:tcPr>
            <w:tcW w:w="8423" w:type="dxa"/>
            <w:gridSpan w:val="9"/>
          </w:tcPr>
          <w:p>
            <w:pPr>
              <w:pStyle w:val="9"/>
              <w:rPr>
                <w:rFonts w:ascii="方正小标宋简体"/>
                <w:sz w:val="22"/>
              </w:rPr>
            </w:pPr>
          </w:p>
          <w:p>
            <w:pPr>
              <w:pStyle w:val="9"/>
              <w:rPr>
                <w:rFonts w:ascii="方正小标宋简体"/>
                <w:sz w:val="22"/>
              </w:rPr>
            </w:pPr>
          </w:p>
          <w:p>
            <w:pPr>
              <w:pStyle w:val="9"/>
              <w:spacing w:before="2"/>
              <w:rPr>
                <w:rFonts w:ascii="方正小标宋简体"/>
                <w:sz w:val="13"/>
              </w:rPr>
            </w:pPr>
          </w:p>
          <w:p>
            <w:pPr>
              <w:pStyle w:val="9"/>
              <w:spacing w:line="332" w:lineRule="exact"/>
              <w:ind w:left="1372"/>
              <w:jc w:val="center"/>
              <w:rPr>
                <w:sz w:val="21"/>
              </w:rPr>
            </w:pPr>
            <w:r>
              <w:rPr>
                <w:sz w:val="21"/>
              </w:rPr>
              <w:t>（公章）</w:t>
            </w:r>
          </w:p>
          <w:p>
            <w:pPr>
              <w:pStyle w:val="9"/>
              <w:tabs>
                <w:tab w:val="left" w:pos="4312"/>
                <w:tab w:val="left" w:pos="4838"/>
              </w:tabs>
              <w:spacing w:line="332" w:lineRule="exact"/>
              <w:ind w:left="3787"/>
              <w:jc w:val="center"/>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1096" w:type="dxa"/>
          </w:tcPr>
          <w:p>
            <w:pPr>
              <w:pStyle w:val="9"/>
              <w:spacing w:before="14"/>
              <w:rPr>
                <w:rFonts w:ascii="方正小标宋简体"/>
                <w:sz w:val="11"/>
              </w:rPr>
            </w:pPr>
          </w:p>
          <w:p>
            <w:pPr>
              <w:pStyle w:val="9"/>
              <w:tabs>
                <w:tab w:val="left" w:pos="652"/>
              </w:tabs>
              <w:ind w:left="232"/>
              <w:rPr>
                <w:sz w:val="21"/>
              </w:rPr>
            </w:pPr>
            <w:r>
              <w:rPr>
                <w:sz w:val="21"/>
              </w:rPr>
              <w:t>备</w:t>
            </w:r>
            <w:r>
              <w:rPr>
                <w:sz w:val="21"/>
              </w:rPr>
              <w:tab/>
            </w:r>
            <w:r>
              <w:rPr>
                <w:sz w:val="21"/>
              </w:rPr>
              <w:t>注</w:t>
            </w:r>
          </w:p>
        </w:tc>
        <w:tc>
          <w:tcPr>
            <w:tcW w:w="8423" w:type="dxa"/>
            <w:gridSpan w:val="9"/>
          </w:tcPr>
          <w:p>
            <w:pPr>
              <w:pStyle w:val="9"/>
              <w:rPr>
                <w:rFonts w:ascii="Times New Roman"/>
                <w:sz w:val="20"/>
              </w:rPr>
            </w:pPr>
          </w:p>
        </w:tc>
      </w:tr>
    </w:tbl>
    <w:p>
      <w:pPr>
        <w:pStyle w:val="4"/>
        <w:spacing w:before="3"/>
        <w:ind w:left="0"/>
        <w:rPr>
          <w:rFonts w:ascii="方正小标宋简体"/>
          <w:sz w:val="11"/>
        </w:rPr>
      </w:pPr>
    </w:p>
    <w:p>
      <w:pPr>
        <w:spacing w:before="83" w:line="201" w:lineRule="auto"/>
        <w:ind w:left="780" w:right="435" w:hanging="423"/>
        <w:jc w:val="both"/>
        <w:rPr>
          <w:rFonts w:hint="eastAsia" w:ascii="方正书宋_GBK" w:hAnsi="方正书宋_GBK" w:eastAsia="方正书宋_GBK"/>
          <w:sz w:val="21"/>
        </w:rPr>
      </w:pPr>
      <w:r>
        <w:rPr>
          <w:rFonts w:hint="eastAsia" w:ascii="方正书宋_GBK" w:hAnsi="方正书宋_GBK" w:eastAsia="方正书宋_GBK"/>
          <w:sz w:val="21"/>
        </w:rPr>
        <w:t>注：①本表双面印制；②中考成绩中所列科目口径与考生户籍所在县市区一般普通高中计划内招生录取控制分数线（等第）所包含的科目一致；③</w:t>
      </w:r>
      <w:r>
        <w:rPr>
          <w:rFonts w:ascii="Times New Roman" w:hAnsi="Times New Roman" w:eastAsia="Times New Roman"/>
          <w:spacing w:val="2"/>
          <w:sz w:val="21"/>
        </w:rPr>
        <w:t>“</w:t>
      </w:r>
      <w:r>
        <w:rPr>
          <w:rFonts w:hint="eastAsia" w:ascii="方正书宋_GBK" w:hAnsi="方正书宋_GBK" w:eastAsia="方正书宋_GBK"/>
          <w:sz w:val="21"/>
        </w:rPr>
        <w:t>加分后的总成绩</w:t>
      </w:r>
      <w:r>
        <w:rPr>
          <w:rFonts w:ascii="Times New Roman" w:hAnsi="Times New Roman" w:eastAsia="Times New Roman"/>
          <w:sz w:val="21"/>
        </w:rPr>
        <w:t>”</w:t>
      </w:r>
      <w:r>
        <w:rPr>
          <w:rFonts w:hint="eastAsia" w:ascii="方正书宋_GBK" w:hAnsi="方正书宋_GBK" w:eastAsia="方正书宋_GBK"/>
          <w:sz w:val="21"/>
        </w:rPr>
        <w:t>栏中填写民族乡少数民族考生加分后的中考成绩，其他考生不需填写；④</w:t>
      </w:r>
      <w:r>
        <w:rPr>
          <w:rFonts w:ascii="Times New Roman" w:hAnsi="Times New Roman" w:eastAsia="Times New Roman"/>
          <w:spacing w:val="2"/>
          <w:sz w:val="21"/>
        </w:rPr>
        <w:t>“</w:t>
      </w:r>
      <w:r>
        <w:rPr>
          <w:rFonts w:hint="eastAsia" w:ascii="方正书宋_GBK" w:hAnsi="方正书宋_GBK" w:eastAsia="方正书宋_GBK"/>
          <w:sz w:val="21"/>
        </w:rPr>
        <w:t>报考志愿</w:t>
      </w:r>
      <w:r>
        <w:rPr>
          <w:rFonts w:ascii="Times New Roman" w:hAnsi="Times New Roman" w:eastAsia="Times New Roman"/>
          <w:spacing w:val="3"/>
          <w:sz w:val="21"/>
        </w:rPr>
        <w:t>”</w:t>
      </w:r>
      <w:r>
        <w:rPr>
          <w:rFonts w:hint="eastAsia" w:ascii="方正书宋_GBK" w:hAnsi="方正书宋_GBK" w:eastAsia="方正书宋_GBK"/>
          <w:sz w:val="21"/>
        </w:rPr>
        <w:t>栏中，如要填报乡镇计划或民族乡计</w:t>
      </w:r>
      <w:r>
        <w:rPr>
          <w:rFonts w:hint="eastAsia" w:ascii="方正书宋_GBK" w:hAnsi="方正书宋_GBK" w:eastAsia="方正书宋_GBK"/>
          <w:spacing w:val="-5"/>
          <w:w w:val="95"/>
          <w:sz w:val="21"/>
        </w:rPr>
        <w:t>划志愿的，须根据相应的招生计划填写所定向的乡镇名称，并在相应的方格上划</w:t>
      </w:r>
      <w:r>
        <w:rPr>
          <w:rFonts w:ascii="Times New Roman" w:hAnsi="Times New Roman" w:eastAsia="Times New Roman"/>
          <w:spacing w:val="-4"/>
          <w:w w:val="95"/>
          <w:sz w:val="21"/>
        </w:rPr>
        <w:t>“√”</w:t>
      </w:r>
      <w:r>
        <w:rPr>
          <w:rFonts w:hint="eastAsia" w:ascii="方正书宋_GBK" w:hAnsi="方正书宋_GBK" w:eastAsia="方正书宋_GBK"/>
          <w:spacing w:val="-3"/>
          <w:w w:val="95"/>
          <w:sz w:val="21"/>
        </w:rPr>
        <w:t xml:space="preserve">；⑤无挂靠     </w:t>
      </w:r>
      <w:r>
        <w:rPr>
          <w:rFonts w:hint="eastAsia" w:ascii="方正书宋_GBK" w:hAnsi="方正书宋_GBK" w:eastAsia="方正书宋_GBK"/>
          <w:spacing w:val="-3"/>
          <w:sz w:val="21"/>
        </w:rPr>
        <w:t>培养的，</w:t>
      </w:r>
      <w:r>
        <w:rPr>
          <w:rFonts w:ascii="Times New Roman" w:hAnsi="Times New Roman" w:eastAsia="Times New Roman"/>
          <w:spacing w:val="-3"/>
          <w:sz w:val="21"/>
        </w:rPr>
        <w:t>“</w:t>
      </w:r>
      <w:r>
        <w:rPr>
          <w:rFonts w:hint="eastAsia" w:ascii="方正书宋_GBK" w:hAnsi="方正书宋_GBK" w:eastAsia="方正书宋_GBK"/>
          <w:spacing w:val="-3"/>
          <w:sz w:val="21"/>
        </w:rPr>
        <w:t>挂靠学校录取意见</w:t>
      </w:r>
      <w:r>
        <w:rPr>
          <w:rFonts w:ascii="Times New Roman" w:hAnsi="Times New Roman" w:eastAsia="Times New Roman"/>
          <w:spacing w:val="-3"/>
          <w:sz w:val="21"/>
        </w:rPr>
        <w:t>”</w:t>
      </w:r>
      <w:r>
        <w:rPr>
          <w:rFonts w:hint="eastAsia" w:ascii="方正书宋_GBK" w:hAnsi="方正书宋_GBK" w:eastAsia="方正书宋_GBK"/>
          <w:spacing w:val="-3"/>
          <w:sz w:val="21"/>
        </w:rPr>
        <w:t>不需填写。</w:t>
      </w:r>
    </w:p>
    <w:p>
      <w:pPr>
        <w:spacing w:after="0" w:line="201" w:lineRule="auto"/>
        <w:jc w:val="both"/>
        <w:rPr>
          <w:rFonts w:hint="eastAsia" w:ascii="方正书宋_GBK" w:hAnsi="方正书宋_GBK" w:eastAsia="方正书宋_GBK"/>
          <w:sz w:val="21"/>
        </w:rPr>
        <w:sectPr>
          <w:pgSz w:w="11910" w:h="16840"/>
          <w:pgMar w:top="1580" w:right="980" w:bottom="1160" w:left="1060" w:header="0" w:footer="965" w:gutter="0"/>
        </w:sectPr>
      </w:pPr>
    </w:p>
    <w:p>
      <w:pPr>
        <w:pStyle w:val="4"/>
        <w:spacing w:before="16"/>
        <w:ind w:left="0"/>
        <w:rPr>
          <w:rFonts w:ascii="方正书宋_GBK"/>
          <w:sz w:val="13"/>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4</w:t>
      </w:r>
    </w:p>
    <w:p>
      <w:pPr>
        <w:pStyle w:val="4"/>
        <w:spacing w:before="11"/>
        <w:ind w:left="0"/>
        <w:rPr>
          <w:rFonts w:ascii="Times New Roman"/>
          <w:sz w:val="33"/>
        </w:rPr>
      </w:pPr>
    </w:p>
    <w:p>
      <w:pPr>
        <w:pStyle w:val="2"/>
        <w:spacing w:line="216" w:lineRule="auto"/>
        <w:ind w:left="3297" w:right="1765" w:hanging="1596"/>
      </w:pPr>
      <w:r>
        <w:rPr>
          <w:rFonts w:ascii="Times New Roman" w:eastAsia="Times New Roman"/>
        </w:rPr>
        <w:t xml:space="preserve">2021 </w:t>
      </w:r>
      <w:r>
        <w:t>年湘西自治州初中起点本科层次乡村初中教师公费定向培养省级项目计划招生来源计划表（分县市分专业）</w:t>
      </w:r>
    </w:p>
    <w:p>
      <w:pPr>
        <w:pStyle w:val="4"/>
        <w:ind w:left="0"/>
        <w:rPr>
          <w:rFonts w:ascii="方正小标宋简体"/>
          <w:sz w:val="20"/>
        </w:rPr>
      </w:pPr>
    </w:p>
    <w:p>
      <w:pPr>
        <w:pStyle w:val="4"/>
        <w:spacing w:before="3"/>
        <w:ind w:left="0"/>
        <w:rPr>
          <w:rFonts w:ascii="方正小标宋简体"/>
          <w:sz w:val="11"/>
        </w:rPr>
      </w:pPr>
    </w:p>
    <w:tbl>
      <w:tblPr>
        <w:tblStyle w:val="5"/>
        <w:tblW w:w="14185" w:type="dxa"/>
        <w:tblInd w:w="10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
        <w:gridCol w:w="851"/>
        <w:gridCol w:w="1134"/>
        <w:gridCol w:w="1309"/>
        <w:gridCol w:w="1401"/>
        <w:gridCol w:w="551"/>
        <w:gridCol w:w="709"/>
        <w:gridCol w:w="836"/>
        <w:gridCol w:w="595"/>
        <w:gridCol w:w="708"/>
        <w:gridCol w:w="708"/>
        <w:gridCol w:w="709"/>
        <w:gridCol w:w="608"/>
        <w:gridCol w:w="669"/>
        <w:gridCol w:w="582"/>
        <w:gridCol w:w="835"/>
        <w:gridCol w:w="709"/>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36" w:type="dxa"/>
            <w:vMerge w:val="restart"/>
          </w:tcPr>
          <w:p>
            <w:pPr>
              <w:pStyle w:val="9"/>
              <w:spacing w:before="5"/>
              <w:rPr>
                <w:rFonts w:ascii="方正小标宋简体"/>
                <w:sz w:val="12"/>
              </w:rPr>
            </w:pPr>
          </w:p>
          <w:p>
            <w:pPr>
              <w:pStyle w:val="9"/>
              <w:ind w:left="128"/>
              <w:rPr>
                <w:sz w:val="18"/>
              </w:rPr>
            </w:pPr>
            <w:r>
              <w:rPr>
                <w:sz w:val="18"/>
              </w:rPr>
              <w:t>市</w:t>
            </w:r>
          </w:p>
          <w:p>
            <w:pPr>
              <w:pStyle w:val="9"/>
              <w:spacing w:before="3"/>
              <w:rPr>
                <w:rFonts w:ascii="方正小标宋简体"/>
                <w:sz w:val="17"/>
              </w:rPr>
            </w:pPr>
          </w:p>
          <w:p>
            <w:pPr>
              <w:pStyle w:val="9"/>
              <w:ind w:left="128"/>
              <w:rPr>
                <w:sz w:val="18"/>
              </w:rPr>
            </w:pPr>
            <w:r>
              <w:rPr>
                <w:sz w:val="18"/>
              </w:rPr>
              <w:t>州</w:t>
            </w:r>
          </w:p>
        </w:tc>
        <w:tc>
          <w:tcPr>
            <w:tcW w:w="851" w:type="dxa"/>
            <w:vMerge w:val="restart"/>
          </w:tcPr>
          <w:p>
            <w:pPr>
              <w:pStyle w:val="9"/>
              <w:rPr>
                <w:rFonts w:ascii="方正小标宋简体"/>
                <w:sz w:val="20"/>
              </w:rPr>
            </w:pPr>
          </w:p>
          <w:p>
            <w:pPr>
              <w:pStyle w:val="9"/>
              <w:spacing w:before="170"/>
              <w:ind w:left="244"/>
              <w:rPr>
                <w:sz w:val="18"/>
              </w:rPr>
            </w:pPr>
            <w:r>
              <w:rPr>
                <w:sz w:val="18"/>
              </w:rPr>
              <w:t>县市</w:t>
            </w:r>
          </w:p>
        </w:tc>
        <w:tc>
          <w:tcPr>
            <w:tcW w:w="1134" w:type="dxa"/>
            <w:vMerge w:val="restart"/>
          </w:tcPr>
          <w:p>
            <w:pPr>
              <w:pStyle w:val="9"/>
              <w:rPr>
                <w:rFonts w:ascii="方正小标宋简体"/>
                <w:sz w:val="20"/>
              </w:rPr>
            </w:pPr>
          </w:p>
          <w:p>
            <w:pPr>
              <w:pStyle w:val="9"/>
              <w:spacing w:before="170"/>
              <w:ind w:left="185" w:right="175"/>
              <w:jc w:val="center"/>
              <w:rPr>
                <w:sz w:val="18"/>
              </w:rPr>
            </w:pPr>
            <w:r>
              <w:rPr>
                <w:sz w:val="18"/>
              </w:rPr>
              <w:t>乡镇</w:t>
            </w:r>
          </w:p>
        </w:tc>
        <w:tc>
          <w:tcPr>
            <w:tcW w:w="1309" w:type="dxa"/>
            <w:vMerge w:val="restart"/>
          </w:tcPr>
          <w:p>
            <w:pPr>
              <w:pStyle w:val="9"/>
              <w:rPr>
                <w:rFonts w:ascii="方正小标宋简体"/>
                <w:sz w:val="20"/>
              </w:rPr>
            </w:pPr>
          </w:p>
          <w:p>
            <w:pPr>
              <w:pStyle w:val="9"/>
              <w:spacing w:before="170"/>
              <w:ind w:left="112"/>
              <w:rPr>
                <w:sz w:val="18"/>
              </w:rPr>
            </w:pPr>
            <w:r>
              <w:rPr>
                <w:sz w:val="18"/>
              </w:rPr>
              <w:t>招生计划种类</w:t>
            </w:r>
          </w:p>
        </w:tc>
        <w:tc>
          <w:tcPr>
            <w:tcW w:w="1401" w:type="dxa"/>
            <w:vMerge w:val="restart"/>
          </w:tcPr>
          <w:p>
            <w:pPr>
              <w:pStyle w:val="9"/>
              <w:rPr>
                <w:rFonts w:ascii="方正小标宋简体"/>
                <w:sz w:val="20"/>
              </w:rPr>
            </w:pPr>
          </w:p>
          <w:p>
            <w:pPr>
              <w:pStyle w:val="9"/>
              <w:spacing w:before="170"/>
              <w:ind w:left="339"/>
              <w:rPr>
                <w:sz w:val="18"/>
              </w:rPr>
            </w:pPr>
            <w:r>
              <w:rPr>
                <w:sz w:val="18"/>
              </w:rPr>
              <w:t>培养学校</w:t>
            </w:r>
          </w:p>
        </w:tc>
        <w:tc>
          <w:tcPr>
            <w:tcW w:w="8219" w:type="dxa"/>
            <w:gridSpan w:val="12"/>
          </w:tcPr>
          <w:p>
            <w:pPr>
              <w:pStyle w:val="9"/>
              <w:spacing w:before="55" w:line="267" w:lineRule="exact"/>
              <w:ind w:left="3188" w:right="3181"/>
              <w:jc w:val="center"/>
              <w:rPr>
                <w:sz w:val="18"/>
              </w:rPr>
            </w:pPr>
            <w:r>
              <w:rPr>
                <w:sz w:val="18"/>
              </w:rPr>
              <w:t>招生专业与招生计划数</w:t>
            </w:r>
          </w:p>
        </w:tc>
        <w:tc>
          <w:tcPr>
            <w:tcW w:w="835" w:type="dxa"/>
            <w:vMerge w:val="restart"/>
          </w:tcPr>
          <w:p>
            <w:pPr>
              <w:pStyle w:val="9"/>
              <w:rPr>
                <w:rFonts w:ascii="方正小标宋简体"/>
                <w:sz w:val="20"/>
              </w:rPr>
            </w:pPr>
          </w:p>
          <w:p>
            <w:pPr>
              <w:pStyle w:val="9"/>
              <w:spacing w:before="170"/>
              <w:ind w:left="235"/>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43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309" w:type="dxa"/>
            <w:vMerge w:val="continue"/>
            <w:tcBorders>
              <w:top w:val="nil"/>
            </w:tcBorders>
          </w:tcPr>
          <w:p>
            <w:pPr>
              <w:rPr>
                <w:sz w:val="2"/>
                <w:szCs w:val="2"/>
              </w:rPr>
            </w:pPr>
          </w:p>
        </w:tc>
        <w:tc>
          <w:tcPr>
            <w:tcW w:w="1401" w:type="dxa"/>
            <w:vMerge w:val="continue"/>
            <w:tcBorders>
              <w:top w:val="nil"/>
            </w:tcBorders>
          </w:tcPr>
          <w:p>
            <w:pPr>
              <w:rPr>
                <w:sz w:val="2"/>
                <w:szCs w:val="2"/>
              </w:rPr>
            </w:pPr>
          </w:p>
        </w:tc>
        <w:tc>
          <w:tcPr>
            <w:tcW w:w="551" w:type="dxa"/>
          </w:tcPr>
          <w:p>
            <w:pPr>
              <w:pStyle w:val="9"/>
              <w:spacing w:before="3"/>
              <w:rPr>
                <w:rFonts w:ascii="方正小标宋简体"/>
                <w:sz w:val="11"/>
              </w:rPr>
            </w:pPr>
          </w:p>
          <w:p>
            <w:pPr>
              <w:pStyle w:val="9"/>
              <w:spacing w:line="232" w:lineRule="auto"/>
              <w:ind w:left="184" w:right="174"/>
              <w:rPr>
                <w:sz w:val="18"/>
              </w:rPr>
            </w:pPr>
            <w:r>
              <w:rPr>
                <w:sz w:val="18"/>
              </w:rPr>
              <w:t>合计</w:t>
            </w:r>
          </w:p>
        </w:tc>
        <w:tc>
          <w:tcPr>
            <w:tcW w:w="709" w:type="dxa"/>
          </w:tcPr>
          <w:p>
            <w:pPr>
              <w:pStyle w:val="9"/>
              <w:spacing w:before="1" w:line="300" w:lineRule="exact"/>
              <w:ind w:left="173" w:right="163"/>
              <w:jc w:val="both"/>
              <w:rPr>
                <w:sz w:val="18"/>
              </w:rPr>
            </w:pPr>
            <w:r>
              <w:rPr>
                <w:sz w:val="18"/>
              </w:rPr>
              <w:t>汉语言文学</w:t>
            </w:r>
          </w:p>
        </w:tc>
        <w:tc>
          <w:tcPr>
            <w:tcW w:w="836" w:type="dxa"/>
          </w:tcPr>
          <w:p>
            <w:pPr>
              <w:pStyle w:val="9"/>
              <w:spacing w:before="1" w:line="300" w:lineRule="exact"/>
              <w:ind w:left="148" w:right="135"/>
              <w:jc w:val="center"/>
              <w:rPr>
                <w:sz w:val="18"/>
              </w:rPr>
            </w:pPr>
            <w:r>
              <w:rPr>
                <w:sz w:val="18"/>
              </w:rPr>
              <w:t>数学与应用数学</w:t>
            </w:r>
          </w:p>
        </w:tc>
        <w:tc>
          <w:tcPr>
            <w:tcW w:w="595" w:type="dxa"/>
          </w:tcPr>
          <w:p>
            <w:pPr>
              <w:pStyle w:val="9"/>
              <w:spacing w:before="12"/>
              <w:rPr>
                <w:rFonts w:ascii="方正小标宋简体"/>
                <w:sz w:val="19"/>
              </w:rPr>
            </w:pPr>
          </w:p>
          <w:p>
            <w:pPr>
              <w:pStyle w:val="9"/>
              <w:ind w:left="116"/>
              <w:rPr>
                <w:sz w:val="18"/>
              </w:rPr>
            </w:pPr>
            <w:r>
              <w:rPr>
                <w:sz w:val="18"/>
              </w:rPr>
              <w:t>英语</w:t>
            </w:r>
          </w:p>
        </w:tc>
        <w:tc>
          <w:tcPr>
            <w:tcW w:w="708" w:type="dxa"/>
          </w:tcPr>
          <w:p>
            <w:pPr>
              <w:pStyle w:val="9"/>
              <w:spacing w:before="3"/>
              <w:rPr>
                <w:rFonts w:ascii="方正小标宋简体"/>
                <w:sz w:val="11"/>
              </w:rPr>
            </w:pPr>
          </w:p>
          <w:p>
            <w:pPr>
              <w:pStyle w:val="9"/>
              <w:spacing w:line="232" w:lineRule="auto"/>
              <w:ind w:left="262" w:right="162" w:hanging="89"/>
              <w:rPr>
                <w:sz w:val="18"/>
              </w:rPr>
            </w:pPr>
            <w:r>
              <w:rPr>
                <w:sz w:val="18"/>
              </w:rPr>
              <w:t>物理学</w:t>
            </w:r>
          </w:p>
        </w:tc>
        <w:tc>
          <w:tcPr>
            <w:tcW w:w="708" w:type="dxa"/>
          </w:tcPr>
          <w:p>
            <w:pPr>
              <w:pStyle w:val="9"/>
              <w:spacing w:before="12"/>
              <w:rPr>
                <w:rFonts w:ascii="方正小标宋简体"/>
                <w:sz w:val="19"/>
              </w:rPr>
            </w:pPr>
          </w:p>
          <w:p>
            <w:pPr>
              <w:pStyle w:val="9"/>
              <w:ind w:left="153" w:right="144"/>
              <w:jc w:val="center"/>
              <w:rPr>
                <w:sz w:val="18"/>
              </w:rPr>
            </w:pPr>
            <w:r>
              <w:rPr>
                <w:sz w:val="18"/>
              </w:rPr>
              <w:t>化学</w:t>
            </w:r>
          </w:p>
        </w:tc>
        <w:tc>
          <w:tcPr>
            <w:tcW w:w="709" w:type="dxa"/>
          </w:tcPr>
          <w:p>
            <w:pPr>
              <w:pStyle w:val="9"/>
              <w:spacing w:before="3"/>
              <w:rPr>
                <w:rFonts w:ascii="方正小标宋简体"/>
                <w:sz w:val="11"/>
              </w:rPr>
            </w:pPr>
          </w:p>
          <w:p>
            <w:pPr>
              <w:pStyle w:val="9"/>
              <w:spacing w:line="232" w:lineRule="auto"/>
              <w:ind w:left="173" w:right="163"/>
              <w:rPr>
                <w:sz w:val="18"/>
              </w:rPr>
            </w:pPr>
            <w:r>
              <w:rPr>
                <w:sz w:val="18"/>
              </w:rPr>
              <w:t>生物科学</w:t>
            </w:r>
          </w:p>
        </w:tc>
        <w:tc>
          <w:tcPr>
            <w:tcW w:w="608" w:type="dxa"/>
          </w:tcPr>
          <w:p>
            <w:pPr>
              <w:pStyle w:val="9"/>
              <w:spacing w:before="1" w:line="300" w:lineRule="exact"/>
              <w:ind w:left="122" w:right="113"/>
              <w:jc w:val="both"/>
              <w:rPr>
                <w:sz w:val="18"/>
              </w:rPr>
            </w:pPr>
            <w:r>
              <w:rPr>
                <w:sz w:val="18"/>
              </w:rPr>
              <w:t>思想政治教育</w:t>
            </w:r>
          </w:p>
        </w:tc>
        <w:tc>
          <w:tcPr>
            <w:tcW w:w="669" w:type="dxa"/>
          </w:tcPr>
          <w:p>
            <w:pPr>
              <w:pStyle w:val="9"/>
              <w:spacing w:before="3"/>
              <w:rPr>
                <w:rFonts w:ascii="方正小标宋简体"/>
                <w:sz w:val="11"/>
              </w:rPr>
            </w:pPr>
          </w:p>
          <w:p>
            <w:pPr>
              <w:pStyle w:val="9"/>
              <w:spacing w:line="232" w:lineRule="auto"/>
              <w:ind w:left="244" w:right="144" w:hanging="92"/>
              <w:rPr>
                <w:sz w:val="18"/>
              </w:rPr>
            </w:pPr>
            <w:r>
              <w:rPr>
                <w:sz w:val="18"/>
              </w:rPr>
              <w:t>历史学</w:t>
            </w:r>
          </w:p>
        </w:tc>
        <w:tc>
          <w:tcPr>
            <w:tcW w:w="582" w:type="dxa"/>
          </w:tcPr>
          <w:p>
            <w:pPr>
              <w:pStyle w:val="9"/>
              <w:spacing w:before="3"/>
              <w:rPr>
                <w:rFonts w:ascii="方正小标宋简体"/>
                <w:sz w:val="11"/>
              </w:rPr>
            </w:pPr>
          </w:p>
          <w:p>
            <w:pPr>
              <w:pStyle w:val="9"/>
              <w:spacing w:line="232" w:lineRule="auto"/>
              <w:ind w:left="110" w:right="99"/>
              <w:rPr>
                <w:sz w:val="18"/>
              </w:rPr>
            </w:pPr>
            <w:r>
              <w:rPr>
                <w:sz w:val="18"/>
              </w:rPr>
              <w:t>地理科学</w:t>
            </w:r>
          </w:p>
        </w:tc>
        <w:tc>
          <w:tcPr>
            <w:tcW w:w="835" w:type="dxa"/>
          </w:tcPr>
          <w:p>
            <w:pPr>
              <w:pStyle w:val="9"/>
              <w:spacing w:before="1" w:line="300" w:lineRule="exact"/>
              <w:ind w:left="147" w:right="135"/>
              <w:jc w:val="both"/>
              <w:rPr>
                <w:sz w:val="18"/>
              </w:rPr>
            </w:pPr>
            <w:r>
              <w:rPr>
                <w:sz w:val="18"/>
              </w:rPr>
              <w:t>计算机科学与技术</w:t>
            </w:r>
          </w:p>
        </w:tc>
        <w:tc>
          <w:tcPr>
            <w:tcW w:w="709" w:type="dxa"/>
          </w:tcPr>
          <w:p>
            <w:pPr>
              <w:pStyle w:val="9"/>
              <w:spacing w:before="3"/>
              <w:rPr>
                <w:rFonts w:ascii="方正小标宋简体"/>
                <w:sz w:val="11"/>
              </w:rPr>
            </w:pPr>
          </w:p>
          <w:p>
            <w:pPr>
              <w:pStyle w:val="9"/>
              <w:spacing w:line="232" w:lineRule="auto"/>
              <w:ind w:left="262" w:right="162" w:hanging="89"/>
              <w:rPr>
                <w:sz w:val="18"/>
              </w:rPr>
            </w:pPr>
            <w:r>
              <w:rPr>
                <w:sz w:val="18"/>
              </w:rPr>
              <w:t>心理学</w:t>
            </w:r>
          </w:p>
        </w:tc>
        <w:tc>
          <w:tcPr>
            <w:tcW w:w="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436" w:type="dxa"/>
            <w:vMerge w:val="restart"/>
          </w:tcPr>
          <w:p>
            <w:pPr>
              <w:pStyle w:val="9"/>
              <w:spacing w:before="12"/>
              <w:rPr>
                <w:rFonts w:ascii="方正小标宋简体"/>
                <w:sz w:val="12"/>
              </w:rPr>
            </w:pPr>
          </w:p>
          <w:p>
            <w:pPr>
              <w:pStyle w:val="9"/>
              <w:spacing w:line="187" w:lineRule="auto"/>
              <w:ind w:left="128" w:right="115"/>
              <w:jc w:val="both"/>
              <w:rPr>
                <w:b/>
                <w:sz w:val="18"/>
              </w:rPr>
            </w:pPr>
            <w:r>
              <w:rPr>
                <w:b/>
                <w:sz w:val="18"/>
              </w:rPr>
              <w:t>湘西土家族苗族自治州</w:t>
            </w:r>
          </w:p>
        </w:tc>
        <w:tc>
          <w:tcPr>
            <w:tcW w:w="4695" w:type="dxa"/>
            <w:gridSpan w:val="4"/>
          </w:tcPr>
          <w:p>
            <w:pPr>
              <w:pStyle w:val="9"/>
              <w:spacing w:before="35" w:line="286" w:lineRule="exact"/>
              <w:ind w:left="2146" w:right="2137"/>
              <w:jc w:val="center"/>
              <w:rPr>
                <w:b/>
                <w:sz w:val="18"/>
              </w:rPr>
            </w:pPr>
            <w:r>
              <w:rPr>
                <w:b/>
                <w:sz w:val="18"/>
              </w:rPr>
              <w:t>合计</w:t>
            </w:r>
          </w:p>
        </w:tc>
        <w:tc>
          <w:tcPr>
            <w:tcW w:w="551" w:type="dxa"/>
          </w:tcPr>
          <w:p>
            <w:pPr>
              <w:pStyle w:val="9"/>
              <w:spacing w:before="55"/>
              <w:ind w:left="184"/>
              <w:rPr>
                <w:rFonts w:ascii="Palatino Linotype"/>
                <w:b/>
                <w:sz w:val="18"/>
              </w:rPr>
            </w:pPr>
            <w:r>
              <w:rPr>
                <w:rFonts w:ascii="Palatino Linotype"/>
                <w:b/>
                <w:sz w:val="18"/>
              </w:rPr>
              <w:t>16</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spacing w:before="55"/>
              <w:ind w:left="8"/>
              <w:jc w:val="center"/>
              <w:rPr>
                <w:rFonts w:ascii="Palatino Linotype"/>
                <w:b/>
                <w:sz w:val="18"/>
              </w:rPr>
            </w:pPr>
            <w:r>
              <w:rPr>
                <w:rFonts w:ascii="Palatino Linotype"/>
                <w:b/>
                <w:sz w:val="18"/>
              </w:rPr>
              <w:t>2</w:t>
            </w:r>
          </w:p>
        </w:tc>
        <w:tc>
          <w:tcPr>
            <w:tcW w:w="708" w:type="dxa"/>
          </w:tcPr>
          <w:p>
            <w:pPr>
              <w:pStyle w:val="9"/>
              <w:spacing w:before="55"/>
              <w:ind w:left="8"/>
              <w:jc w:val="center"/>
              <w:rPr>
                <w:rFonts w:ascii="Palatino Linotype"/>
                <w:b/>
                <w:sz w:val="18"/>
              </w:rPr>
            </w:pPr>
            <w:r>
              <w:rPr>
                <w:rFonts w:ascii="Palatino Linotype"/>
                <w:b/>
                <w:sz w:val="18"/>
              </w:rPr>
              <w:t>2</w:t>
            </w:r>
          </w:p>
        </w:tc>
        <w:tc>
          <w:tcPr>
            <w:tcW w:w="709" w:type="dxa"/>
          </w:tcPr>
          <w:p>
            <w:pPr>
              <w:pStyle w:val="9"/>
              <w:spacing w:before="55"/>
              <w:ind w:left="7"/>
              <w:jc w:val="center"/>
              <w:rPr>
                <w:rFonts w:ascii="Palatino Linotype"/>
                <w:b/>
                <w:sz w:val="18"/>
              </w:rPr>
            </w:pPr>
            <w:r>
              <w:rPr>
                <w:rFonts w:ascii="Palatino Linotype"/>
                <w:b/>
                <w:sz w:val="18"/>
              </w:rPr>
              <w:t>2</w:t>
            </w:r>
          </w:p>
        </w:tc>
        <w:tc>
          <w:tcPr>
            <w:tcW w:w="608" w:type="dxa"/>
          </w:tcPr>
          <w:p>
            <w:pPr>
              <w:pStyle w:val="9"/>
              <w:spacing w:before="55"/>
              <w:ind w:left="259"/>
              <w:rPr>
                <w:rFonts w:ascii="Palatino Linotype"/>
                <w:b/>
                <w:sz w:val="18"/>
              </w:rPr>
            </w:pPr>
            <w:r>
              <w:rPr>
                <w:rFonts w:ascii="Palatino Linotype"/>
                <w:b/>
                <w:sz w:val="18"/>
              </w:rPr>
              <w:t>2</w:t>
            </w:r>
          </w:p>
        </w:tc>
        <w:tc>
          <w:tcPr>
            <w:tcW w:w="669" w:type="dxa"/>
          </w:tcPr>
          <w:p>
            <w:pPr>
              <w:pStyle w:val="9"/>
              <w:spacing w:before="55"/>
              <w:ind w:left="289"/>
              <w:rPr>
                <w:rFonts w:ascii="Palatino Linotype"/>
                <w:b/>
                <w:sz w:val="18"/>
              </w:rPr>
            </w:pPr>
            <w:r>
              <w:rPr>
                <w:rFonts w:ascii="Palatino Linotype"/>
                <w:b/>
                <w:sz w:val="18"/>
              </w:rPr>
              <w:t>2</w:t>
            </w:r>
          </w:p>
        </w:tc>
        <w:tc>
          <w:tcPr>
            <w:tcW w:w="582" w:type="dxa"/>
          </w:tcPr>
          <w:p>
            <w:pPr>
              <w:pStyle w:val="9"/>
              <w:spacing w:before="55"/>
              <w:ind w:left="7"/>
              <w:jc w:val="center"/>
              <w:rPr>
                <w:rFonts w:ascii="Palatino Linotype"/>
                <w:b/>
                <w:sz w:val="18"/>
              </w:rPr>
            </w:pPr>
            <w:r>
              <w:rPr>
                <w:rFonts w:ascii="Palatino Linotype"/>
                <w:b/>
                <w:sz w:val="18"/>
              </w:rPr>
              <w:t>2</w:t>
            </w:r>
          </w:p>
        </w:tc>
        <w:tc>
          <w:tcPr>
            <w:tcW w:w="835" w:type="dxa"/>
          </w:tcPr>
          <w:p>
            <w:pPr>
              <w:pStyle w:val="9"/>
              <w:spacing w:before="55"/>
              <w:ind w:left="6"/>
              <w:jc w:val="center"/>
              <w:rPr>
                <w:rFonts w:ascii="Palatino Linotype"/>
                <w:b/>
                <w:sz w:val="18"/>
              </w:rPr>
            </w:pPr>
            <w:r>
              <w:rPr>
                <w:rFonts w:ascii="Palatino Linotype"/>
                <w:b/>
                <w:sz w:val="18"/>
              </w:rPr>
              <w:t>2</w:t>
            </w:r>
          </w:p>
        </w:tc>
        <w:tc>
          <w:tcPr>
            <w:tcW w:w="709" w:type="dxa"/>
          </w:tcPr>
          <w:p>
            <w:pPr>
              <w:pStyle w:val="9"/>
              <w:spacing w:before="55"/>
              <w:ind w:left="8"/>
              <w:jc w:val="center"/>
              <w:rPr>
                <w:rFonts w:ascii="Palatino Linotype"/>
                <w:b/>
                <w:sz w:val="18"/>
              </w:rPr>
            </w:pPr>
            <w:r>
              <w:rPr>
                <w:rFonts w:ascii="Palatino Linotype"/>
                <w:b/>
                <w:sz w:val="18"/>
              </w:rPr>
              <w:t>2</w:t>
            </w:r>
          </w:p>
        </w:tc>
        <w:tc>
          <w:tcPr>
            <w:tcW w:w="83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36" w:type="dxa"/>
            <w:vMerge w:val="continue"/>
            <w:tcBorders>
              <w:top w:val="nil"/>
            </w:tcBorders>
          </w:tcPr>
          <w:p>
            <w:pPr>
              <w:rPr>
                <w:sz w:val="2"/>
                <w:szCs w:val="2"/>
              </w:rPr>
            </w:pPr>
          </w:p>
        </w:tc>
        <w:tc>
          <w:tcPr>
            <w:tcW w:w="3294" w:type="dxa"/>
            <w:gridSpan w:val="3"/>
            <w:vMerge w:val="restart"/>
          </w:tcPr>
          <w:p>
            <w:pPr>
              <w:pStyle w:val="9"/>
              <w:spacing w:before="4"/>
              <w:rPr>
                <w:rFonts w:ascii="方正小标宋简体"/>
                <w:sz w:val="28"/>
              </w:rPr>
            </w:pPr>
          </w:p>
          <w:p>
            <w:pPr>
              <w:pStyle w:val="9"/>
              <w:spacing w:before="1"/>
              <w:ind w:left="1445" w:right="1437"/>
              <w:jc w:val="center"/>
              <w:rPr>
                <w:b/>
                <w:sz w:val="18"/>
              </w:rPr>
            </w:pPr>
            <w:r>
              <w:rPr>
                <w:b/>
                <w:sz w:val="18"/>
              </w:rPr>
              <w:t>其中</w:t>
            </w:r>
          </w:p>
        </w:tc>
        <w:tc>
          <w:tcPr>
            <w:tcW w:w="1401" w:type="dxa"/>
          </w:tcPr>
          <w:p>
            <w:pPr>
              <w:pStyle w:val="9"/>
              <w:spacing w:before="37" w:line="285" w:lineRule="exact"/>
              <w:ind w:left="138" w:right="128"/>
              <w:jc w:val="center"/>
              <w:rPr>
                <w:b/>
                <w:sz w:val="18"/>
              </w:rPr>
            </w:pPr>
            <w:r>
              <w:rPr>
                <w:b/>
                <w:sz w:val="18"/>
              </w:rPr>
              <w:t>湖南文理学院</w:t>
            </w:r>
          </w:p>
        </w:tc>
        <w:tc>
          <w:tcPr>
            <w:tcW w:w="551" w:type="dxa"/>
          </w:tcPr>
          <w:p>
            <w:pPr>
              <w:pStyle w:val="9"/>
              <w:spacing w:before="54"/>
              <w:ind w:left="184"/>
              <w:rPr>
                <w:rFonts w:ascii="Palatino Linotype"/>
                <w:b/>
                <w:sz w:val="18"/>
              </w:rPr>
            </w:pPr>
            <w:r>
              <w:rPr>
                <w:rFonts w:ascii="Palatino Linotype"/>
                <w:b/>
                <w:sz w:val="18"/>
              </w:rPr>
              <w:t>10</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spacing w:before="54"/>
              <w:ind w:left="8"/>
              <w:jc w:val="center"/>
              <w:rPr>
                <w:rFonts w:ascii="Palatino Linotype"/>
                <w:b/>
                <w:sz w:val="18"/>
              </w:rPr>
            </w:pPr>
            <w:r>
              <w:rPr>
                <w:rFonts w:ascii="Palatino Linotype"/>
                <w:b/>
                <w:sz w:val="18"/>
              </w:rPr>
              <w:t>1</w:t>
            </w:r>
          </w:p>
        </w:tc>
        <w:tc>
          <w:tcPr>
            <w:tcW w:w="708" w:type="dxa"/>
          </w:tcPr>
          <w:p>
            <w:pPr>
              <w:pStyle w:val="9"/>
              <w:spacing w:before="54"/>
              <w:ind w:left="8"/>
              <w:jc w:val="center"/>
              <w:rPr>
                <w:rFonts w:ascii="Palatino Linotype"/>
                <w:b/>
                <w:sz w:val="18"/>
              </w:rPr>
            </w:pPr>
            <w:r>
              <w:rPr>
                <w:rFonts w:ascii="Palatino Linotype"/>
                <w:b/>
                <w:sz w:val="18"/>
              </w:rPr>
              <w:t>1</w:t>
            </w:r>
          </w:p>
        </w:tc>
        <w:tc>
          <w:tcPr>
            <w:tcW w:w="709" w:type="dxa"/>
          </w:tcPr>
          <w:p>
            <w:pPr>
              <w:pStyle w:val="9"/>
              <w:spacing w:before="54"/>
              <w:ind w:left="7"/>
              <w:jc w:val="center"/>
              <w:rPr>
                <w:rFonts w:ascii="Palatino Linotype"/>
                <w:b/>
                <w:sz w:val="18"/>
              </w:rPr>
            </w:pPr>
            <w:r>
              <w:rPr>
                <w:rFonts w:ascii="Palatino Linotype"/>
                <w:b/>
                <w:sz w:val="18"/>
              </w:rPr>
              <w:t>1</w:t>
            </w:r>
          </w:p>
        </w:tc>
        <w:tc>
          <w:tcPr>
            <w:tcW w:w="608" w:type="dxa"/>
          </w:tcPr>
          <w:p>
            <w:pPr>
              <w:pStyle w:val="9"/>
              <w:spacing w:before="54"/>
              <w:ind w:left="259"/>
              <w:rPr>
                <w:rFonts w:ascii="Palatino Linotype"/>
                <w:b/>
                <w:sz w:val="18"/>
              </w:rPr>
            </w:pPr>
            <w:r>
              <w:rPr>
                <w:rFonts w:ascii="Palatino Linotype"/>
                <w:b/>
                <w:sz w:val="18"/>
              </w:rPr>
              <w:t>1</w:t>
            </w:r>
          </w:p>
        </w:tc>
        <w:tc>
          <w:tcPr>
            <w:tcW w:w="669" w:type="dxa"/>
          </w:tcPr>
          <w:p>
            <w:pPr>
              <w:pStyle w:val="9"/>
              <w:spacing w:before="54"/>
              <w:ind w:left="289"/>
              <w:rPr>
                <w:rFonts w:ascii="Palatino Linotype"/>
                <w:b/>
                <w:sz w:val="18"/>
              </w:rPr>
            </w:pPr>
            <w:r>
              <w:rPr>
                <w:rFonts w:ascii="Palatino Linotype"/>
                <w:b/>
                <w:sz w:val="18"/>
              </w:rPr>
              <w:t>2</w:t>
            </w:r>
          </w:p>
        </w:tc>
        <w:tc>
          <w:tcPr>
            <w:tcW w:w="582" w:type="dxa"/>
          </w:tcPr>
          <w:p>
            <w:pPr>
              <w:pStyle w:val="9"/>
              <w:spacing w:before="54"/>
              <w:ind w:left="7"/>
              <w:jc w:val="center"/>
              <w:rPr>
                <w:rFonts w:ascii="Palatino Linotype"/>
                <w:b/>
                <w:sz w:val="18"/>
              </w:rPr>
            </w:pPr>
            <w:r>
              <w:rPr>
                <w:rFonts w:ascii="Palatino Linotype"/>
                <w:b/>
                <w:sz w:val="18"/>
              </w:rPr>
              <w:t>2</w:t>
            </w:r>
          </w:p>
        </w:tc>
        <w:tc>
          <w:tcPr>
            <w:tcW w:w="835" w:type="dxa"/>
          </w:tcPr>
          <w:p>
            <w:pPr>
              <w:pStyle w:val="9"/>
              <w:spacing w:before="54"/>
              <w:ind w:left="6"/>
              <w:jc w:val="center"/>
              <w:rPr>
                <w:rFonts w:ascii="Palatino Linotype"/>
                <w:b/>
                <w:sz w:val="18"/>
              </w:rPr>
            </w:pPr>
            <w:r>
              <w:rPr>
                <w:rFonts w:ascii="Palatino Linotype"/>
                <w:b/>
                <w:sz w:val="18"/>
              </w:rPr>
              <w:t>2</w:t>
            </w:r>
          </w:p>
        </w:tc>
        <w:tc>
          <w:tcPr>
            <w:tcW w:w="709" w:type="dxa"/>
          </w:tcPr>
          <w:p>
            <w:pPr>
              <w:pStyle w:val="9"/>
              <w:rPr>
                <w:rFonts w:ascii="Times New Roman"/>
                <w:sz w:val="22"/>
              </w:rPr>
            </w:pPr>
          </w:p>
        </w:tc>
        <w:tc>
          <w:tcPr>
            <w:tcW w:w="83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36" w:type="dxa"/>
            <w:vMerge w:val="continue"/>
            <w:tcBorders>
              <w:top w:val="nil"/>
            </w:tcBorders>
          </w:tcPr>
          <w:p>
            <w:pPr>
              <w:rPr>
                <w:sz w:val="2"/>
                <w:szCs w:val="2"/>
              </w:rPr>
            </w:pPr>
          </w:p>
        </w:tc>
        <w:tc>
          <w:tcPr>
            <w:tcW w:w="3294" w:type="dxa"/>
            <w:gridSpan w:val="3"/>
            <w:vMerge w:val="continue"/>
            <w:tcBorders>
              <w:top w:val="nil"/>
            </w:tcBorders>
          </w:tcPr>
          <w:p>
            <w:pPr>
              <w:rPr>
                <w:sz w:val="2"/>
                <w:szCs w:val="2"/>
              </w:rPr>
            </w:pPr>
          </w:p>
        </w:tc>
        <w:tc>
          <w:tcPr>
            <w:tcW w:w="1401" w:type="dxa"/>
          </w:tcPr>
          <w:p>
            <w:pPr>
              <w:pStyle w:val="9"/>
              <w:spacing w:before="35" w:line="287" w:lineRule="exact"/>
              <w:ind w:left="138" w:right="128"/>
              <w:jc w:val="center"/>
              <w:rPr>
                <w:b/>
                <w:sz w:val="18"/>
              </w:rPr>
            </w:pPr>
            <w:r>
              <w:rPr>
                <w:b/>
                <w:sz w:val="18"/>
              </w:rPr>
              <w:t>怀化学院</w:t>
            </w:r>
          </w:p>
        </w:tc>
        <w:tc>
          <w:tcPr>
            <w:tcW w:w="551" w:type="dxa"/>
          </w:tcPr>
          <w:p>
            <w:pPr>
              <w:pStyle w:val="9"/>
              <w:spacing w:before="55"/>
              <w:ind w:left="229"/>
              <w:rPr>
                <w:rFonts w:ascii="Palatino Linotype"/>
                <w:b/>
                <w:sz w:val="18"/>
              </w:rPr>
            </w:pPr>
            <w:r>
              <w:rPr>
                <w:rFonts w:ascii="Palatino Linotype"/>
                <w:b/>
                <w:sz w:val="18"/>
              </w:rPr>
              <w:t>4</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spacing w:before="55"/>
              <w:ind w:left="8"/>
              <w:jc w:val="center"/>
              <w:rPr>
                <w:rFonts w:ascii="Palatino Linotype"/>
                <w:b/>
                <w:sz w:val="18"/>
              </w:rPr>
            </w:pPr>
            <w:r>
              <w:rPr>
                <w:rFonts w:ascii="Palatino Linotype"/>
                <w:b/>
                <w:sz w:val="18"/>
              </w:rPr>
              <w:t>1</w:t>
            </w:r>
          </w:p>
        </w:tc>
        <w:tc>
          <w:tcPr>
            <w:tcW w:w="708" w:type="dxa"/>
          </w:tcPr>
          <w:p>
            <w:pPr>
              <w:pStyle w:val="9"/>
              <w:spacing w:before="55"/>
              <w:ind w:left="8"/>
              <w:jc w:val="center"/>
              <w:rPr>
                <w:rFonts w:ascii="Palatino Linotype"/>
                <w:b/>
                <w:sz w:val="18"/>
              </w:rPr>
            </w:pPr>
            <w:r>
              <w:rPr>
                <w:rFonts w:ascii="Palatino Linotype"/>
                <w:b/>
                <w:sz w:val="18"/>
              </w:rPr>
              <w:t>1</w:t>
            </w:r>
          </w:p>
        </w:tc>
        <w:tc>
          <w:tcPr>
            <w:tcW w:w="709" w:type="dxa"/>
          </w:tcPr>
          <w:p>
            <w:pPr>
              <w:pStyle w:val="9"/>
              <w:spacing w:before="55"/>
              <w:ind w:left="7"/>
              <w:jc w:val="center"/>
              <w:rPr>
                <w:rFonts w:ascii="Palatino Linotype"/>
                <w:b/>
                <w:sz w:val="18"/>
              </w:rPr>
            </w:pPr>
            <w:r>
              <w:rPr>
                <w:rFonts w:ascii="Palatino Linotype"/>
                <w:b/>
                <w:sz w:val="18"/>
              </w:rPr>
              <w:t>1</w:t>
            </w:r>
          </w:p>
        </w:tc>
        <w:tc>
          <w:tcPr>
            <w:tcW w:w="608" w:type="dxa"/>
          </w:tcPr>
          <w:p>
            <w:pPr>
              <w:pStyle w:val="9"/>
              <w:spacing w:before="55"/>
              <w:ind w:left="259"/>
              <w:rPr>
                <w:rFonts w:ascii="Palatino Linotype"/>
                <w:b/>
                <w:sz w:val="18"/>
              </w:rPr>
            </w:pPr>
            <w:r>
              <w:rPr>
                <w:rFonts w:ascii="Palatino Linotype"/>
                <w:b/>
                <w:sz w:val="18"/>
              </w:rPr>
              <w:t>1</w:t>
            </w:r>
          </w:p>
        </w:tc>
        <w:tc>
          <w:tcPr>
            <w:tcW w:w="669" w:type="dxa"/>
          </w:tcPr>
          <w:p>
            <w:pPr>
              <w:pStyle w:val="9"/>
              <w:rPr>
                <w:rFonts w:ascii="Times New Roman"/>
                <w:sz w:val="22"/>
              </w:rPr>
            </w:pPr>
          </w:p>
        </w:tc>
        <w:tc>
          <w:tcPr>
            <w:tcW w:w="582" w:type="dxa"/>
          </w:tcPr>
          <w:p>
            <w:pPr>
              <w:pStyle w:val="9"/>
              <w:rPr>
                <w:rFonts w:ascii="Times New Roman"/>
                <w:sz w:val="22"/>
              </w:rPr>
            </w:pPr>
          </w:p>
        </w:tc>
        <w:tc>
          <w:tcPr>
            <w:tcW w:w="835" w:type="dxa"/>
          </w:tcPr>
          <w:p>
            <w:pPr>
              <w:pStyle w:val="9"/>
              <w:rPr>
                <w:rFonts w:ascii="Times New Roman"/>
                <w:sz w:val="22"/>
              </w:rPr>
            </w:pPr>
          </w:p>
        </w:tc>
        <w:tc>
          <w:tcPr>
            <w:tcW w:w="709" w:type="dxa"/>
          </w:tcPr>
          <w:p>
            <w:pPr>
              <w:pStyle w:val="9"/>
              <w:rPr>
                <w:rFonts w:ascii="Times New Roman"/>
                <w:sz w:val="22"/>
              </w:rPr>
            </w:pPr>
          </w:p>
        </w:tc>
        <w:tc>
          <w:tcPr>
            <w:tcW w:w="83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436" w:type="dxa"/>
            <w:vMerge w:val="continue"/>
            <w:tcBorders>
              <w:top w:val="nil"/>
            </w:tcBorders>
          </w:tcPr>
          <w:p>
            <w:pPr>
              <w:rPr>
                <w:sz w:val="2"/>
                <w:szCs w:val="2"/>
              </w:rPr>
            </w:pPr>
          </w:p>
        </w:tc>
        <w:tc>
          <w:tcPr>
            <w:tcW w:w="3294" w:type="dxa"/>
            <w:gridSpan w:val="3"/>
            <w:vMerge w:val="continue"/>
            <w:tcBorders>
              <w:top w:val="nil"/>
            </w:tcBorders>
          </w:tcPr>
          <w:p>
            <w:pPr>
              <w:rPr>
                <w:sz w:val="2"/>
                <w:szCs w:val="2"/>
              </w:rPr>
            </w:pPr>
          </w:p>
        </w:tc>
        <w:tc>
          <w:tcPr>
            <w:tcW w:w="1401" w:type="dxa"/>
          </w:tcPr>
          <w:p>
            <w:pPr>
              <w:pStyle w:val="9"/>
              <w:spacing w:before="1" w:line="260" w:lineRule="exact"/>
              <w:ind w:left="519" w:right="147" w:hanging="360"/>
              <w:rPr>
                <w:b/>
                <w:sz w:val="18"/>
              </w:rPr>
            </w:pPr>
            <w:r>
              <w:rPr>
                <w:b/>
                <w:sz w:val="18"/>
              </w:rPr>
              <w:t>湖南第一师范学院</w:t>
            </w:r>
          </w:p>
        </w:tc>
        <w:tc>
          <w:tcPr>
            <w:tcW w:w="551" w:type="dxa"/>
          </w:tcPr>
          <w:p>
            <w:pPr>
              <w:pStyle w:val="9"/>
              <w:spacing w:before="145"/>
              <w:ind w:left="229"/>
              <w:rPr>
                <w:rFonts w:ascii="Palatino Linotype"/>
                <w:b/>
                <w:sz w:val="18"/>
              </w:rPr>
            </w:pPr>
            <w:r>
              <w:rPr>
                <w:rFonts w:ascii="Palatino Linotype"/>
                <w:b/>
                <w:sz w:val="18"/>
              </w:rPr>
              <w:t>2</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rPr>
                <w:rFonts w:ascii="Times New Roman"/>
                <w:sz w:val="22"/>
              </w:rPr>
            </w:pPr>
          </w:p>
        </w:tc>
        <w:tc>
          <w:tcPr>
            <w:tcW w:w="708" w:type="dxa"/>
          </w:tcPr>
          <w:p>
            <w:pPr>
              <w:pStyle w:val="9"/>
              <w:rPr>
                <w:rFonts w:ascii="Times New Roman"/>
                <w:sz w:val="22"/>
              </w:rPr>
            </w:pPr>
          </w:p>
        </w:tc>
        <w:tc>
          <w:tcPr>
            <w:tcW w:w="709" w:type="dxa"/>
          </w:tcPr>
          <w:p>
            <w:pPr>
              <w:pStyle w:val="9"/>
              <w:rPr>
                <w:rFonts w:ascii="Times New Roman"/>
                <w:sz w:val="22"/>
              </w:rPr>
            </w:pPr>
          </w:p>
        </w:tc>
        <w:tc>
          <w:tcPr>
            <w:tcW w:w="608" w:type="dxa"/>
          </w:tcPr>
          <w:p>
            <w:pPr>
              <w:pStyle w:val="9"/>
              <w:rPr>
                <w:rFonts w:ascii="Times New Roman"/>
                <w:sz w:val="22"/>
              </w:rPr>
            </w:pPr>
          </w:p>
        </w:tc>
        <w:tc>
          <w:tcPr>
            <w:tcW w:w="669" w:type="dxa"/>
          </w:tcPr>
          <w:p>
            <w:pPr>
              <w:pStyle w:val="9"/>
              <w:rPr>
                <w:rFonts w:ascii="Times New Roman"/>
                <w:sz w:val="22"/>
              </w:rPr>
            </w:pPr>
          </w:p>
        </w:tc>
        <w:tc>
          <w:tcPr>
            <w:tcW w:w="582" w:type="dxa"/>
          </w:tcPr>
          <w:p>
            <w:pPr>
              <w:pStyle w:val="9"/>
              <w:rPr>
                <w:rFonts w:ascii="Times New Roman"/>
                <w:sz w:val="22"/>
              </w:rPr>
            </w:pPr>
          </w:p>
        </w:tc>
        <w:tc>
          <w:tcPr>
            <w:tcW w:w="835" w:type="dxa"/>
          </w:tcPr>
          <w:p>
            <w:pPr>
              <w:pStyle w:val="9"/>
              <w:rPr>
                <w:rFonts w:ascii="Times New Roman"/>
                <w:sz w:val="22"/>
              </w:rPr>
            </w:pPr>
          </w:p>
        </w:tc>
        <w:tc>
          <w:tcPr>
            <w:tcW w:w="709" w:type="dxa"/>
          </w:tcPr>
          <w:p>
            <w:pPr>
              <w:pStyle w:val="9"/>
              <w:spacing w:before="145"/>
              <w:ind w:left="8"/>
              <w:jc w:val="center"/>
              <w:rPr>
                <w:rFonts w:ascii="Palatino Linotype"/>
                <w:b/>
                <w:sz w:val="18"/>
              </w:rPr>
            </w:pPr>
            <w:r>
              <w:rPr>
                <w:rFonts w:ascii="Palatino Linotype"/>
                <w:b/>
                <w:sz w:val="18"/>
              </w:rPr>
              <w:t>2</w:t>
            </w:r>
          </w:p>
        </w:tc>
        <w:tc>
          <w:tcPr>
            <w:tcW w:w="83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436" w:type="dxa"/>
            <w:vMerge w:val="continue"/>
            <w:tcBorders>
              <w:top w:val="nil"/>
            </w:tcBorders>
          </w:tcPr>
          <w:p>
            <w:pPr>
              <w:rPr>
                <w:sz w:val="2"/>
                <w:szCs w:val="2"/>
              </w:rPr>
            </w:pPr>
          </w:p>
        </w:tc>
        <w:tc>
          <w:tcPr>
            <w:tcW w:w="851" w:type="dxa"/>
          </w:tcPr>
          <w:p>
            <w:pPr>
              <w:pStyle w:val="9"/>
              <w:spacing w:before="35" w:line="286" w:lineRule="exact"/>
              <w:ind w:left="133" w:right="127"/>
              <w:jc w:val="center"/>
              <w:rPr>
                <w:sz w:val="18"/>
              </w:rPr>
            </w:pPr>
            <w:r>
              <w:rPr>
                <w:sz w:val="18"/>
              </w:rPr>
              <w:t>龙山县</w:t>
            </w:r>
          </w:p>
        </w:tc>
        <w:tc>
          <w:tcPr>
            <w:tcW w:w="1134" w:type="dxa"/>
          </w:tcPr>
          <w:p>
            <w:pPr>
              <w:pStyle w:val="9"/>
              <w:rPr>
                <w:rFonts w:ascii="Times New Roman"/>
                <w:sz w:val="22"/>
              </w:rPr>
            </w:pPr>
          </w:p>
        </w:tc>
        <w:tc>
          <w:tcPr>
            <w:tcW w:w="1309" w:type="dxa"/>
          </w:tcPr>
          <w:p>
            <w:pPr>
              <w:pStyle w:val="9"/>
              <w:spacing w:before="35" w:line="286" w:lineRule="exact"/>
              <w:ind w:left="92" w:right="86"/>
              <w:jc w:val="center"/>
              <w:rPr>
                <w:sz w:val="18"/>
              </w:rPr>
            </w:pPr>
            <w:r>
              <w:rPr>
                <w:sz w:val="18"/>
              </w:rPr>
              <w:t>普通招生计划</w:t>
            </w:r>
          </w:p>
        </w:tc>
        <w:tc>
          <w:tcPr>
            <w:tcW w:w="1401" w:type="dxa"/>
          </w:tcPr>
          <w:p>
            <w:pPr>
              <w:pStyle w:val="9"/>
              <w:spacing w:before="35" w:line="286" w:lineRule="exact"/>
              <w:ind w:left="136" w:right="128"/>
              <w:jc w:val="center"/>
              <w:rPr>
                <w:sz w:val="18"/>
              </w:rPr>
            </w:pPr>
            <w:r>
              <w:rPr>
                <w:sz w:val="18"/>
              </w:rPr>
              <w:t>湖南文理学院</w:t>
            </w:r>
          </w:p>
        </w:tc>
        <w:tc>
          <w:tcPr>
            <w:tcW w:w="551" w:type="dxa"/>
          </w:tcPr>
          <w:p>
            <w:pPr>
              <w:pStyle w:val="9"/>
              <w:spacing w:before="74"/>
              <w:ind w:left="184"/>
              <w:rPr>
                <w:rFonts w:ascii="Times New Roman"/>
                <w:sz w:val="18"/>
              </w:rPr>
            </w:pPr>
            <w:r>
              <w:rPr>
                <w:rFonts w:ascii="Times New Roman"/>
                <w:sz w:val="18"/>
              </w:rPr>
              <w:t>10</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spacing w:before="74"/>
              <w:ind w:left="8"/>
              <w:jc w:val="center"/>
              <w:rPr>
                <w:rFonts w:ascii="Times New Roman"/>
                <w:sz w:val="18"/>
              </w:rPr>
            </w:pPr>
            <w:r>
              <w:rPr>
                <w:rFonts w:ascii="Times New Roman"/>
                <w:sz w:val="18"/>
              </w:rPr>
              <w:t>1</w:t>
            </w:r>
          </w:p>
        </w:tc>
        <w:tc>
          <w:tcPr>
            <w:tcW w:w="708" w:type="dxa"/>
          </w:tcPr>
          <w:p>
            <w:pPr>
              <w:pStyle w:val="9"/>
              <w:spacing w:before="74"/>
              <w:ind w:left="8"/>
              <w:jc w:val="center"/>
              <w:rPr>
                <w:rFonts w:ascii="Times New Roman"/>
                <w:sz w:val="18"/>
              </w:rPr>
            </w:pPr>
            <w:r>
              <w:rPr>
                <w:rFonts w:ascii="Times New Roman"/>
                <w:sz w:val="18"/>
              </w:rPr>
              <w:t>1</w:t>
            </w:r>
          </w:p>
        </w:tc>
        <w:tc>
          <w:tcPr>
            <w:tcW w:w="709" w:type="dxa"/>
          </w:tcPr>
          <w:p>
            <w:pPr>
              <w:pStyle w:val="9"/>
              <w:spacing w:before="74"/>
              <w:ind w:left="7"/>
              <w:jc w:val="center"/>
              <w:rPr>
                <w:rFonts w:ascii="Times New Roman"/>
                <w:sz w:val="18"/>
              </w:rPr>
            </w:pPr>
            <w:r>
              <w:rPr>
                <w:rFonts w:ascii="Times New Roman"/>
                <w:sz w:val="18"/>
              </w:rPr>
              <w:t>1</w:t>
            </w:r>
          </w:p>
        </w:tc>
        <w:tc>
          <w:tcPr>
            <w:tcW w:w="608" w:type="dxa"/>
          </w:tcPr>
          <w:p>
            <w:pPr>
              <w:pStyle w:val="9"/>
              <w:spacing w:before="74"/>
              <w:ind w:left="259"/>
              <w:rPr>
                <w:rFonts w:ascii="Times New Roman"/>
                <w:sz w:val="18"/>
              </w:rPr>
            </w:pPr>
            <w:r>
              <w:rPr>
                <w:rFonts w:ascii="Times New Roman"/>
                <w:sz w:val="18"/>
              </w:rPr>
              <w:t>1</w:t>
            </w:r>
          </w:p>
        </w:tc>
        <w:tc>
          <w:tcPr>
            <w:tcW w:w="669" w:type="dxa"/>
          </w:tcPr>
          <w:p>
            <w:pPr>
              <w:pStyle w:val="9"/>
              <w:spacing w:before="74"/>
              <w:ind w:left="289"/>
              <w:rPr>
                <w:rFonts w:ascii="Times New Roman"/>
                <w:sz w:val="18"/>
              </w:rPr>
            </w:pPr>
            <w:r>
              <w:rPr>
                <w:rFonts w:ascii="Times New Roman"/>
                <w:sz w:val="18"/>
              </w:rPr>
              <w:t>2</w:t>
            </w:r>
          </w:p>
        </w:tc>
        <w:tc>
          <w:tcPr>
            <w:tcW w:w="582" w:type="dxa"/>
          </w:tcPr>
          <w:p>
            <w:pPr>
              <w:pStyle w:val="9"/>
              <w:spacing w:before="74"/>
              <w:ind w:left="7"/>
              <w:jc w:val="center"/>
              <w:rPr>
                <w:rFonts w:ascii="Times New Roman"/>
                <w:sz w:val="18"/>
              </w:rPr>
            </w:pPr>
            <w:r>
              <w:rPr>
                <w:rFonts w:ascii="Times New Roman"/>
                <w:sz w:val="18"/>
              </w:rPr>
              <w:t>2</w:t>
            </w:r>
          </w:p>
        </w:tc>
        <w:tc>
          <w:tcPr>
            <w:tcW w:w="835" w:type="dxa"/>
          </w:tcPr>
          <w:p>
            <w:pPr>
              <w:pStyle w:val="9"/>
              <w:spacing w:before="74"/>
              <w:ind w:left="6"/>
              <w:jc w:val="center"/>
              <w:rPr>
                <w:rFonts w:ascii="Times New Roman"/>
                <w:sz w:val="18"/>
              </w:rPr>
            </w:pPr>
            <w:r>
              <w:rPr>
                <w:rFonts w:ascii="Times New Roman"/>
                <w:sz w:val="18"/>
              </w:rPr>
              <w:t>2</w:t>
            </w:r>
          </w:p>
        </w:tc>
        <w:tc>
          <w:tcPr>
            <w:tcW w:w="709" w:type="dxa"/>
          </w:tcPr>
          <w:p>
            <w:pPr>
              <w:pStyle w:val="9"/>
              <w:rPr>
                <w:rFonts w:ascii="Times New Roman"/>
                <w:sz w:val="22"/>
              </w:rPr>
            </w:pPr>
          </w:p>
        </w:tc>
        <w:tc>
          <w:tcPr>
            <w:tcW w:w="83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36" w:type="dxa"/>
            <w:vMerge w:val="continue"/>
            <w:tcBorders>
              <w:top w:val="nil"/>
            </w:tcBorders>
          </w:tcPr>
          <w:p>
            <w:pPr>
              <w:rPr>
                <w:sz w:val="2"/>
                <w:szCs w:val="2"/>
              </w:rPr>
            </w:pPr>
          </w:p>
        </w:tc>
        <w:tc>
          <w:tcPr>
            <w:tcW w:w="851" w:type="dxa"/>
          </w:tcPr>
          <w:p>
            <w:pPr>
              <w:pStyle w:val="9"/>
              <w:spacing w:before="37" w:line="285" w:lineRule="exact"/>
              <w:ind w:left="133" w:right="127"/>
              <w:jc w:val="center"/>
              <w:rPr>
                <w:sz w:val="18"/>
              </w:rPr>
            </w:pPr>
            <w:r>
              <w:rPr>
                <w:sz w:val="18"/>
              </w:rPr>
              <w:t>龙山县</w:t>
            </w:r>
          </w:p>
        </w:tc>
        <w:tc>
          <w:tcPr>
            <w:tcW w:w="1134" w:type="dxa"/>
          </w:tcPr>
          <w:p>
            <w:pPr>
              <w:pStyle w:val="9"/>
              <w:rPr>
                <w:rFonts w:ascii="Times New Roman"/>
                <w:sz w:val="22"/>
              </w:rPr>
            </w:pPr>
          </w:p>
        </w:tc>
        <w:tc>
          <w:tcPr>
            <w:tcW w:w="1309" w:type="dxa"/>
          </w:tcPr>
          <w:p>
            <w:pPr>
              <w:pStyle w:val="9"/>
              <w:spacing w:before="37" w:line="285" w:lineRule="exact"/>
              <w:ind w:left="92" w:right="86"/>
              <w:jc w:val="center"/>
              <w:rPr>
                <w:sz w:val="18"/>
              </w:rPr>
            </w:pPr>
            <w:r>
              <w:rPr>
                <w:sz w:val="18"/>
              </w:rPr>
              <w:t>普通招生计划</w:t>
            </w:r>
          </w:p>
        </w:tc>
        <w:tc>
          <w:tcPr>
            <w:tcW w:w="1401" w:type="dxa"/>
          </w:tcPr>
          <w:p>
            <w:pPr>
              <w:pStyle w:val="9"/>
              <w:spacing w:before="37" w:line="285" w:lineRule="exact"/>
              <w:ind w:left="136" w:right="128"/>
              <w:jc w:val="center"/>
              <w:rPr>
                <w:sz w:val="18"/>
              </w:rPr>
            </w:pPr>
            <w:r>
              <w:rPr>
                <w:sz w:val="18"/>
              </w:rPr>
              <w:t>怀化学院</w:t>
            </w:r>
          </w:p>
        </w:tc>
        <w:tc>
          <w:tcPr>
            <w:tcW w:w="551" w:type="dxa"/>
          </w:tcPr>
          <w:p>
            <w:pPr>
              <w:pStyle w:val="9"/>
              <w:spacing w:before="76"/>
              <w:ind w:left="229"/>
              <w:rPr>
                <w:rFonts w:ascii="Times New Roman"/>
                <w:sz w:val="18"/>
              </w:rPr>
            </w:pPr>
            <w:r>
              <w:rPr>
                <w:rFonts w:ascii="Times New Roman"/>
                <w:sz w:val="18"/>
              </w:rPr>
              <w:t>4</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spacing w:before="76"/>
              <w:ind w:left="8"/>
              <w:jc w:val="center"/>
              <w:rPr>
                <w:rFonts w:ascii="Times New Roman"/>
                <w:sz w:val="18"/>
              </w:rPr>
            </w:pPr>
            <w:r>
              <w:rPr>
                <w:rFonts w:ascii="Times New Roman"/>
                <w:sz w:val="18"/>
              </w:rPr>
              <w:t>1</w:t>
            </w:r>
          </w:p>
        </w:tc>
        <w:tc>
          <w:tcPr>
            <w:tcW w:w="708" w:type="dxa"/>
          </w:tcPr>
          <w:p>
            <w:pPr>
              <w:pStyle w:val="9"/>
              <w:spacing w:before="76"/>
              <w:ind w:left="8"/>
              <w:jc w:val="center"/>
              <w:rPr>
                <w:rFonts w:ascii="Times New Roman"/>
                <w:sz w:val="18"/>
              </w:rPr>
            </w:pPr>
            <w:r>
              <w:rPr>
                <w:rFonts w:ascii="Times New Roman"/>
                <w:sz w:val="18"/>
              </w:rPr>
              <w:t>1</w:t>
            </w:r>
          </w:p>
        </w:tc>
        <w:tc>
          <w:tcPr>
            <w:tcW w:w="709" w:type="dxa"/>
          </w:tcPr>
          <w:p>
            <w:pPr>
              <w:pStyle w:val="9"/>
              <w:spacing w:before="76"/>
              <w:ind w:left="7"/>
              <w:jc w:val="center"/>
              <w:rPr>
                <w:rFonts w:ascii="Times New Roman"/>
                <w:sz w:val="18"/>
              </w:rPr>
            </w:pPr>
            <w:r>
              <w:rPr>
                <w:rFonts w:ascii="Times New Roman"/>
                <w:sz w:val="18"/>
              </w:rPr>
              <w:t>1</w:t>
            </w:r>
          </w:p>
        </w:tc>
        <w:tc>
          <w:tcPr>
            <w:tcW w:w="608" w:type="dxa"/>
          </w:tcPr>
          <w:p>
            <w:pPr>
              <w:pStyle w:val="9"/>
              <w:spacing w:before="76"/>
              <w:ind w:left="259"/>
              <w:rPr>
                <w:rFonts w:ascii="Times New Roman"/>
                <w:sz w:val="18"/>
              </w:rPr>
            </w:pPr>
            <w:r>
              <w:rPr>
                <w:rFonts w:ascii="Times New Roman"/>
                <w:sz w:val="18"/>
              </w:rPr>
              <w:t>1</w:t>
            </w:r>
          </w:p>
        </w:tc>
        <w:tc>
          <w:tcPr>
            <w:tcW w:w="669" w:type="dxa"/>
          </w:tcPr>
          <w:p>
            <w:pPr>
              <w:pStyle w:val="9"/>
              <w:rPr>
                <w:rFonts w:ascii="Times New Roman"/>
                <w:sz w:val="22"/>
              </w:rPr>
            </w:pPr>
          </w:p>
        </w:tc>
        <w:tc>
          <w:tcPr>
            <w:tcW w:w="582" w:type="dxa"/>
          </w:tcPr>
          <w:p>
            <w:pPr>
              <w:pStyle w:val="9"/>
              <w:rPr>
                <w:rFonts w:ascii="Times New Roman"/>
                <w:sz w:val="22"/>
              </w:rPr>
            </w:pPr>
          </w:p>
        </w:tc>
        <w:tc>
          <w:tcPr>
            <w:tcW w:w="835" w:type="dxa"/>
          </w:tcPr>
          <w:p>
            <w:pPr>
              <w:pStyle w:val="9"/>
              <w:rPr>
                <w:rFonts w:ascii="Times New Roman"/>
                <w:sz w:val="22"/>
              </w:rPr>
            </w:pPr>
          </w:p>
        </w:tc>
        <w:tc>
          <w:tcPr>
            <w:tcW w:w="709" w:type="dxa"/>
          </w:tcPr>
          <w:p>
            <w:pPr>
              <w:pStyle w:val="9"/>
              <w:rPr>
                <w:rFonts w:ascii="Times New Roman"/>
                <w:sz w:val="22"/>
              </w:rPr>
            </w:pPr>
          </w:p>
        </w:tc>
        <w:tc>
          <w:tcPr>
            <w:tcW w:w="83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36" w:type="dxa"/>
            <w:vMerge w:val="continue"/>
            <w:tcBorders>
              <w:top w:val="nil"/>
            </w:tcBorders>
          </w:tcPr>
          <w:p>
            <w:pPr>
              <w:rPr>
                <w:sz w:val="2"/>
                <w:szCs w:val="2"/>
              </w:rPr>
            </w:pPr>
          </w:p>
        </w:tc>
        <w:tc>
          <w:tcPr>
            <w:tcW w:w="851" w:type="dxa"/>
          </w:tcPr>
          <w:p>
            <w:pPr>
              <w:pStyle w:val="9"/>
              <w:spacing w:before="105"/>
              <w:ind w:left="133" w:right="127"/>
              <w:jc w:val="center"/>
              <w:rPr>
                <w:sz w:val="18"/>
              </w:rPr>
            </w:pPr>
            <w:r>
              <w:rPr>
                <w:sz w:val="18"/>
              </w:rPr>
              <w:t>龙山县</w:t>
            </w:r>
          </w:p>
        </w:tc>
        <w:tc>
          <w:tcPr>
            <w:tcW w:w="1134" w:type="dxa"/>
          </w:tcPr>
          <w:p>
            <w:pPr>
              <w:pStyle w:val="9"/>
              <w:rPr>
                <w:rFonts w:ascii="Times New Roman"/>
                <w:sz w:val="22"/>
              </w:rPr>
            </w:pPr>
          </w:p>
        </w:tc>
        <w:tc>
          <w:tcPr>
            <w:tcW w:w="1309" w:type="dxa"/>
          </w:tcPr>
          <w:p>
            <w:pPr>
              <w:pStyle w:val="9"/>
              <w:spacing w:before="105"/>
              <w:ind w:left="92" w:right="86"/>
              <w:jc w:val="center"/>
              <w:rPr>
                <w:sz w:val="18"/>
              </w:rPr>
            </w:pPr>
            <w:r>
              <w:rPr>
                <w:sz w:val="18"/>
              </w:rPr>
              <w:t>普通招生计划</w:t>
            </w:r>
          </w:p>
        </w:tc>
        <w:tc>
          <w:tcPr>
            <w:tcW w:w="1401" w:type="dxa"/>
          </w:tcPr>
          <w:p>
            <w:pPr>
              <w:pStyle w:val="9"/>
              <w:spacing w:line="260" w:lineRule="exact"/>
              <w:ind w:left="136" w:right="128"/>
              <w:jc w:val="center"/>
              <w:rPr>
                <w:sz w:val="18"/>
              </w:rPr>
            </w:pPr>
            <w:r>
              <w:rPr>
                <w:sz w:val="18"/>
              </w:rPr>
              <w:t>湖南第一师范</w:t>
            </w:r>
          </w:p>
          <w:p>
            <w:pPr>
              <w:pStyle w:val="9"/>
              <w:spacing w:line="200" w:lineRule="exact"/>
              <w:ind w:left="136" w:right="128"/>
              <w:jc w:val="center"/>
              <w:rPr>
                <w:sz w:val="18"/>
              </w:rPr>
            </w:pPr>
            <w:r>
              <w:rPr>
                <w:sz w:val="18"/>
              </w:rPr>
              <w:t>学院</w:t>
            </w:r>
          </w:p>
        </w:tc>
        <w:tc>
          <w:tcPr>
            <w:tcW w:w="551" w:type="dxa"/>
          </w:tcPr>
          <w:p>
            <w:pPr>
              <w:pStyle w:val="9"/>
              <w:spacing w:before="144"/>
              <w:ind w:left="229"/>
              <w:rPr>
                <w:rFonts w:ascii="Times New Roman"/>
                <w:sz w:val="18"/>
              </w:rPr>
            </w:pPr>
            <w:r>
              <w:rPr>
                <w:rFonts w:ascii="Times New Roman"/>
                <w:sz w:val="18"/>
              </w:rPr>
              <w:t>2</w:t>
            </w:r>
          </w:p>
        </w:tc>
        <w:tc>
          <w:tcPr>
            <w:tcW w:w="709" w:type="dxa"/>
          </w:tcPr>
          <w:p>
            <w:pPr>
              <w:pStyle w:val="9"/>
              <w:rPr>
                <w:rFonts w:ascii="Times New Roman"/>
                <w:sz w:val="22"/>
              </w:rPr>
            </w:pPr>
          </w:p>
        </w:tc>
        <w:tc>
          <w:tcPr>
            <w:tcW w:w="836" w:type="dxa"/>
          </w:tcPr>
          <w:p>
            <w:pPr>
              <w:pStyle w:val="9"/>
              <w:rPr>
                <w:rFonts w:ascii="Times New Roman"/>
                <w:sz w:val="22"/>
              </w:rPr>
            </w:pPr>
          </w:p>
        </w:tc>
        <w:tc>
          <w:tcPr>
            <w:tcW w:w="595" w:type="dxa"/>
          </w:tcPr>
          <w:p>
            <w:pPr>
              <w:pStyle w:val="9"/>
              <w:rPr>
                <w:rFonts w:ascii="Times New Roman"/>
                <w:sz w:val="22"/>
              </w:rPr>
            </w:pPr>
          </w:p>
        </w:tc>
        <w:tc>
          <w:tcPr>
            <w:tcW w:w="708" w:type="dxa"/>
          </w:tcPr>
          <w:p>
            <w:pPr>
              <w:pStyle w:val="9"/>
              <w:rPr>
                <w:rFonts w:ascii="Times New Roman"/>
                <w:sz w:val="22"/>
              </w:rPr>
            </w:pPr>
          </w:p>
        </w:tc>
        <w:tc>
          <w:tcPr>
            <w:tcW w:w="708" w:type="dxa"/>
          </w:tcPr>
          <w:p>
            <w:pPr>
              <w:pStyle w:val="9"/>
              <w:rPr>
                <w:rFonts w:ascii="Times New Roman"/>
                <w:sz w:val="22"/>
              </w:rPr>
            </w:pPr>
          </w:p>
        </w:tc>
        <w:tc>
          <w:tcPr>
            <w:tcW w:w="709" w:type="dxa"/>
          </w:tcPr>
          <w:p>
            <w:pPr>
              <w:pStyle w:val="9"/>
              <w:rPr>
                <w:rFonts w:ascii="Times New Roman"/>
                <w:sz w:val="22"/>
              </w:rPr>
            </w:pPr>
          </w:p>
        </w:tc>
        <w:tc>
          <w:tcPr>
            <w:tcW w:w="608" w:type="dxa"/>
          </w:tcPr>
          <w:p>
            <w:pPr>
              <w:pStyle w:val="9"/>
              <w:rPr>
                <w:rFonts w:ascii="Times New Roman"/>
                <w:sz w:val="22"/>
              </w:rPr>
            </w:pPr>
          </w:p>
        </w:tc>
        <w:tc>
          <w:tcPr>
            <w:tcW w:w="669" w:type="dxa"/>
          </w:tcPr>
          <w:p>
            <w:pPr>
              <w:pStyle w:val="9"/>
              <w:rPr>
                <w:rFonts w:ascii="Times New Roman"/>
                <w:sz w:val="22"/>
              </w:rPr>
            </w:pPr>
          </w:p>
        </w:tc>
        <w:tc>
          <w:tcPr>
            <w:tcW w:w="582" w:type="dxa"/>
          </w:tcPr>
          <w:p>
            <w:pPr>
              <w:pStyle w:val="9"/>
              <w:rPr>
                <w:rFonts w:ascii="Times New Roman"/>
                <w:sz w:val="22"/>
              </w:rPr>
            </w:pPr>
          </w:p>
        </w:tc>
        <w:tc>
          <w:tcPr>
            <w:tcW w:w="835" w:type="dxa"/>
          </w:tcPr>
          <w:p>
            <w:pPr>
              <w:pStyle w:val="9"/>
              <w:rPr>
                <w:rFonts w:ascii="Times New Roman"/>
                <w:sz w:val="22"/>
              </w:rPr>
            </w:pPr>
          </w:p>
        </w:tc>
        <w:tc>
          <w:tcPr>
            <w:tcW w:w="709" w:type="dxa"/>
          </w:tcPr>
          <w:p>
            <w:pPr>
              <w:pStyle w:val="9"/>
              <w:spacing w:before="144"/>
              <w:ind w:left="8"/>
              <w:jc w:val="center"/>
              <w:rPr>
                <w:rFonts w:ascii="Times New Roman"/>
                <w:sz w:val="18"/>
              </w:rPr>
            </w:pPr>
            <w:r>
              <w:rPr>
                <w:rFonts w:ascii="Times New Roman"/>
                <w:sz w:val="18"/>
              </w:rPr>
              <w:t>2</w:t>
            </w:r>
          </w:p>
        </w:tc>
        <w:tc>
          <w:tcPr>
            <w:tcW w:w="835" w:type="dxa"/>
          </w:tcPr>
          <w:p>
            <w:pPr>
              <w:pStyle w:val="9"/>
              <w:rPr>
                <w:rFonts w:ascii="Times New Roman"/>
                <w:sz w:val="22"/>
              </w:rPr>
            </w:pPr>
          </w:p>
        </w:tc>
      </w:tr>
    </w:tbl>
    <w:p>
      <w:pPr>
        <w:spacing w:after="0"/>
        <w:rPr>
          <w:rFonts w:ascii="Times New Roman"/>
          <w:sz w:val="22"/>
        </w:rPr>
        <w:sectPr>
          <w:footerReference r:id="rId6" w:type="default"/>
          <w:pgSz w:w="16840" w:h="11910" w:orient="landscape"/>
          <w:pgMar w:top="1100" w:right="580" w:bottom="1160" w:left="360" w:header="0" w:footer="965" w:gutter="0"/>
          <w:pgNumType w:start="28"/>
        </w:sectPr>
      </w:pPr>
    </w:p>
    <w:p>
      <w:pPr>
        <w:pStyle w:val="4"/>
        <w:spacing w:before="4"/>
        <w:ind w:left="0"/>
        <w:rPr>
          <w:rFonts w:ascii="方正小标宋简体"/>
          <w:sz w:val="9"/>
        </w:rPr>
      </w:pPr>
    </w:p>
    <w:p>
      <w:pPr>
        <w:spacing w:after="0"/>
        <w:rPr>
          <w:rFonts w:ascii="方正小标宋简体"/>
          <w:sz w:val="9"/>
        </w:rPr>
        <w:sectPr>
          <w:pgSz w:w="16840" w:h="11910" w:orient="landscape"/>
          <w:pgMar w:top="1100" w:right="580" w:bottom="1160" w:left="360" w:header="0" w:footer="965" w:gutter="0"/>
        </w:sectPr>
      </w:pPr>
    </w:p>
    <w:p>
      <w:pPr>
        <w:pStyle w:val="4"/>
        <w:spacing w:before="74"/>
        <w:ind w:left="1056"/>
        <w:rPr>
          <w:rFonts w:ascii="Times New Roman" w:eastAsia="Times New Roman"/>
        </w:rPr>
      </w:pPr>
      <w:r>
        <w:rPr>
          <w:rFonts w:hint="eastAsia" w:ascii="黑体" w:eastAsia="黑体"/>
          <w:spacing w:val="-27"/>
        </w:rPr>
        <w:t xml:space="preserve">附件 </w:t>
      </w:r>
      <w:r>
        <w:rPr>
          <w:rFonts w:ascii="Times New Roman" w:eastAsia="Times New Roman"/>
        </w:rPr>
        <w:t>5</w:t>
      </w:r>
    </w:p>
    <w:p>
      <w:pPr>
        <w:pStyle w:val="4"/>
        <w:spacing w:before="4"/>
        <w:ind w:left="0"/>
        <w:rPr>
          <w:rFonts w:ascii="Times New Roman"/>
          <w:sz w:val="54"/>
        </w:rPr>
      </w:pPr>
      <w:r>
        <w:br w:type="column"/>
      </w:r>
    </w:p>
    <w:p>
      <w:pPr>
        <w:pStyle w:val="2"/>
        <w:spacing w:line="707" w:lineRule="exact"/>
        <w:ind w:left="1055" w:right="3578"/>
        <w:jc w:val="center"/>
      </w:pPr>
      <w:r>
        <w:rPr>
          <w:rFonts w:ascii="Times New Roman" w:eastAsia="Times New Roman"/>
        </w:rPr>
        <w:t xml:space="preserve">2021 </w:t>
      </w:r>
      <w:r>
        <w:t>年湘西自治州初中起点专科层次</w:t>
      </w:r>
    </w:p>
    <w:p>
      <w:pPr>
        <w:spacing w:before="13" w:line="216" w:lineRule="auto"/>
        <w:ind w:left="1055" w:right="3583" w:firstLine="0"/>
        <w:jc w:val="center"/>
        <w:rPr>
          <w:rFonts w:hint="eastAsia" w:ascii="方正小标宋简体" w:eastAsia="方正小标宋简体"/>
          <w:sz w:val="44"/>
        </w:rPr>
      </w:pPr>
      <w:r>
        <w:rPr>
          <w:rFonts w:hint="eastAsia" w:ascii="方正小标宋简体" w:eastAsia="方正小标宋简体"/>
          <w:sz w:val="44"/>
        </w:rPr>
        <w:t>乡村特殊教育教师公费定向培养省级项目计划招生来源计划表（分县市）</w:t>
      </w:r>
    </w:p>
    <w:p>
      <w:pPr>
        <w:spacing w:after="0" w:line="216" w:lineRule="auto"/>
        <w:jc w:val="center"/>
        <w:rPr>
          <w:rFonts w:hint="eastAsia" w:ascii="方正小标宋简体" w:eastAsia="方正小标宋简体"/>
          <w:sz w:val="44"/>
        </w:rPr>
        <w:sectPr>
          <w:type w:val="continuous"/>
          <w:pgSz w:w="16840" w:h="11910" w:orient="landscape"/>
          <w:pgMar w:top="1580" w:right="580" w:bottom="280" w:left="360" w:header="720" w:footer="720" w:gutter="0"/>
          <w:cols w:equalWidth="0" w:num="2">
            <w:col w:w="1976" w:space="484"/>
            <w:col w:w="13440"/>
          </w:cols>
        </w:sectPr>
      </w:pPr>
    </w:p>
    <w:p>
      <w:pPr>
        <w:pStyle w:val="4"/>
        <w:spacing w:before="14"/>
        <w:ind w:left="0"/>
        <w:rPr>
          <w:rFonts w:ascii="方正小标宋简体"/>
          <w:sz w:val="8"/>
        </w:rPr>
      </w:pPr>
    </w:p>
    <w:p>
      <w:pPr>
        <w:tabs>
          <w:tab w:val="left" w:pos="7895"/>
        </w:tabs>
        <w:spacing w:before="66" w:after="4"/>
        <w:ind w:left="1056" w:right="0" w:firstLine="0"/>
        <w:jc w:val="left"/>
        <w:rPr>
          <w:sz w:val="24"/>
        </w:rPr>
      </w:pPr>
      <w:r>
        <w:rPr>
          <w:sz w:val="24"/>
        </w:rPr>
        <w:t>培养学校：长沙职业技术学院</w:t>
      </w:r>
      <w:r>
        <w:rPr>
          <w:sz w:val="24"/>
        </w:rPr>
        <w:tab/>
      </w:r>
      <w:r>
        <w:rPr>
          <w:sz w:val="24"/>
        </w:rPr>
        <w:t>招生专业：特殊教育</w:t>
      </w:r>
    </w:p>
    <w:tbl>
      <w:tblPr>
        <w:tblStyle w:val="5"/>
        <w:tblW w:w="13718" w:type="dxa"/>
        <w:tblInd w:w="1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38"/>
        <w:gridCol w:w="4196"/>
        <w:gridCol w:w="3147"/>
        <w:gridCol w:w="3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2938" w:type="dxa"/>
          </w:tcPr>
          <w:p>
            <w:pPr>
              <w:pStyle w:val="9"/>
              <w:spacing w:before="28"/>
              <w:ind w:left="1087" w:right="1080"/>
              <w:jc w:val="center"/>
              <w:rPr>
                <w:rFonts w:hint="eastAsia" w:ascii="仿宋_GB2312" w:eastAsia="仿宋_GB2312"/>
                <w:sz w:val="24"/>
              </w:rPr>
            </w:pPr>
            <w:r>
              <w:rPr>
                <w:rFonts w:hint="eastAsia" w:ascii="仿宋_GB2312" w:eastAsia="仿宋_GB2312"/>
                <w:sz w:val="24"/>
              </w:rPr>
              <w:t>市州</w:t>
            </w:r>
          </w:p>
        </w:tc>
        <w:tc>
          <w:tcPr>
            <w:tcW w:w="4196" w:type="dxa"/>
          </w:tcPr>
          <w:p>
            <w:pPr>
              <w:pStyle w:val="9"/>
              <w:spacing w:before="28"/>
              <w:ind w:left="1718" w:right="1708"/>
              <w:jc w:val="center"/>
              <w:rPr>
                <w:rFonts w:hint="eastAsia" w:ascii="仿宋_GB2312" w:eastAsia="仿宋_GB2312"/>
                <w:sz w:val="24"/>
              </w:rPr>
            </w:pPr>
            <w:r>
              <w:rPr>
                <w:rFonts w:hint="eastAsia" w:ascii="仿宋_GB2312" w:eastAsia="仿宋_GB2312"/>
                <w:sz w:val="24"/>
              </w:rPr>
              <w:t>县市</w:t>
            </w:r>
          </w:p>
        </w:tc>
        <w:tc>
          <w:tcPr>
            <w:tcW w:w="3147" w:type="dxa"/>
          </w:tcPr>
          <w:p>
            <w:pPr>
              <w:pStyle w:val="9"/>
              <w:spacing w:before="28"/>
              <w:ind w:left="951" w:right="945"/>
              <w:jc w:val="center"/>
              <w:rPr>
                <w:rFonts w:hint="eastAsia" w:ascii="仿宋_GB2312" w:eastAsia="仿宋_GB2312"/>
                <w:sz w:val="24"/>
              </w:rPr>
            </w:pPr>
            <w:r>
              <w:rPr>
                <w:rFonts w:hint="eastAsia" w:ascii="仿宋_GB2312" w:eastAsia="仿宋_GB2312"/>
                <w:sz w:val="24"/>
              </w:rPr>
              <w:t>招生计划数</w:t>
            </w:r>
          </w:p>
        </w:tc>
        <w:tc>
          <w:tcPr>
            <w:tcW w:w="3437" w:type="dxa"/>
          </w:tcPr>
          <w:p>
            <w:pPr>
              <w:pStyle w:val="9"/>
              <w:spacing w:before="28"/>
              <w:ind w:left="1457" w:right="1449"/>
              <w:jc w:val="center"/>
              <w:rPr>
                <w:rFonts w:hint="eastAsia"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7134" w:type="dxa"/>
            <w:gridSpan w:val="2"/>
          </w:tcPr>
          <w:p>
            <w:pPr>
              <w:pStyle w:val="9"/>
              <w:spacing w:before="28"/>
              <w:ind w:left="2947" w:right="2936"/>
              <w:jc w:val="center"/>
              <w:rPr>
                <w:rFonts w:hint="eastAsia" w:ascii="仿宋_GB2312" w:eastAsia="仿宋_GB2312"/>
                <w:sz w:val="24"/>
              </w:rPr>
            </w:pPr>
            <w:r>
              <w:rPr>
                <w:rFonts w:hint="eastAsia" w:ascii="仿宋_GB2312" w:eastAsia="仿宋_GB2312"/>
                <w:sz w:val="24"/>
              </w:rPr>
              <w:t>湘西州合计</w:t>
            </w:r>
          </w:p>
        </w:tc>
        <w:tc>
          <w:tcPr>
            <w:tcW w:w="3147" w:type="dxa"/>
          </w:tcPr>
          <w:p>
            <w:pPr>
              <w:pStyle w:val="9"/>
              <w:spacing w:before="35"/>
              <w:ind w:left="6"/>
              <w:jc w:val="center"/>
              <w:rPr>
                <w:rFonts w:ascii="Times New Roman"/>
                <w:sz w:val="24"/>
              </w:rPr>
            </w:pPr>
            <w:r>
              <w:rPr>
                <w:rFonts w:ascii="Times New Roman"/>
                <w:sz w:val="24"/>
              </w:rPr>
              <w:t>2</w:t>
            </w:r>
          </w:p>
        </w:tc>
        <w:tc>
          <w:tcPr>
            <w:tcW w:w="3437"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2938" w:type="dxa"/>
          </w:tcPr>
          <w:p>
            <w:pPr>
              <w:pStyle w:val="9"/>
              <w:spacing w:before="31"/>
              <w:ind w:left="1087" w:right="1080"/>
              <w:jc w:val="center"/>
              <w:rPr>
                <w:rFonts w:hint="eastAsia" w:ascii="仿宋_GB2312" w:eastAsia="仿宋_GB2312"/>
                <w:sz w:val="24"/>
              </w:rPr>
            </w:pPr>
            <w:r>
              <w:rPr>
                <w:rFonts w:hint="eastAsia" w:ascii="仿宋_GB2312" w:eastAsia="仿宋_GB2312"/>
                <w:sz w:val="24"/>
              </w:rPr>
              <w:t>湘西州</w:t>
            </w:r>
          </w:p>
        </w:tc>
        <w:tc>
          <w:tcPr>
            <w:tcW w:w="4196" w:type="dxa"/>
          </w:tcPr>
          <w:p>
            <w:pPr>
              <w:pStyle w:val="9"/>
              <w:spacing w:before="31"/>
              <w:ind w:left="1718" w:right="1708"/>
              <w:jc w:val="center"/>
              <w:rPr>
                <w:rFonts w:hint="eastAsia" w:ascii="仿宋_GB2312" w:eastAsia="仿宋_GB2312"/>
                <w:sz w:val="24"/>
              </w:rPr>
            </w:pPr>
            <w:r>
              <w:rPr>
                <w:rFonts w:hint="eastAsia" w:ascii="仿宋_GB2312" w:eastAsia="仿宋_GB2312"/>
                <w:sz w:val="24"/>
              </w:rPr>
              <w:t>泸溪县</w:t>
            </w:r>
          </w:p>
        </w:tc>
        <w:tc>
          <w:tcPr>
            <w:tcW w:w="3147" w:type="dxa"/>
          </w:tcPr>
          <w:p>
            <w:pPr>
              <w:pStyle w:val="9"/>
              <w:spacing w:before="38"/>
              <w:ind w:left="6"/>
              <w:jc w:val="center"/>
              <w:rPr>
                <w:rFonts w:ascii="Times New Roman"/>
                <w:sz w:val="24"/>
              </w:rPr>
            </w:pPr>
            <w:r>
              <w:rPr>
                <w:rFonts w:ascii="Times New Roman"/>
                <w:sz w:val="24"/>
              </w:rPr>
              <w:t>2</w:t>
            </w:r>
          </w:p>
        </w:tc>
        <w:tc>
          <w:tcPr>
            <w:tcW w:w="3437" w:type="dxa"/>
          </w:tcPr>
          <w:p>
            <w:pPr>
              <w:pStyle w:val="9"/>
              <w:rPr>
                <w:rFonts w:ascii="Times New Roman"/>
                <w:sz w:val="28"/>
              </w:rPr>
            </w:pPr>
          </w:p>
        </w:tc>
      </w:tr>
    </w:tbl>
    <w:p>
      <w:pPr>
        <w:spacing w:after="0"/>
        <w:rPr>
          <w:rFonts w:ascii="Times New Roman"/>
          <w:sz w:val="28"/>
        </w:rPr>
        <w:sectPr>
          <w:type w:val="continuous"/>
          <w:pgSz w:w="16840" w:h="11910" w:orient="landscape"/>
          <w:pgMar w:top="1580" w:right="580" w:bottom="280" w:left="360" w:header="720" w:footer="720" w:gutter="0"/>
        </w:sectPr>
      </w:pPr>
    </w:p>
    <w:p>
      <w:pPr>
        <w:pStyle w:val="4"/>
        <w:spacing w:before="9"/>
        <w:ind w:left="0"/>
        <w:rPr>
          <w:sz w:val="18"/>
        </w:rPr>
      </w:pPr>
    </w:p>
    <w:p>
      <w:pPr>
        <w:pStyle w:val="4"/>
        <w:spacing w:before="75" w:line="399" w:lineRule="exact"/>
        <w:ind w:left="1056"/>
        <w:rPr>
          <w:rFonts w:ascii="Times New Roman" w:eastAsia="Times New Roman"/>
        </w:rPr>
      </w:pPr>
      <w:r>
        <w:rPr>
          <w:rFonts w:hint="eastAsia" w:ascii="黑体" w:eastAsia="黑体"/>
        </w:rPr>
        <w:t xml:space="preserve">附件 </w:t>
      </w:r>
      <w:r>
        <w:rPr>
          <w:rFonts w:ascii="Times New Roman" w:eastAsia="Times New Roman"/>
        </w:rPr>
        <w:t>6</w:t>
      </w:r>
    </w:p>
    <w:p>
      <w:pPr>
        <w:pStyle w:val="2"/>
        <w:spacing w:before="90" w:line="192" w:lineRule="auto"/>
        <w:ind w:right="1765" w:hanging="2256"/>
      </w:pPr>
      <w:r>
        <w:rPr>
          <w:rFonts w:ascii="Times New Roman" w:eastAsia="Times New Roman"/>
        </w:rPr>
        <w:t xml:space="preserve">2021 </w:t>
      </w:r>
      <w:r>
        <w:t>年湘西自治州初中起点专科层次乡村小学教师公费定向培养市州项目计划招生来源计划表（分县市）</w:t>
      </w:r>
    </w:p>
    <w:p>
      <w:pPr>
        <w:spacing w:before="0" w:line="323" w:lineRule="exact"/>
        <w:ind w:left="0" w:right="1119" w:firstLine="0"/>
        <w:jc w:val="right"/>
        <w:rPr>
          <w:rFonts w:hint="eastAsia" w:ascii="方正书宋_GBK" w:eastAsia="方正书宋_GBK"/>
          <w:sz w:val="24"/>
        </w:rPr>
      </w:pPr>
      <w:r>
        <w:pict>
          <v:shape id="_x0000_s1030" o:spid="_x0000_s1030" o:spt="202" type="#_x0000_t202" style="position:absolute;left:0pt;margin-left:49.75pt;margin-top:13.95pt;height:354.25pt;width:728.4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145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0"/>
                    <w:gridCol w:w="1340"/>
                    <w:gridCol w:w="1660"/>
                    <w:gridCol w:w="3031"/>
                    <w:gridCol w:w="3285"/>
                    <w:gridCol w:w="1181"/>
                    <w:gridCol w:w="1853"/>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5" w:right="340"/>
                          <w:jc w:val="center"/>
                          <w:rPr>
                            <w:sz w:val="20"/>
                          </w:rPr>
                        </w:pPr>
                        <w:r>
                          <w:rPr>
                            <w:sz w:val="20"/>
                          </w:rPr>
                          <w:t>市州</w:t>
                        </w:r>
                      </w:p>
                    </w:tc>
                    <w:tc>
                      <w:tcPr>
                        <w:tcW w:w="1340" w:type="dxa"/>
                      </w:tcPr>
                      <w:p>
                        <w:pPr>
                          <w:pStyle w:val="9"/>
                          <w:spacing w:line="253" w:lineRule="exact"/>
                          <w:ind w:left="348" w:right="340"/>
                          <w:jc w:val="center"/>
                          <w:rPr>
                            <w:sz w:val="20"/>
                          </w:rPr>
                        </w:pPr>
                        <w:r>
                          <w:rPr>
                            <w:sz w:val="20"/>
                          </w:rPr>
                          <w:t>县市</w:t>
                        </w:r>
                      </w:p>
                    </w:tc>
                    <w:tc>
                      <w:tcPr>
                        <w:tcW w:w="1660" w:type="dxa"/>
                      </w:tcPr>
                      <w:p>
                        <w:pPr>
                          <w:pStyle w:val="9"/>
                          <w:spacing w:line="253" w:lineRule="exact"/>
                          <w:ind w:left="408" w:right="400"/>
                          <w:jc w:val="center"/>
                          <w:rPr>
                            <w:sz w:val="20"/>
                          </w:rPr>
                        </w:pPr>
                        <w:r>
                          <w:rPr>
                            <w:sz w:val="20"/>
                          </w:rPr>
                          <w:t>乡镇</w:t>
                        </w:r>
                      </w:p>
                    </w:tc>
                    <w:tc>
                      <w:tcPr>
                        <w:tcW w:w="3031" w:type="dxa"/>
                      </w:tcPr>
                      <w:p>
                        <w:pPr>
                          <w:pStyle w:val="9"/>
                          <w:spacing w:line="253" w:lineRule="exact"/>
                          <w:ind w:left="394" w:right="387"/>
                          <w:jc w:val="center"/>
                          <w:rPr>
                            <w:sz w:val="20"/>
                          </w:rPr>
                        </w:pPr>
                        <w:r>
                          <w:rPr>
                            <w:sz w:val="20"/>
                          </w:rPr>
                          <w:t>招生计划种类</w:t>
                        </w:r>
                      </w:p>
                    </w:tc>
                    <w:tc>
                      <w:tcPr>
                        <w:tcW w:w="3285" w:type="dxa"/>
                      </w:tcPr>
                      <w:p>
                        <w:pPr>
                          <w:pStyle w:val="9"/>
                          <w:spacing w:line="253" w:lineRule="exact"/>
                          <w:ind w:left="819" w:right="814"/>
                          <w:jc w:val="center"/>
                          <w:rPr>
                            <w:sz w:val="20"/>
                          </w:rPr>
                        </w:pPr>
                        <w:r>
                          <w:rPr>
                            <w:sz w:val="20"/>
                          </w:rPr>
                          <w:t>培养学校</w:t>
                        </w:r>
                      </w:p>
                    </w:tc>
                    <w:tc>
                      <w:tcPr>
                        <w:tcW w:w="1181" w:type="dxa"/>
                      </w:tcPr>
                      <w:p>
                        <w:pPr>
                          <w:pStyle w:val="9"/>
                          <w:spacing w:line="253" w:lineRule="exact"/>
                          <w:ind w:left="190"/>
                          <w:rPr>
                            <w:sz w:val="20"/>
                          </w:rPr>
                        </w:pPr>
                        <w:r>
                          <w:rPr>
                            <w:sz w:val="20"/>
                          </w:rPr>
                          <w:t>挂靠学校</w:t>
                        </w:r>
                      </w:p>
                    </w:tc>
                    <w:tc>
                      <w:tcPr>
                        <w:tcW w:w="1853" w:type="dxa"/>
                      </w:tcPr>
                      <w:p>
                        <w:pPr>
                          <w:pStyle w:val="9"/>
                          <w:spacing w:line="253" w:lineRule="exact"/>
                          <w:ind w:left="379" w:right="374"/>
                          <w:jc w:val="center"/>
                          <w:rPr>
                            <w:sz w:val="20"/>
                          </w:rPr>
                        </w:pPr>
                        <w:r>
                          <w:rPr>
                            <w:sz w:val="20"/>
                          </w:rPr>
                          <w:t>招 生计划数</w:t>
                        </w:r>
                      </w:p>
                    </w:tc>
                    <w:tc>
                      <w:tcPr>
                        <w:tcW w:w="863" w:type="dxa"/>
                      </w:tcPr>
                      <w:p>
                        <w:pPr>
                          <w:pStyle w:val="9"/>
                          <w:spacing w:line="253" w:lineRule="exact"/>
                          <w:ind w:left="230"/>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7371" w:type="dxa"/>
                        <w:gridSpan w:val="4"/>
                      </w:tcPr>
                      <w:p>
                        <w:pPr>
                          <w:pStyle w:val="9"/>
                          <w:spacing w:line="253" w:lineRule="exact"/>
                          <w:ind w:left="3164" w:right="3157"/>
                          <w:jc w:val="center"/>
                          <w:rPr>
                            <w:sz w:val="20"/>
                          </w:rPr>
                        </w:pPr>
                        <w:r>
                          <w:rPr>
                            <w:sz w:val="20"/>
                          </w:rPr>
                          <w:t>湘西州合计</w:t>
                        </w:r>
                      </w:p>
                    </w:tc>
                    <w:tc>
                      <w:tcPr>
                        <w:tcW w:w="3285" w:type="dxa"/>
                      </w:tcPr>
                      <w:p>
                        <w:pPr>
                          <w:pStyle w:val="9"/>
                          <w:spacing w:line="253" w:lineRule="exact"/>
                          <w:ind w:left="821" w:right="814"/>
                          <w:jc w:val="center"/>
                          <w:rPr>
                            <w:sz w:val="20"/>
                          </w:rPr>
                        </w:pPr>
                        <w:r>
                          <w:rPr>
                            <w:sz w:val="20"/>
                          </w:rPr>
                          <w:t>吉首大学师范学院</w:t>
                        </w:r>
                      </w:p>
                    </w:tc>
                    <w:tc>
                      <w:tcPr>
                        <w:tcW w:w="1181" w:type="dxa"/>
                      </w:tcPr>
                      <w:p>
                        <w:pPr>
                          <w:pStyle w:val="9"/>
                          <w:rPr>
                            <w:rFonts w:ascii="Times New Roman"/>
                            <w:sz w:val="20"/>
                          </w:rPr>
                        </w:pPr>
                      </w:p>
                    </w:tc>
                    <w:tc>
                      <w:tcPr>
                        <w:tcW w:w="1853" w:type="dxa"/>
                      </w:tcPr>
                      <w:p>
                        <w:pPr>
                          <w:pStyle w:val="9"/>
                          <w:spacing w:before="12"/>
                          <w:ind w:left="379" w:right="373"/>
                          <w:jc w:val="center"/>
                          <w:rPr>
                            <w:rFonts w:ascii="Times New Roman"/>
                            <w:sz w:val="20"/>
                          </w:rPr>
                        </w:pPr>
                        <w:r>
                          <w:rPr>
                            <w:rFonts w:ascii="Times New Roman"/>
                            <w:sz w:val="20"/>
                          </w:rPr>
                          <w:t>235</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吉首市</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379" w:right="373"/>
                          <w:jc w:val="center"/>
                          <w:rPr>
                            <w:rFonts w:ascii="Times New Roman"/>
                            <w:sz w:val="20"/>
                          </w:rPr>
                        </w:pPr>
                        <w:r>
                          <w:rPr>
                            <w:rFonts w:ascii="Times New Roman"/>
                            <w:sz w:val="20"/>
                          </w:rPr>
                          <w:t>17</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吉首市</w:t>
                        </w:r>
                      </w:p>
                    </w:tc>
                    <w:tc>
                      <w:tcPr>
                        <w:tcW w:w="1660" w:type="dxa"/>
                      </w:tcPr>
                      <w:p>
                        <w:pPr>
                          <w:pStyle w:val="9"/>
                          <w:spacing w:line="253" w:lineRule="exact"/>
                          <w:ind w:left="408" w:right="400"/>
                          <w:jc w:val="center"/>
                          <w:rPr>
                            <w:sz w:val="20"/>
                          </w:rPr>
                        </w:pPr>
                        <w:r>
                          <w:rPr>
                            <w:sz w:val="20"/>
                          </w:rPr>
                          <w:t>丹青镇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2</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泸溪县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379" w:right="373"/>
                          <w:jc w:val="center"/>
                          <w:rPr>
                            <w:rFonts w:ascii="Times New Roman"/>
                            <w:sz w:val="20"/>
                          </w:rPr>
                        </w:pPr>
                        <w:r>
                          <w:rPr>
                            <w:rFonts w:ascii="Times New Roman"/>
                            <w:sz w:val="20"/>
                          </w:rPr>
                          <w:t>24</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泸溪县</w:t>
                        </w:r>
                      </w:p>
                    </w:tc>
                    <w:tc>
                      <w:tcPr>
                        <w:tcW w:w="1660" w:type="dxa"/>
                      </w:tcPr>
                      <w:p>
                        <w:pPr>
                          <w:pStyle w:val="9"/>
                          <w:spacing w:line="253" w:lineRule="exact"/>
                          <w:ind w:left="408" w:right="402"/>
                          <w:jc w:val="center"/>
                          <w:rPr>
                            <w:sz w:val="20"/>
                          </w:rPr>
                        </w:pPr>
                        <w:r>
                          <w:rPr>
                            <w:sz w:val="20"/>
                          </w:rPr>
                          <w:t>石榴坪乡</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泸溪县</w:t>
                        </w:r>
                      </w:p>
                    </w:tc>
                    <w:tc>
                      <w:tcPr>
                        <w:tcW w:w="1660" w:type="dxa"/>
                      </w:tcPr>
                      <w:p>
                        <w:pPr>
                          <w:pStyle w:val="9"/>
                          <w:spacing w:line="253" w:lineRule="exact"/>
                          <w:ind w:left="408" w:right="402"/>
                          <w:jc w:val="center"/>
                          <w:rPr>
                            <w:sz w:val="20"/>
                          </w:rPr>
                        </w:pPr>
                        <w:r>
                          <w:rPr>
                            <w:sz w:val="20"/>
                          </w:rPr>
                          <w:t>兴隆场镇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凤凰县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379" w:right="373"/>
                          <w:jc w:val="center"/>
                          <w:rPr>
                            <w:rFonts w:ascii="Times New Roman"/>
                            <w:sz w:val="20"/>
                          </w:rPr>
                        </w:pPr>
                        <w:r>
                          <w:rPr>
                            <w:rFonts w:ascii="Times New Roman"/>
                            <w:sz w:val="20"/>
                          </w:rPr>
                          <w:t>35</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凤凰县</w:t>
                        </w:r>
                      </w:p>
                    </w:tc>
                    <w:tc>
                      <w:tcPr>
                        <w:tcW w:w="1660" w:type="dxa"/>
                      </w:tcPr>
                      <w:p>
                        <w:pPr>
                          <w:pStyle w:val="9"/>
                          <w:spacing w:line="253" w:lineRule="exact"/>
                          <w:ind w:left="408" w:right="400"/>
                          <w:jc w:val="center"/>
                          <w:rPr>
                            <w:sz w:val="20"/>
                          </w:rPr>
                        </w:pPr>
                        <w:r>
                          <w:rPr>
                            <w:sz w:val="20"/>
                          </w:rPr>
                          <w:t>山江镇</w:t>
                        </w:r>
                      </w:p>
                    </w:tc>
                    <w:tc>
                      <w:tcPr>
                        <w:tcW w:w="3031" w:type="dxa"/>
                      </w:tcPr>
                      <w:p>
                        <w:pPr>
                          <w:pStyle w:val="9"/>
                          <w:spacing w:line="253" w:lineRule="exact"/>
                          <w:ind w:left="394" w:right="385"/>
                          <w:jc w:val="center"/>
                          <w:rPr>
                            <w:sz w:val="20"/>
                          </w:rPr>
                        </w:pPr>
                        <w:r>
                          <w:rPr>
                            <w:sz w:val="20"/>
                          </w:rPr>
                          <w:t>定向到民族乡招生计划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凤凰县</w:t>
                        </w:r>
                      </w:p>
                    </w:tc>
                    <w:tc>
                      <w:tcPr>
                        <w:tcW w:w="1660" w:type="dxa"/>
                      </w:tcPr>
                      <w:p>
                        <w:pPr>
                          <w:pStyle w:val="9"/>
                          <w:spacing w:line="253" w:lineRule="exact"/>
                          <w:ind w:left="408" w:right="402"/>
                          <w:jc w:val="center"/>
                          <w:rPr>
                            <w:sz w:val="20"/>
                          </w:rPr>
                        </w:pPr>
                        <w:r>
                          <w:rPr>
                            <w:sz w:val="20"/>
                          </w:rPr>
                          <w:t>腊尔山镇</w:t>
                        </w:r>
                      </w:p>
                    </w:tc>
                    <w:tc>
                      <w:tcPr>
                        <w:tcW w:w="3031" w:type="dxa"/>
                      </w:tcPr>
                      <w:p>
                        <w:pPr>
                          <w:pStyle w:val="9"/>
                          <w:spacing w:line="253" w:lineRule="exact"/>
                          <w:ind w:left="394" w:right="385"/>
                          <w:jc w:val="center"/>
                          <w:rPr>
                            <w:sz w:val="20"/>
                          </w:rPr>
                        </w:pPr>
                        <w:r>
                          <w:rPr>
                            <w:sz w:val="20"/>
                          </w:rPr>
                          <w:t>定向到民族乡招生计划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花垣县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379" w:right="373"/>
                          <w:jc w:val="center"/>
                          <w:rPr>
                            <w:rFonts w:ascii="Times New Roman"/>
                            <w:sz w:val="20"/>
                          </w:rPr>
                        </w:pPr>
                        <w:r>
                          <w:rPr>
                            <w:rFonts w:ascii="Times New Roman"/>
                            <w:sz w:val="20"/>
                          </w:rPr>
                          <w:t>16</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花垣县</w:t>
                        </w:r>
                      </w:p>
                    </w:tc>
                    <w:tc>
                      <w:tcPr>
                        <w:tcW w:w="1660" w:type="dxa"/>
                      </w:tcPr>
                      <w:p>
                        <w:pPr>
                          <w:pStyle w:val="9"/>
                          <w:spacing w:line="253" w:lineRule="exact"/>
                          <w:ind w:left="408" w:right="400"/>
                          <w:jc w:val="center"/>
                          <w:rPr>
                            <w:sz w:val="20"/>
                          </w:rPr>
                        </w:pPr>
                        <w:r>
                          <w:rPr>
                            <w:sz w:val="20"/>
                          </w:rPr>
                          <w:t>吉卫镇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2"/>
                          <w:ind w:left="9"/>
                          <w:jc w:val="center"/>
                          <w:rPr>
                            <w:rFonts w:ascii="Times New Roman"/>
                            <w:sz w:val="20"/>
                          </w:rPr>
                        </w:pPr>
                        <w:r>
                          <w:rPr>
                            <w:rFonts w:ascii="Times New Roman"/>
                            <w:w w:val="99"/>
                            <w:sz w:val="20"/>
                          </w:rPr>
                          <w:t>2</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保靖县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2"/>
                          <w:ind w:left="379" w:right="373"/>
                          <w:jc w:val="center"/>
                          <w:rPr>
                            <w:rFonts w:ascii="Times New Roman"/>
                            <w:sz w:val="20"/>
                          </w:rPr>
                        </w:pPr>
                        <w:r>
                          <w:rPr>
                            <w:rFonts w:ascii="Times New Roman"/>
                            <w:sz w:val="20"/>
                          </w:rPr>
                          <w:t>23</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保靖县</w:t>
                        </w:r>
                      </w:p>
                    </w:tc>
                    <w:tc>
                      <w:tcPr>
                        <w:tcW w:w="1660" w:type="dxa"/>
                      </w:tcPr>
                      <w:p>
                        <w:pPr>
                          <w:pStyle w:val="9"/>
                          <w:spacing w:line="253" w:lineRule="exact"/>
                          <w:ind w:left="408" w:right="400"/>
                          <w:jc w:val="center"/>
                          <w:rPr>
                            <w:sz w:val="20"/>
                          </w:rPr>
                        </w:pPr>
                        <w:r>
                          <w:rPr>
                            <w:sz w:val="20"/>
                          </w:rPr>
                          <w:t>葫芦镇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2"/>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保靖县</w:t>
                        </w:r>
                      </w:p>
                    </w:tc>
                    <w:tc>
                      <w:tcPr>
                        <w:tcW w:w="1660" w:type="dxa"/>
                      </w:tcPr>
                      <w:p>
                        <w:pPr>
                          <w:pStyle w:val="9"/>
                          <w:spacing w:line="253" w:lineRule="exact"/>
                          <w:ind w:left="408" w:right="402"/>
                          <w:jc w:val="center"/>
                          <w:rPr>
                            <w:sz w:val="20"/>
                          </w:rPr>
                        </w:pPr>
                        <w:r>
                          <w:rPr>
                            <w:sz w:val="20"/>
                          </w:rPr>
                          <w:t>水田河镇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古丈县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8</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古丈县</w:t>
                        </w:r>
                      </w:p>
                    </w:tc>
                    <w:tc>
                      <w:tcPr>
                        <w:tcW w:w="1660" w:type="dxa"/>
                      </w:tcPr>
                      <w:p>
                        <w:pPr>
                          <w:pStyle w:val="9"/>
                          <w:spacing w:line="253" w:lineRule="exact"/>
                          <w:ind w:left="408" w:right="402"/>
                          <w:jc w:val="center"/>
                          <w:rPr>
                            <w:sz w:val="20"/>
                          </w:rPr>
                        </w:pPr>
                        <w:r>
                          <w:rPr>
                            <w:sz w:val="20"/>
                          </w:rPr>
                          <w:t>断龙山镇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古丈县</w:t>
                        </w:r>
                      </w:p>
                    </w:tc>
                    <w:tc>
                      <w:tcPr>
                        <w:tcW w:w="1660" w:type="dxa"/>
                      </w:tcPr>
                      <w:p>
                        <w:pPr>
                          <w:pStyle w:val="9"/>
                          <w:spacing w:line="253" w:lineRule="exact"/>
                          <w:ind w:left="408" w:right="400"/>
                          <w:jc w:val="center"/>
                          <w:rPr>
                            <w:sz w:val="20"/>
                          </w:rPr>
                        </w:pPr>
                        <w:r>
                          <w:rPr>
                            <w:sz w:val="20"/>
                          </w:rPr>
                          <w:t>高峰镇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古丈县</w:t>
                        </w:r>
                      </w:p>
                    </w:tc>
                    <w:tc>
                      <w:tcPr>
                        <w:tcW w:w="1660" w:type="dxa"/>
                      </w:tcPr>
                      <w:p>
                        <w:pPr>
                          <w:pStyle w:val="9"/>
                          <w:spacing w:line="253" w:lineRule="exact"/>
                          <w:ind w:left="408" w:right="402"/>
                          <w:jc w:val="center"/>
                          <w:rPr>
                            <w:sz w:val="20"/>
                          </w:rPr>
                        </w:pPr>
                        <w:r>
                          <w:rPr>
                            <w:sz w:val="20"/>
                          </w:rPr>
                          <w:t>岩头寨镇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3"/>
                          <w:ind w:left="9"/>
                          <w:jc w:val="center"/>
                          <w:rPr>
                            <w:rFonts w:ascii="Times New Roman"/>
                            <w:sz w:val="20"/>
                          </w:rPr>
                        </w:pPr>
                        <w:r>
                          <w:rPr>
                            <w:rFonts w:ascii="Times New Roman"/>
                            <w:w w:val="99"/>
                            <w:sz w:val="20"/>
                          </w:rPr>
                          <w:t>3</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永顺县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379" w:right="373"/>
                          <w:jc w:val="center"/>
                          <w:rPr>
                            <w:rFonts w:ascii="Times New Roman"/>
                            <w:sz w:val="20"/>
                          </w:rPr>
                        </w:pPr>
                        <w:r>
                          <w:rPr>
                            <w:rFonts w:ascii="Times New Roman"/>
                            <w:sz w:val="20"/>
                          </w:rPr>
                          <w:t>41</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永顺县</w:t>
                        </w:r>
                      </w:p>
                    </w:tc>
                    <w:tc>
                      <w:tcPr>
                        <w:tcW w:w="1660" w:type="dxa"/>
                      </w:tcPr>
                      <w:p>
                        <w:pPr>
                          <w:pStyle w:val="9"/>
                          <w:spacing w:line="253" w:lineRule="exact"/>
                          <w:ind w:left="408" w:right="400"/>
                          <w:jc w:val="center"/>
                          <w:rPr>
                            <w:sz w:val="20"/>
                          </w:rPr>
                        </w:pPr>
                        <w:r>
                          <w:rPr>
                            <w:sz w:val="20"/>
                          </w:rPr>
                          <w:t>对山乡</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9"/>
                          <w:jc w:val="center"/>
                          <w:rPr>
                            <w:rFonts w:ascii="Times New Roman"/>
                            <w:sz w:val="20"/>
                          </w:rPr>
                        </w:pPr>
                        <w:r>
                          <w:rPr>
                            <w:rFonts w:ascii="Times New Roman"/>
                            <w:w w:val="99"/>
                            <w:sz w:val="20"/>
                          </w:rPr>
                          <w:t>2</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永顺县</w:t>
                        </w:r>
                      </w:p>
                    </w:tc>
                    <w:tc>
                      <w:tcPr>
                        <w:tcW w:w="1660" w:type="dxa"/>
                      </w:tcPr>
                      <w:p>
                        <w:pPr>
                          <w:pStyle w:val="9"/>
                          <w:spacing w:line="253" w:lineRule="exact"/>
                          <w:ind w:left="408" w:right="400"/>
                          <w:jc w:val="center"/>
                          <w:rPr>
                            <w:sz w:val="20"/>
                          </w:rPr>
                        </w:pPr>
                        <w:r>
                          <w:rPr>
                            <w:sz w:val="20"/>
                          </w:rPr>
                          <w:t>芙蓉镇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9"/>
                          <w:jc w:val="center"/>
                          <w:rPr>
                            <w:rFonts w:ascii="Times New Roman"/>
                            <w:sz w:val="20"/>
                          </w:rPr>
                        </w:pPr>
                        <w:r>
                          <w:rPr>
                            <w:rFonts w:ascii="Times New Roman"/>
                            <w:w w:val="99"/>
                            <w:sz w:val="20"/>
                          </w:rPr>
                          <w:t>2</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龙山县</w:t>
                        </w:r>
                      </w:p>
                    </w:tc>
                    <w:tc>
                      <w:tcPr>
                        <w:tcW w:w="1660" w:type="dxa"/>
                      </w:tcPr>
                      <w:p>
                        <w:pPr>
                          <w:pStyle w:val="9"/>
                          <w:rPr>
                            <w:rFonts w:ascii="Times New Roman"/>
                            <w:sz w:val="20"/>
                          </w:rPr>
                        </w:pPr>
                      </w:p>
                    </w:tc>
                    <w:tc>
                      <w:tcPr>
                        <w:tcW w:w="3031" w:type="dxa"/>
                      </w:tcPr>
                      <w:p>
                        <w:pPr>
                          <w:pStyle w:val="9"/>
                          <w:spacing w:line="253" w:lineRule="exact"/>
                          <w:ind w:left="394" w:right="387"/>
                          <w:jc w:val="center"/>
                          <w:rPr>
                            <w:sz w:val="20"/>
                          </w:rPr>
                        </w:pPr>
                        <w:r>
                          <w:rPr>
                            <w:sz w:val="20"/>
                          </w:rPr>
                          <w:t>普通招生计划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4"/>
                          <w:ind w:left="379" w:right="373"/>
                          <w:jc w:val="center"/>
                          <w:rPr>
                            <w:rFonts w:ascii="Times New Roman"/>
                            <w:sz w:val="20"/>
                          </w:rPr>
                        </w:pPr>
                        <w:r>
                          <w:rPr>
                            <w:rFonts w:ascii="Times New Roman"/>
                            <w:sz w:val="20"/>
                          </w:rPr>
                          <w:t>48</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龙山县</w:t>
                        </w:r>
                      </w:p>
                    </w:tc>
                    <w:tc>
                      <w:tcPr>
                        <w:tcW w:w="1660" w:type="dxa"/>
                      </w:tcPr>
                      <w:p>
                        <w:pPr>
                          <w:pStyle w:val="9"/>
                          <w:spacing w:line="253" w:lineRule="exact"/>
                          <w:ind w:left="408" w:right="400"/>
                          <w:jc w:val="center"/>
                          <w:rPr>
                            <w:sz w:val="20"/>
                          </w:rPr>
                        </w:pPr>
                        <w:r>
                          <w:rPr>
                            <w:sz w:val="20"/>
                          </w:rPr>
                          <w:t>里耶镇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2"/>
                          <w:ind w:left="9"/>
                          <w:jc w:val="center"/>
                          <w:rPr>
                            <w:rFonts w:ascii="Times New Roman"/>
                            <w:sz w:val="20"/>
                          </w:rPr>
                        </w:pPr>
                        <w:r>
                          <w:rPr>
                            <w:rFonts w:ascii="Times New Roman"/>
                            <w:w w:val="99"/>
                            <w:sz w:val="20"/>
                          </w:rPr>
                          <w:t>2</w:t>
                        </w:r>
                      </w:p>
                    </w:tc>
                    <w:tc>
                      <w:tcPr>
                        <w:tcW w:w="86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1340" w:type="dxa"/>
                      </w:tcPr>
                      <w:p>
                        <w:pPr>
                          <w:pStyle w:val="9"/>
                          <w:spacing w:line="253" w:lineRule="exact"/>
                          <w:ind w:left="349" w:right="339"/>
                          <w:jc w:val="center"/>
                          <w:rPr>
                            <w:sz w:val="20"/>
                          </w:rPr>
                        </w:pPr>
                        <w:r>
                          <w:rPr>
                            <w:sz w:val="20"/>
                          </w:rPr>
                          <w:t>湘西州</w:t>
                        </w:r>
                      </w:p>
                    </w:tc>
                    <w:tc>
                      <w:tcPr>
                        <w:tcW w:w="1340" w:type="dxa"/>
                      </w:tcPr>
                      <w:p>
                        <w:pPr>
                          <w:pStyle w:val="9"/>
                          <w:spacing w:line="253" w:lineRule="exact"/>
                          <w:ind w:left="348" w:right="340"/>
                          <w:jc w:val="center"/>
                          <w:rPr>
                            <w:sz w:val="20"/>
                          </w:rPr>
                        </w:pPr>
                        <w:r>
                          <w:rPr>
                            <w:sz w:val="20"/>
                          </w:rPr>
                          <w:t>龙山县</w:t>
                        </w:r>
                      </w:p>
                    </w:tc>
                    <w:tc>
                      <w:tcPr>
                        <w:tcW w:w="1660" w:type="dxa"/>
                      </w:tcPr>
                      <w:p>
                        <w:pPr>
                          <w:pStyle w:val="9"/>
                          <w:spacing w:line="253" w:lineRule="exact"/>
                          <w:ind w:left="408" w:right="400"/>
                          <w:jc w:val="center"/>
                          <w:rPr>
                            <w:sz w:val="20"/>
                          </w:rPr>
                        </w:pPr>
                        <w:r>
                          <w:rPr>
                            <w:sz w:val="20"/>
                          </w:rPr>
                          <w:t>靛房镇</w:t>
                        </w:r>
                      </w:p>
                    </w:tc>
                    <w:tc>
                      <w:tcPr>
                        <w:tcW w:w="3031" w:type="dxa"/>
                      </w:tcPr>
                      <w:p>
                        <w:pPr>
                          <w:pStyle w:val="9"/>
                          <w:spacing w:line="253" w:lineRule="exact"/>
                          <w:ind w:left="394" w:right="387"/>
                          <w:jc w:val="center"/>
                          <w:rPr>
                            <w:sz w:val="20"/>
                          </w:rPr>
                        </w:pPr>
                        <w:r>
                          <w:rPr>
                            <w:sz w:val="20"/>
                          </w:rPr>
                          <w:t>定向到乡镇任教招生计划</w:t>
                        </w:r>
                      </w:p>
                    </w:tc>
                    <w:tc>
                      <w:tcPr>
                        <w:tcW w:w="3285" w:type="dxa"/>
                      </w:tcPr>
                      <w:p>
                        <w:pPr>
                          <w:pStyle w:val="9"/>
                          <w:rPr>
                            <w:rFonts w:ascii="Times New Roman"/>
                            <w:sz w:val="20"/>
                          </w:rPr>
                        </w:pPr>
                      </w:p>
                    </w:tc>
                    <w:tc>
                      <w:tcPr>
                        <w:tcW w:w="1181" w:type="dxa"/>
                      </w:tcPr>
                      <w:p>
                        <w:pPr>
                          <w:pStyle w:val="9"/>
                          <w:rPr>
                            <w:rFonts w:ascii="Times New Roman"/>
                            <w:sz w:val="20"/>
                          </w:rPr>
                        </w:pPr>
                      </w:p>
                    </w:tc>
                    <w:tc>
                      <w:tcPr>
                        <w:tcW w:w="1853" w:type="dxa"/>
                      </w:tcPr>
                      <w:p>
                        <w:pPr>
                          <w:pStyle w:val="9"/>
                          <w:spacing w:before="12"/>
                          <w:ind w:left="9"/>
                          <w:jc w:val="center"/>
                          <w:rPr>
                            <w:rFonts w:ascii="Times New Roman"/>
                            <w:sz w:val="20"/>
                          </w:rPr>
                        </w:pPr>
                        <w:r>
                          <w:rPr>
                            <w:rFonts w:ascii="Times New Roman"/>
                            <w:w w:val="99"/>
                            <w:sz w:val="20"/>
                          </w:rPr>
                          <w:t>2</w:t>
                        </w:r>
                      </w:p>
                    </w:tc>
                    <w:tc>
                      <w:tcPr>
                        <w:tcW w:w="863" w:type="dxa"/>
                      </w:tcPr>
                      <w:p>
                        <w:pPr>
                          <w:pStyle w:val="9"/>
                          <w:rPr>
                            <w:rFonts w:ascii="Times New Roman"/>
                            <w:sz w:val="20"/>
                          </w:rPr>
                        </w:pPr>
                      </w:p>
                    </w:tc>
                  </w:tr>
                </w:tbl>
                <w:p>
                  <w:pPr>
                    <w:pStyle w:val="4"/>
                    <w:ind w:left="0"/>
                  </w:pPr>
                </w:p>
              </w:txbxContent>
            </v:textbox>
          </v:shape>
        </w:pict>
      </w:r>
      <w:r>
        <w:rPr>
          <w:rFonts w:hint="eastAsia" w:ascii="方正书宋_GBK" w:eastAsia="方正书宋_GBK"/>
          <w:sz w:val="24"/>
        </w:rPr>
        <w:t>招生专业：小学教育</w:t>
      </w:r>
    </w:p>
    <w:p>
      <w:pPr>
        <w:spacing w:after="0" w:line="323" w:lineRule="exact"/>
        <w:jc w:val="right"/>
        <w:rPr>
          <w:rFonts w:hint="eastAsia" w:ascii="方正书宋_GBK" w:eastAsia="方正书宋_GBK"/>
          <w:sz w:val="24"/>
        </w:rPr>
        <w:sectPr>
          <w:footerReference r:id="rId7" w:type="default"/>
          <w:pgSz w:w="16840" w:h="11910" w:orient="landscape"/>
          <w:pgMar w:top="1100" w:right="580" w:bottom="1160" w:left="360" w:header="0" w:footer="965" w:gutter="0"/>
          <w:pgNumType w:start="30"/>
        </w:sectPr>
      </w:pPr>
    </w:p>
    <w:p>
      <w:pPr>
        <w:pStyle w:val="4"/>
        <w:spacing w:before="16"/>
        <w:ind w:left="0"/>
        <w:rPr>
          <w:rFonts w:ascii="方正书宋_GBK"/>
          <w:sz w:val="13"/>
        </w:rPr>
      </w:pPr>
    </w:p>
    <w:p>
      <w:pPr>
        <w:spacing w:after="0"/>
        <w:rPr>
          <w:rFonts w:ascii="方正书宋_GBK"/>
          <w:sz w:val="13"/>
        </w:rPr>
        <w:sectPr>
          <w:pgSz w:w="16840" w:h="11910" w:orient="landscape"/>
          <w:pgMar w:top="1100" w:right="580" w:bottom="1160" w:left="360" w:header="0" w:footer="965" w:gutter="0"/>
        </w:sectPr>
      </w:pPr>
    </w:p>
    <w:p>
      <w:pPr>
        <w:pStyle w:val="4"/>
        <w:spacing w:before="75"/>
        <w:ind w:left="1056"/>
        <w:rPr>
          <w:rFonts w:ascii="Times New Roman" w:eastAsia="Times New Roman"/>
        </w:rPr>
      </w:pPr>
      <w:r>
        <w:rPr>
          <w:rFonts w:hint="eastAsia" w:ascii="黑体" w:eastAsia="黑体"/>
          <w:spacing w:val="-27"/>
        </w:rPr>
        <w:t xml:space="preserve">附件 </w:t>
      </w:r>
      <w:r>
        <w:rPr>
          <w:rFonts w:ascii="Times New Roman" w:eastAsia="Times New Roman"/>
          <w:spacing w:val="-19"/>
        </w:rPr>
        <w:t>7</w:t>
      </w:r>
    </w:p>
    <w:p>
      <w:pPr>
        <w:pStyle w:val="4"/>
        <w:spacing w:before="8"/>
        <w:ind w:left="0"/>
        <w:rPr>
          <w:rFonts w:ascii="Times New Roman"/>
          <w:sz w:val="42"/>
        </w:rPr>
      </w:pPr>
      <w:r>
        <w:br w:type="column"/>
      </w:r>
    </w:p>
    <w:p>
      <w:pPr>
        <w:pStyle w:val="2"/>
        <w:spacing w:before="1" w:line="216" w:lineRule="auto"/>
        <w:ind w:left="1101" w:right="2204" w:hanging="936"/>
      </w:pPr>
      <w:r>
        <w:rPr>
          <w:rFonts w:ascii="Times New Roman" w:eastAsia="Times New Roman"/>
        </w:rPr>
        <w:t xml:space="preserve">2021 </w:t>
      </w:r>
      <w:r>
        <w:t>年湘西自治州初中起点专科层次乡村小学教师公费定向扶贫培养市州项目计划招生来源计划表（分县市）</w:t>
      </w:r>
    </w:p>
    <w:p>
      <w:pPr>
        <w:spacing w:before="359"/>
        <w:ind w:left="0" w:right="1119" w:firstLine="0"/>
        <w:jc w:val="right"/>
        <w:rPr>
          <w:rFonts w:hint="eastAsia" w:ascii="方正书宋_GBK" w:eastAsia="方正书宋_GBK"/>
          <w:sz w:val="24"/>
        </w:rPr>
      </w:pPr>
      <w:r>
        <w:pict>
          <v:shape id="_x0000_s1031" o:spid="_x0000_s1031" o:spt="202" type="#_x0000_t202" style="position:absolute;left:0pt;margin-left:70.6pt;margin-top:36.4pt;height:69.25pt;width:696.5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5"/>
                    <w:tblW w:w="1391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9"/>
                    <w:gridCol w:w="2457"/>
                    <w:gridCol w:w="3414"/>
                    <w:gridCol w:w="2520"/>
                    <w:gridCol w:w="3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069" w:type="dxa"/>
                      </w:tcPr>
                      <w:p>
                        <w:pPr>
                          <w:pStyle w:val="9"/>
                          <w:tabs>
                            <w:tab w:val="left" w:pos="1153"/>
                          </w:tabs>
                          <w:spacing w:before="26"/>
                          <w:ind w:left="673"/>
                          <w:rPr>
                            <w:rFonts w:hint="eastAsia" w:ascii="仿宋_GB2312" w:eastAsia="仿宋_GB2312"/>
                            <w:sz w:val="24"/>
                          </w:rPr>
                        </w:pPr>
                        <w:r>
                          <w:rPr>
                            <w:rFonts w:hint="eastAsia" w:ascii="仿宋_GB2312" w:eastAsia="仿宋_GB2312"/>
                            <w:sz w:val="24"/>
                          </w:rPr>
                          <w:t>市</w:t>
                        </w:r>
                        <w:r>
                          <w:rPr>
                            <w:rFonts w:hint="eastAsia" w:ascii="仿宋_GB2312" w:eastAsia="仿宋_GB2312"/>
                            <w:sz w:val="24"/>
                          </w:rPr>
                          <w:tab/>
                        </w:r>
                        <w:r>
                          <w:rPr>
                            <w:rFonts w:hint="eastAsia" w:ascii="仿宋_GB2312" w:eastAsia="仿宋_GB2312"/>
                            <w:sz w:val="24"/>
                          </w:rPr>
                          <w:t>州</w:t>
                        </w:r>
                      </w:p>
                    </w:tc>
                    <w:tc>
                      <w:tcPr>
                        <w:tcW w:w="2457" w:type="dxa"/>
                      </w:tcPr>
                      <w:p>
                        <w:pPr>
                          <w:pStyle w:val="9"/>
                          <w:tabs>
                            <w:tab w:val="left" w:pos="1347"/>
                          </w:tabs>
                          <w:spacing w:before="26"/>
                          <w:ind w:left="867"/>
                          <w:rPr>
                            <w:rFonts w:hint="eastAsia" w:ascii="仿宋_GB2312" w:eastAsia="仿宋_GB2312"/>
                            <w:sz w:val="24"/>
                          </w:rPr>
                        </w:pPr>
                        <w:r>
                          <w:rPr>
                            <w:rFonts w:hint="eastAsia" w:ascii="仿宋_GB2312" w:eastAsia="仿宋_GB2312"/>
                            <w:sz w:val="24"/>
                          </w:rPr>
                          <w:t>县</w:t>
                        </w:r>
                        <w:r>
                          <w:rPr>
                            <w:rFonts w:hint="eastAsia" w:ascii="仿宋_GB2312" w:eastAsia="仿宋_GB2312"/>
                            <w:sz w:val="24"/>
                          </w:rPr>
                          <w:tab/>
                        </w:r>
                        <w:r>
                          <w:rPr>
                            <w:rFonts w:hint="eastAsia" w:ascii="仿宋_GB2312" w:eastAsia="仿宋_GB2312"/>
                            <w:sz w:val="24"/>
                          </w:rPr>
                          <w:t>市</w:t>
                        </w:r>
                      </w:p>
                    </w:tc>
                    <w:tc>
                      <w:tcPr>
                        <w:tcW w:w="3414" w:type="dxa"/>
                      </w:tcPr>
                      <w:p>
                        <w:pPr>
                          <w:pStyle w:val="9"/>
                          <w:spacing w:before="26"/>
                          <w:ind w:left="725" w:right="718"/>
                          <w:jc w:val="center"/>
                          <w:rPr>
                            <w:rFonts w:hint="eastAsia" w:ascii="仿宋_GB2312" w:eastAsia="仿宋_GB2312"/>
                            <w:sz w:val="24"/>
                          </w:rPr>
                        </w:pPr>
                        <w:r>
                          <w:rPr>
                            <w:rFonts w:hint="eastAsia" w:ascii="仿宋_GB2312" w:eastAsia="仿宋_GB2312"/>
                            <w:sz w:val="24"/>
                          </w:rPr>
                          <w:t>培 养 学 校</w:t>
                        </w:r>
                      </w:p>
                    </w:tc>
                    <w:tc>
                      <w:tcPr>
                        <w:tcW w:w="2520" w:type="dxa"/>
                      </w:tcPr>
                      <w:p>
                        <w:pPr>
                          <w:pStyle w:val="9"/>
                          <w:spacing w:before="26"/>
                          <w:ind w:left="640" w:right="630"/>
                          <w:jc w:val="center"/>
                          <w:rPr>
                            <w:rFonts w:hint="eastAsia" w:ascii="仿宋_GB2312" w:eastAsia="仿宋_GB2312"/>
                            <w:sz w:val="24"/>
                          </w:rPr>
                        </w:pPr>
                        <w:r>
                          <w:rPr>
                            <w:rFonts w:hint="eastAsia" w:ascii="仿宋_GB2312" w:eastAsia="仿宋_GB2312"/>
                            <w:sz w:val="24"/>
                          </w:rPr>
                          <w:t>招生计划数</w:t>
                        </w:r>
                      </w:p>
                    </w:tc>
                    <w:tc>
                      <w:tcPr>
                        <w:tcW w:w="3456" w:type="dxa"/>
                      </w:tcPr>
                      <w:p>
                        <w:pPr>
                          <w:pStyle w:val="9"/>
                          <w:tabs>
                            <w:tab w:val="left" w:pos="490"/>
                          </w:tabs>
                          <w:spacing w:before="26"/>
                          <w:ind w:left="10"/>
                          <w:jc w:val="center"/>
                          <w:rPr>
                            <w:rFonts w:hint="eastAsia" w:ascii="仿宋_GB2312" w:eastAsia="仿宋_GB2312"/>
                            <w:sz w:val="24"/>
                          </w:rPr>
                        </w:pPr>
                        <w:r>
                          <w:rPr>
                            <w:rFonts w:hint="eastAsia" w:ascii="仿宋_GB2312" w:eastAsia="仿宋_GB2312"/>
                            <w:sz w:val="24"/>
                          </w:rPr>
                          <w:t>备</w:t>
                        </w:r>
                        <w:r>
                          <w:rPr>
                            <w:rFonts w:hint="eastAsia" w:ascii="仿宋_GB2312" w:eastAsia="仿宋_GB2312"/>
                            <w:sz w:val="24"/>
                          </w:rPr>
                          <w:tab/>
                        </w:r>
                        <w:r>
                          <w:rPr>
                            <w:rFonts w:hint="eastAsia" w:ascii="仿宋_GB2312" w:eastAsia="仿宋_GB2312"/>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4526" w:type="dxa"/>
                        <w:gridSpan w:val="2"/>
                      </w:tcPr>
                      <w:p>
                        <w:pPr>
                          <w:pStyle w:val="9"/>
                          <w:spacing w:before="88"/>
                          <w:ind w:left="1641" w:right="1634"/>
                          <w:jc w:val="center"/>
                          <w:rPr>
                            <w:rFonts w:hint="eastAsia" w:ascii="仿宋_GB2312" w:eastAsia="仿宋_GB2312"/>
                            <w:sz w:val="24"/>
                          </w:rPr>
                        </w:pPr>
                        <w:r>
                          <w:rPr>
                            <w:rFonts w:hint="eastAsia" w:ascii="仿宋_GB2312" w:eastAsia="仿宋_GB2312"/>
                            <w:sz w:val="24"/>
                          </w:rPr>
                          <w:t>湘西州合计</w:t>
                        </w:r>
                      </w:p>
                    </w:tc>
                    <w:tc>
                      <w:tcPr>
                        <w:tcW w:w="3414" w:type="dxa"/>
                      </w:tcPr>
                      <w:p>
                        <w:pPr>
                          <w:pStyle w:val="9"/>
                          <w:spacing w:before="88"/>
                          <w:ind w:left="725" w:right="718"/>
                          <w:jc w:val="center"/>
                          <w:rPr>
                            <w:rFonts w:hint="eastAsia" w:ascii="仿宋_GB2312" w:eastAsia="仿宋_GB2312"/>
                            <w:sz w:val="24"/>
                          </w:rPr>
                        </w:pPr>
                        <w:r>
                          <w:rPr>
                            <w:rFonts w:hint="eastAsia" w:ascii="仿宋_GB2312" w:eastAsia="仿宋_GB2312"/>
                            <w:sz w:val="24"/>
                          </w:rPr>
                          <w:t>吉首大学师范学院</w:t>
                        </w:r>
                      </w:p>
                    </w:tc>
                    <w:tc>
                      <w:tcPr>
                        <w:tcW w:w="2520" w:type="dxa"/>
                      </w:tcPr>
                      <w:p>
                        <w:pPr>
                          <w:pStyle w:val="9"/>
                          <w:spacing w:before="96"/>
                          <w:ind w:left="10"/>
                          <w:jc w:val="center"/>
                          <w:rPr>
                            <w:rFonts w:ascii="Times New Roman"/>
                            <w:sz w:val="24"/>
                          </w:rPr>
                        </w:pPr>
                        <w:r>
                          <w:rPr>
                            <w:rFonts w:ascii="Times New Roman"/>
                            <w:sz w:val="24"/>
                          </w:rPr>
                          <w:t>3</w:t>
                        </w:r>
                      </w:p>
                    </w:tc>
                    <w:tc>
                      <w:tcPr>
                        <w:tcW w:w="3456"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2069" w:type="dxa"/>
                      </w:tcPr>
                      <w:p>
                        <w:pPr>
                          <w:pStyle w:val="9"/>
                          <w:spacing w:before="95"/>
                          <w:ind w:left="673"/>
                          <w:rPr>
                            <w:rFonts w:hint="eastAsia" w:ascii="仿宋_GB2312" w:eastAsia="仿宋_GB2312"/>
                            <w:sz w:val="24"/>
                          </w:rPr>
                        </w:pPr>
                        <w:r>
                          <w:rPr>
                            <w:rFonts w:hint="eastAsia" w:ascii="仿宋_GB2312" w:eastAsia="仿宋_GB2312"/>
                            <w:sz w:val="24"/>
                          </w:rPr>
                          <w:t>湘西州</w:t>
                        </w:r>
                      </w:p>
                    </w:tc>
                    <w:tc>
                      <w:tcPr>
                        <w:tcW w:w="2457" w:type="dxa"/>
                      </w:tcPr>
                      <w:p>
                        <w:pPr>
                          <w:pStyle w:val="9"/>
                          <w:spacing w:before="95"/>
                          <w:ind w:left="867"/>
                          <w:rPr>
                            <w:rFonts w:hint="eastAsia" w:ascii="仿宋_GB2312" w:eastAsia="仿宋_GB2312"/>
                            <w:sz w:val="24"/>
                          </w:rPr>
                        </w:pPr>
                        <w:r>
                          <w:rPr>
                            <w:rFonts w:hint="eastAsia" w:ascii="仿宋_GB2312" w:eastAsia="仿宋_GB2312"/>
                            <w:sz w:val="24"/>
                          </w:rPr>
                          <w:t>泸溪县</w:t>
                        </w:r>
                      </w:p>
                    </w:tc>
                    <w:tc>
                      <w:tcPr>
                        <w:tcW w:w="3414" w:type="dxa"/>
                      </w:tcPr>
                      <w:p>
                        <w:pPr>
                          <w:pStyle w:val="9"/>
                          <w:rPr>
                            <w:rFonts w:ascii="Times New Roman"/>
                            <w:sz w:val="32"/>
                          </w:rPr>
                        </w:pPr>
                      </w:p>
                    </w:tc>
                    <w:tc>
                      <w:tcPr>
                        <w:tcW w:w="2520" w:type="dxa"/>
                      </w:tcPr>
                      <w:p>
                        <w:pPr>
                          <w:pStyle w:val="9"/>
                          <w:spacing w:before="101"/>
                          <w:ind w:left="10"/>
                          <w:jc w:val="center"/>
                          <w:rPr>
                            <w:rFonts w:ascii="Times New Roman"/>
                            <w:sz w:val="24"/>
                          </w:rPr>
                        </w:pPr>
                        <w:r>
                          <w:rPr>
                            <w:rFonts w:ascii="Times New Roman"/>
                            <w:sz w:val="24"/>
                          </w:rPr>
                          <w:t>3</w:t>
                        </w:r>
                      </w:p>
                    </w:tc>
                    <w:tc>
                      <w:tcPr>
                        <w:tcW w:w="3456" w:type="dxa"/>
                      </w:tcPr>
                      <w:p>
                        <w:pPr>
                          <w:pStyle w:val="9"/>
                          <w:spacing w:before="95"/>
                          <w:ind w:left="10"/>
                          <w:jc w:val="center"/>
                          <w:rPr>
                            <w:rFonts w:hint="eastAsia" w:ascii="仿宋_GB2312" w:eastAsia="仿宋_GB2312"/>
                            <w:sz w:val="24"/>
                          </w:rPr>
                        </w:pPr>
                        <w:r>
                          <w:rPr>
                            <w:rFonts w:hint="eastAsia" w:ascii="仿宋_GB2312" w:eastAsia="仿宋_GB2312"/>
                            <w:sz w:val="24"/>
                          </w:rPr>
                          <w:t>考生可兼选音体美培养方向</w:t>
                        </w:r>
                      </w:p>
                    </w:tc>
                  </w:tr>
                </w:tbl>
                <w:p>
                  <w:pPr>
                    <w:pStyle w:val="4"/>
                    <w:ind w:left="0"/>
                  </w:pPr>
                </w:p>
              </w:txbxContent>
            </v:textbox>
          </v:shape>
        </w:pict>
      </w:r>
      <w:r>
        <w:rPr>
          <w:rFonts w:hint="eastAsia" w:ascii="方正书宋_GBK" w:eastAsia="方正书宋_GBK"/>
          <w:sz w:val="24"/>
        </w:rPr>
        <w:t>招生专业：小学教育</w:t>
      </w:r>
    </w:p>
    <w:p>
      <w:pPr>
        <w:spacing w:after="0"/>
        <w:jc w:val="right"/>
        <w:rPr>
          <w:rFonts w:hint="eastAsia" w:ascii="方正书宋_GBK" w:eastAsia="方正书宋_GBK"/>
          <w:sz w:val="24"/>
        </w:rPr>
        <w:sectPr>
          <w:type w:val="continuous"/>
          <w:pgSz w:w="16840" w:h="11910" w:orient="landscape"/>
          <w:pgMar w:top="1580" w:right="580" w:bottom="280" w:left="360" w:header="720" w:footer="720" w:gutter="0"/>
          <w:cols w:equalWidth="0" w:num="2">
            <w:col w:w="1936" w:space="40"/>
            <w:col w:w="13924"/>
          </w:cols>
        </w:sectPr>
      </w:pPr>
    </w:p>
    <w:p>
      <w:pPr>
        <w:pStyle w:val="4"/>
        <w:spacing w:before="11"/>
        <w:ind w:left="0"/>
        <w:rPr>
          <w:rFonts w:ascii="方正书宋_GBK"/>
          <w:sz w:val="20"/>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8</w:t>
      </w:r>
    </w:p>
    <w:p>
      <w:pPr>
        <w:pStyle w:val="4"/>
        <w:spacing w:before="2"/>
        <w:ind w:left="0"/>
        <w:rPr>
          <w:rFonts w:ascii="Times New Roman"/>
          <w:sz w:val="44"/>
        </w:rPr>
      </w:pPr>
    </w:p>
    <w:p>
      <w:pPr>
        <w:pStyle w:val="2"/>
        <w:spacing w:line="216" w:lineRule="auto"/>
        <w:ind w:right="1544" w:hanging="2477"/>
      </w:pPr>
      <w:r>
        <w:rPr>
          <w:rFonts w:ascii="Times New Roman" w:eastAsia="Times New Roman"/>
        </w:rPr>
        <w:t xml:space="preserve">2021 </w:t>
      </w:r>
      <w:r>
        <w:t>年湘西自治州初中起点专科层次乡村小学男教师公费定向培养市州项目计划招生来源计划表（分县市）</w:t>
      </w:r>
    </w:p>
    <w:p>
      <w:pPr>
        <w:spacing w:before="366"/>
        <w:ind w:left="0" w:right="1119" w:firstLine="0"/>
        <w:jc w:val="right"/>
        <w:rPr>
          <w:rFonts w:hint="eastAsia" w:ascii="方正书宋_GBK" w:eastAsia="方正书宋_GBK"/>
          <w:sz w:val="18"/>
        </w:rPr>
      </w:pPr>
      <w:bookmarkStart w:id="0" w:name="_GoBack"/>
      <w:bookmarkEnd w:id="0"/>
      <w:r>
        <w:pict>
          <v:shape id="_x0000_s1032" o:spid="_x0000_s1032" o:spt="202" type="#_x0000_t202" style="position:absolute;left:0pt;margin-left:65.7pt;margin-top:32.2pt;height:91.95pt;width:696.55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5"/>
                    <w:tblW w:w="1391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5"/>
                    <w:gridCol w:w="1696"/>
                    <w:gridCol w:w="1047"/>
                    <w:gridCol w:w="1845"/>
                    <w:gridCol w:w="2175"/>
                    <w:gridCol w:w="1545"/>
                    <w:gridCol w:w="4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1305" w:type="dxa"/>
                      </w:tcPr>
                      <w:p>
                        <w:pPr>
                          <w:pStyle w:val="9"/>
                          <w:spacing w:before="154"/>
                          <w:ind w:left="271" w:right="264"/>
                          <w:jc w:val="center"/>
                          <w:rPr>
                            <w:sz w:val="24"/>
                          </w:rPr>
                        </w:pPr>
                        <w:r>
                          <w:rPr>
                            <w:sz w:val="24"/>
                          </w:rPr>
                          <w:t>市州</w:t>
                        </w:r>
                      </w:p>
                    </w:tc>
                    <w:tc>
                      <w:tcPr>
                        <w:tcW w:w="1696" w:type="dxa"/>
                      </w:tcPr>
                      <w:p>
                        <w:pPr>
                          <w:pStyle w:val="9"/>
                          <w:spacing w:before="154"/>
                          <w:ind w:left="468" w:right="457"/>
                          <w:jc w:val="center"/>
                          <w:rPr>
                            <w:sz w:val="24"/>
                          </w:rPr>
                        </w:pPr>
                        <w:r>
                          <w:rPr>
                            <w:sz w:val="24"/>
                          </w:rPr>
                          <w:t>县市</w:t>
                        </w:r>
                      </w:p>
                    </w:tc>
                    <w:tc>
                      <w:tcPr>
                        <w:tcW w:w="1047" w:type="dxa"/>
                      </w:tcPr>
                      <w:p>
                        <w:pPr>
                          <w:pStyle w:val="9"/>
                          <w:spacing w:before="154"/>
                          <w:ind w:left="282"/>
                          <w:rPr>
                            <w:sz w:val="24"/>
                          </w:rPr>
                        </w:pPr>
                        <w:r>
                          <w:rPr>
                            <w:sz w:val="24"/>
                          </w:rPr>
                          <w:t>乡镇</w:t>
                        </w:r>
                      </w:p>
                    </w:tc>
                    <w:tc>
                      <w:tcPr>
                        <w:tcW w:w="1845" w:type="dxa"/>
                      </w:tcPr>
                      <w:p>
                        <w:pPr>
                          <w:pStyle w:val="9"/>
                          <w:spacing w:before="154"/>
                          <w:ind w:right="192"/>
                          <w:jc w:val="right"/>
                          <w:rPr>
                            <w:sz w:val="24"/>
                          </w:rPr>
                        </w:pPr>
                        <w:r>
                          <w:rPr>
                            <w:sz w:val="24"/>
                          </w:rPr>
                          <w:t>招生计划种类</w:t>
                        </w:r>
                      </w:p>
                    </w:tc>
                    <w:tc>
                      <w:tcPr>
                        <w:tcW w:w="2175" w:type="dxa"/>
                      </w:tcPr>
                      <w:p>
                        <w:pPr>
                          <w:pStyle w:val="9"/>
                          <w:spacing w:before="154"/>
                          <w:ind w:left="106" w:right="98"/>
                          <w:jc w:val="center"/>
                          <w:rPr>
                            <w:sz w:val="24"/>
                          </w:rPr>
                        </w:pPr>
                        <w:r>
                          <w:rPr>
                            <w:sz w:val="24"/>
                          </w:rPr>
                          <w:t>培养学校</w:t>
                        </w:r>
                      </w:p>
                    </w:tc>
                    <w:tc>
                      <w:tcPr>
                        <w:tcW w:w="1545" w:type="dxa"/>
                      </w:tcPr>
                      <w:p>
                        <w:pPr>
                          <w:pStyle w:val="9"/>
                          <w:tabs>
                            <w:tab w:val="left" w:pos="891"/>
                          </w:tabs>
                          <w:spacing w:line="359" w:lineRule="exact"/>
                          <w:ind w:left="411"/>
                          <w:rPr>
                            <w:sz w:val="24"/>
                          </w:rPr>
                        </w:pPr>
                        <w:r>
                          <w:rPr>
                            <w:sz w:val="24"/>
                          </w:rPr>
                          <w:t>招</w:t>
                        </w:r>
                        <w:r>
                          <w:rPr>
                            <w:sz w:val="24"/>
                          </w:rPr>
                          <w:tab/>
                        </w:r>
                        <w:r>
                          <w:rPr>
                            <w:sz w:val="24"/>
                          </w:rPr>
                          <w:t>生</w:t>
                        </w:r>
                      </w:p>
                      <w:p>
                        <w:pPr>
                          <w:pStyle w:val="9"/>
                          <w:spacing w:line="321" w:lineRule="exact"/>
                          <w:ind w:left="411"/>
                          <w:rPr>
                            <w:sz w:val="24"/>
                          </w:rPr>
                        </w:pPr>
                        <w:r>
                          <w:rPr>
                            <w:sz w:val="24"/>
                          </w:rPr>
                          <w:t>计划数</w:t>
                        </w:r>
                      </w:p>
                    </w:tc>
                    <w:tc>
                      <w:tcPr>
                        <w:tcW w:w="4303" w:type="dxa"/>
                      </w:tcPr>
                      <w:p>
                        <w:pPr>
                          <w:pStyle w:val="9"/>
                          <w:spacing w:before="154"/>
                          <w:ind w:left="690" w:right="683"/>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5893" w:type="dxa"/>
                        <w:gridSpan w:val="4"/>
                      </w:tcPr>
                      <w:p>
                        <w:pPr>
                          <w:pStyle w:val="9"/>
                          <w:spacing w:line="337" w:lineRule="exact"/>
                          <w:ind w:left="1505"/>
                          <w:rPr>
                            <w:sz w:val="24"/>
                          </w:rPr>
                        </w:pPr>
                        <w:r>
                          <w:rPr>
                            <w:sz w:val="24"/>
                          </w:rPr>
                          <w:t>湘西土家族苗族自治州合计</w:t>
                        </w:r>
                      </w:p>
                    </w:tc>
                    <w:tc>
                      <w:tcPr>
                        <w:tcW w:w="2175" w:type="dxa"/>
                        <w:tcBorders>
                          <w:bottom w:val="single" w:color="auto" w:sz="4" w:space="0"/>
                        </w:tcBorders>
                      </w:tcPr>
                      <w:p>
                        <w:pPr>
                          <w:pStyle w:val="9"/>
                          <w:spacing w:line="337" w:lineRule="exact"/>
                          <w:ind w:left="106" w:right="98"/>
                          <w:jc w:val="center"/>
                          <w:rPr>
                            <w:sz w:val="24"/>
                          </w:rPr>
                        </w:pPr>
                        <w:r>
                          <w:rPr>
                            <w:sz w:val="24"/>
                          </w:rPr>
                          <w:t>吉首大学师范学院</w:t>
                        </w:r>
                      </w:p>
                    </w:tc>
                    <w:tc>
                      <w:tcPr>
                        <w:tcW w:w="1545" w:type="dxa"/>
                      </w:tcPr>
                      <w:p>
                        <w:pPr>
                          <w:pStyle w:val="9"/>
                          <w:spacing w:before="31"/>
                          <w:ind w:right="643"/>
                          <w:jc w:val="right"/>
                          <w:rPr>
                            <w:rFonts w:ascii="Times New Roman"/>
                            <w:sz w:val="24"/>
                          </w:rPr>
                        </w:pPr>
                        <w:r>
                          <w:rPr>
                            <w:rFonts w:ascii="Times New Roman"/>
                            <w:sz w:val="24"/>
                          </w:rPr>
                          <w:t>12</w:t>
                        </w:r>
                      </w:p>
                    </w:tc>
                    <w:tc>
                      <w:tcPr>
                        <w:tcW w:w="4303" w:type="dxa"/>
                        <w:tcBorders>
                          <w:bottom w:val="single" w:color="auto" w:sz="4" w:space="0"/>
                        </w:tcBorders>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1305" w:type="dxa"/>
                      </w:tcPr>
                      <w:p>
                        <w:pPr>
                          <w:pStyle w:val="9"/>
                          <w:spacing w:line="337" w:lineRule="exact"/>
                          <w:ind w:left="271" w:right="264"/>
                          <w:jc w:val="center"/>
                          <w:rPr>
                            <w:sz w:val="24"/>
                          </w:rPr>
                        </w:pPr>
                        <w:r>
                          <w:rPr>
                            <w:sz w:val="24"/>
                          </w:rPr>
                          <w:t>湘西州</w:t>
                        </w:r>
                      </w:p>
                    </w:tc>
                    <w:tc>
                      <w:tcPr>
                        <w:tcW w:w="1696" w:type="dxa"/>
                      </w:tcPr>
                      <w:p>
                        <w:pPr>
                          <w:pStyle w:val="9"/>
                          <w:spacing w:line="337" w:lineRule="exact"/>
                          <w:ind w:left="468" w:right="457"/>
                          <w:jc w:val="center"/>
                          <w:rPr>
                            <w:sz w:val="24"/>
                          </w:rPr>
                        </w:pPr>
                        <w:r>
                          <w:rPr>
                            <w:sz w:val="24"/>
                          </w:rPr>
                          <w:t>吉首市</w:t>
                        </w:r>
                      </w:p>
                    </w:tc>
                    <w:tc>
                      <w:tcPr>
                        <w:tcW w:w="1047" w:type="dxa"/>
                      </w:tcPr>
                      <w:p>
                        <w:pPr>
                          <w:pStyle w:val="9"/>
                          <w:rPr>
                            <w:rFonts w:ascii="Times New Roman"/>
                            <w:sz w:val="26"/>
                          </w:rPr>
                        </w:pPr>
                      </w:p>
                    </w:tc>
                    <w:tc>
                      <w:tcPr>
                        <w:tcW w:w="1845" w:type="dxa"/>
                        <w:tcBorders>
                          <w:right w:val="single" w:color="auto" w:sz="4" w:space="0"/>
                        </w:tcBorders>
                      </w:tcPr>
                      <w:p>
                        <w:pPr>
                          <w:pStyle w:val="9"/>
                          <w:spacing w:line="337" w:lineRule="exact"/>
                          <w:ind w:right="192"/>
                          <w:jc w:val="right"/>
                          <w:rPr>
                            <w:sz w:val="24"/>
                          </w:rPr>
                        </w:pPr>
                        <w:r>
                          <w:rPr>
                            <w:sz w:val="24"/>
                          </w:rPr>
                          <w:t>普通招生计划</w:t>
                        </w:r>
                      </w:p>
                    </w:tc>
                    <w:tc>
                      <w:tcPr>
                        <w:tcW w:w="2175" w:type="dxa"/>
                        <w:tcBorders>
                          <w:top w:val="single" w:color="auto" w:sz="4" w:space="0"/>
                          <w:left w:val="single" w:color="auto" w:sz="4" w:space="0"/>
                          <w:bottom w:val="single" w:color="auto" w:sz="4" w:space="0"/>
                          <w:right w:val="single" w:color="auto" w:sz="4" w:space="0"/>
                        </w:tcBorders>
                      </w:tcPr>
                      <w:p>
                        <w:pPr>
                          <w:pStyle w:val="9"/>
                          <w:rPr>
                            <w:rFonts w:ascii="Times New Roman"/>
                            <w:sz w:val="26"/>
                          </w:rPr>
                        </w:pPr>
                      </w:p>
                    </w:tc>
                    <w:tc>
                      <w:tcPr>
                        <w:tcW w:w="1545" w:type="dxa"/>
                        <w:tcBorders>
                          <w:left w:val="single" w:color="auto" w:sz="4" w:space="0"/>
                          <w:right w:val="single" w:color="auto" w:sz="4" w:space="0"/>
                        </w:tcBorders>
                      </w:tcPr>
                      <w:p>
                        <w:pPr>
                          <w:pStyle w:val="9"/>
                          <w:spacing w:before="29"/>
                          <w:ind w:right="701"/>
                          <w:jc w:val="right"/>
                          <w:rPr>
                            <w:rFonts w:ascii="Times New Roman"/>
                            <w:sz w:val="24"/>
                          </w:rPr>
                        </w:pPr>
                        <w:r>
                          <w:rPr>
                            <w:rFonts w:ascii="Times New Roman"/>
                            <w:sz w:val="24"/>
                          </w:rPr>
                          <w:t>7</w:t>
                        </w:r>
                      </w:p>
                    </w:tc>
                    <w:tc>
                      <w:tcPr>
                        <w:tcW w:w="4303" w:type="dxa"/>
                        <w:tcBorders>
                          <w:top w:val="single" w:color="auto" w:sz="4" w:space="0"/>
                          <w:left w:val="single" w:color="auto" w:sz="4" w:space="0"/>
                          <w:bottom w:val="single" w:color="auto" w:sz="4" w:space="0"/>
                          <w:right w:val="single" w:color="auto" w:sz="4" w:space="0"/>
                        </w:tcBorders>
                      </w:tcPr>
                      <w:p>
                        <w:pPr>
                          <w:pStyle w:val="9"/>
                          <w:spacing w:line="337" w:lineRule="exact"/>
                          <w:ind w:left="690" w:right="683"/>
                          <w:jc w:val="center"/>
                          <w:rPr>
                            <w:sz w:val="24"/>
                          </w:rPr>
                        </w:pPr>
                        <w:r>
                          <w:rPr>
                            <w:sz w:val="24"/>
                          </w:rPr>
                          <w:t>考生可兼选音体美培养方向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305" w:type="dxa"/>
                      </w:tcPr>
                      <w:p>
                        <w:pPr>
                          <w:pStyle w:val="9"/>
                          <w:spacing w:line="355" w:lineRule="exact"/>
                          <w:ind w:left="271" w:right="264"/>
                          <w:jc w:val="center"/>
                          <w:rPr>
                            <w:sz w:val="24"/>
                          </w:rPr>
                        </w:pPr>
                        <w:r>
                          <w:rPr>
                            <w:sz w:val="24"/>
                          </w:rPr>
                          <w:t>湘西州</w:t>
                        </w:r>
                      </w:p>
                    </w:tc>
                    <w:tc>
                      <w:tcPr>
                        <w:tcW w:w="1696" w:type="dxa"/>
                      </w:tcPr>
                      <w:p>
                        <w:pPr>
                          <w:pStyle w:val="9"/>
                          <w:spacing w:line="355" w:lineRule="exact"/>
                          <w:ind w:left="468" w:right="457"/>
                          <w:jc w:val="center"/>
                          <w:rPr>
                            <w:sz w:val="24"/>
                          </w:rPr>
                        </w:pPr>
                        <w:r>
                          <w:rPr>
                            <w:sz w:val="24"/>
                          </w:rPr>
                          <w:t>泸溪县</w:t>
                        </w:r>
                      </w:p>
                    </w:tc>
                    <w:tc>
                      <w:tcPr>
                        <w:tcW w:w="1047" w:type="dxa"/>
                      </w:tcPr>
                      <w:p>
                        <w:pPr>
                          <w:pStyle w:val="9"/>
                          <w:rPr>
                            <w:rFonts w:ascii="Times New Roman"/>
                            <w:sz w:val="28"/>
                          </w:rPr>
                        </w:pPr>
                      </w:p>
                    </w:tc>
                    <w:tc>
                      <w:tcPr>
                        <w:tcW w:w="1845" w:type="dxa"/>
                      </w:tcPr>
                      <w:p>
                        <w:pPr>
                          <w:pStyle w:val="9"/>
                          <w:spacing w:line="355" w:lineRule="exact"/>
                          <w:ind w:right="192"/>
                          <w:jc w:val="right"/>
                          <w:rPr>
                            <w:sz w:val="24"/>
                          </w:rPr>
                        </w:pPr>
                        <w:r>
                          <w:rPr>
                            <w:sz w:val="24"/>
                          </w:rPr>
                          <w:t>普通招生计划</w:t>
                        </w:r>
                      </w:p>
                    </w:tc>
                    <w:tc>
                      <w:tcPr>
                        <w:tcW w:w="2175" w:type="dxa"/>
                        <w:tcBorders>
                          <w:top w:val="single" w:color="auto" w:sz="4" w:space="0"/>
                        </w:tcBorders>
                      </w:tcPr>
                      <w:p>
                        <w:pPr>
                          <w:pStyle w:val="9"/>
                          <w:rPr>
                            <w:rFonts w:ascii="Times New Roman"/>
                            <w:sz w:val="28"/>
                          </w:rPr>
                        </w:pPr>
                      </w:p>
                    </w:tc>
                    <w:tc>
                      <w:tcPr>
                        <w:tcW w:w="1545" w:type="dxa"/>
                      </w:tcPr>
                      <w:p>
                        <w:pPr>
                          <w:pStyle w:val="9"/>
                          <w:spacing w:before="38"/>
                          <w:ind w:right="701"/>
                          <w:jc w:val="right"/>
                          <w:rPr>
                            <w:rFonts w:ascii="Times New Roman"/>
                            <w:sz w:val="24"/>
                          </w:rPr>
                        </w:pPr>
                        <w:r>
                          <w:rPr>
                            <w:rFonts w:ascii="Times New Roman"/>
                            <w:sz w:val="24"/>
                          </w:rPr>
                          <w:t>5</w:t>
                        </w:r>
                      </w:p>
                    </w:tc>
                    <w:tc>
                      <w:tcPr>
                        <w:tcW w:w="4303" w:type="dxa"/>
                        <w:tcBorders>
                          <w:top w:val="single" w:color="auto" w:sz="4" w:space="0"/>
                        </w:tcBorders>
                      </w:tcPr>
                      <w:p>
                        <w:pPr>
                          <w:pStyle w:val="9"/>
                          <w:spacing w:line="355" w:lineRule="exact"/>
                          <w:ind w:left="690" w:right="683"/>
                          <w:jc w:val="center"/>
                          <w:rPr>
                            <w:sz w:val="24"/>
                          </w:rPr>
                        </w:pPr>
                        <w:r>
                          <w:rPr>
                            <w:sz w:val="24"/>
                          </w:rPr>
                          <w:t>考生可兼选音体美培养方向</w:t>
                        </w:r>
                      </w:p>
                    </w:tc>
                  </w:tr>
                </w:tbl>
                <w:p>
                  <w:pPr>
                    <w:pStyle w:val="4"/>
                    <w:ind w:left="0"/>
                  </w:pPr>
                </w:p>
              </w:txbxContent>
            </v:textbox>
          </v:shape>
        </w:pict>
      </w:r>
      <w:r>
        <w:rPr>
          <w:rFonts w:hint="eastAsia" w:ascii="方正书宋_GBK" w:eastAsia="方正书宋_GBK"/>
          <w:sz w:val="18"/>
        </w:rPr>
        <w:t>招生专业：小学教育</w:t>
      </w:r>
    </w:p>
    <w:p>
      <w:pPr>
        <w:spacing w:after="0"/>
        <w:jc w:val="right"/>
        <w:rPr>
          <w:rFonts w:hint="eastAsia" w:ascii="方正书宋_GBK" w:eastAsia="方正书宋_GBK"/>
          <w:sz w:val="18"/>
        </w:rPr>
        <w:sectPr>
          <w:pgSz w:w="16840" w:h="11910" w:orient="landscape"/>
          <w:pgMar w:top="1100" w:right="580" w:bottom="1160" w:left="360" w:header="0" w:footer="965" w:gutter="0"/>
        </w:sectPr>
      </w:pPr>
    </w:p>
    <w:p>
      <w:pPr>
        <w:pStyle w:val="4"/>
        <w:spacing w:before="16"/>
        <w:ind w:left="0"/>
        <w:rPr>
          <w:rFonts w:ascii="方正书宋_GBK"/>
          <w:sz w:val="13"/>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9</w:t>
      </w:r>
    </w:p>
    <w:p>
      <w:pPr>
        <w:pStyle w:val="4"/>
        <w:spacing w:before="11"/>
        <w:ind w:left="0"/>
        <w:rPr>
          <w:rFonts w:ascii="Times New Roman"/>
          <w:sz w:val="33"/>
        </w:rPr>
      </w:pPr>
    </w:p>
    <w:p>
      <w:pPr>
        <w:pStyle w:val="2"/>
        <w:spacing w:line="216" w:lineRule="auto"/>
        <w:ind w:right="1544" w:hanging="2477"/>
      </w:pPr>
      <w:r>
        <w:rPr>
          <w:rFonts w:ascii="Times New Roman" w:eastAsia="Times New Roman"/>
        </w:rPr>
        <w:t xml:space="preserve">2021 </w:t>
      </w:r>
      <w:r>
        <w:t>年湘西自治州初中起点专科层次乡村幼儿园教师公费定向培养市州项目计划招生来源计划表（分县市）</w:t>
      </w:r>
    </w:p>
    <w:p>
      <w:pPr>
        <w:spacing w:before="383" w:after="4"/>
        <w:ind w:left="0" w:right="1119" w:firstLine="0"/>
        <w:jc w:val="right"/>
        <w:rPr>
          <w:sz w:val="24"/>
        </w:rPr>
      </w:pPr>
      <w:r>
        <w:rPr>
          <w:sz w:val="24"/>
        </w:rPr>
        <w:t>招生专业</w:t>
      </w:r>
      <w:r>
        <w:rPr>
          <w:rFonts w:ascii="Times New Roman" w:eastAsia="Times New Roman"/>
          <w:sz w:val="24"/>
        </w:rPr>
        <w:t>:</w:t>
      </w:r>
      <w:r>
        <w:rPr>
          <w:sz w:val="24"/>
        </w:rPr>
        <w:t>学前教育</w:t>
      </w:r>
    </w:p>
    <w:tbl>
      <w:tblPr>
        <w:tblStyle w:val="5"/>
        <w:tblW w:w="14109" w:type="dxa"/>
        <w:tblInd w:w="8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480"/>
        <w:gridCol w:w="1260"/>
        <w:gridCol w:w="3072"/>
        <w:gridCol w:w="3237"/>
        <w:gridCol w:w="1800"/>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134" w:type="dxa"/>
          </w:tcPr>
          <w:p>
            <w:pPr>
              <w:pStyle w:val="9"/>
              <w:spacing w:before="157"/>
              <w:ind w:left="185" w:right="178"/>
              <w:jc w:val="center"/>
              <w:rPr>
                <w:rFonts w:hint="eastAsia" w:ascii="仿宋_GB2312" w:eastAsia="仿宋_GB2312"/>
                <w:sz w:val="24"/>
              </w:rPr>
            </w:pPr>
            <w:r>
              <w:rPr>
                <w:rFonts w:hint="eastAsia" w:ascii="仿宋_GB2312" w:eastAsia="仿宋_GB2312"/>
                <w:sz w:val="24"/>
              </w:rPr>
              <w:t>市州</w:t>
            </w:r>
          </w:p>
        </w:tc>
        <w:tc>
          <w:tcPr>
            <w:tcW w:w="1480" w:type="dxa"/>
          </w:tcPr>
          <w:p>
            <w:pPr>
              <w:pStyle w:val="9"/>
              <w:spacing w:before="157"/>
              <w:ind w:left="359" w:right="350"/>
              <w:jc w:val="center"/>
              <w:rPr>
                <w:rFonts w:hint="eastAsia" w:ascii="仿宋_GB2312" w:eastAsia="仿宋_GB2312"/>
                <w:sz w:val="24"/>
              </w:rPr>
            </w:pPr>
            <w:r>
              <w:rPr>
                <w:rFonts w:hint="eastAsia" w:ascii="仿宋_GB2312" w:eastAsia="仿宋_GB2312"/>
                <w:sz w:val="24"/>
              </w:rPr>
              <w:t>县市</w:t>
            </w:r>
          </w:p>
        </w:tc>
        <w:tc>
          <w:tcPr>
            <w:tcW w:w="1260" w:type="dxa"/>
          </w:tcPr>
          <w:p>
            <w:pPr>
              <w:pStyle w:val="9"/>
              <w:spacing w:before="157"/>
              <w:ind w:left="390"/>
              <w:rPr>
                <w:rFonts w:hint="eastAsia" w:ascii="仿宋_GB2312" w:eastAsia="仿宋_GB2312"/>
                <w:sz w:val="24"/>
              </w:rPr>
            </w:pPr>
            <w:r>
              <w:rPr>
                <w:rFonts w:hint="eastAsia" w:ascii="仿宋_GB2312" w:eastAsia="仿宋_GB2312"/>
                <w:sz w:val="24"/>
              </w:rPr>
              <w:t>乡镇</w:t>
            </w:r>
          </w:p>
        </w:tc>
        <w:tc>
          <w:tcPr>
            <w:tcW w:w="3072" w:type="dxa"/>
          </w:tcPr>
          <w:p>
            <w:pPr>
              <w:pStyle w:val="9"/>
              <w:spacing w:before="157"/>
              <w:ind w:left="794" w:right="787"/>
              <w:jc w:val="center"/>
              <w:rPr>
                <w:rFonts w:hint="eastAsia" w:ascii="仿宋_GB2312" w:eastAsia="仿宋_GB2312"/>
                <w:sz w:val="24"/>
              </w:rPr>
            </w:pPr>
            <w:r>
              <w:rPr>
                <w:rFonts w:hint="eastAsia" w:ascii="仿宋_GB2312" w:eastAsia="仿宋_GB2312"/>
                <w:sz w:val="24"/>
              </w:rPr>
              <w:t>招生计划种类</w:t>
            </w:r>
          </w:p>
        </w:tc>
        <w:tc>
          <w:tcPr>
            <w:tcW w:w="3237" w:type="dxa"/>
          </w:tcPr>
          <w:p>
            <w:pPr>
              <w:pStyle w:val="9"/>
              <w:spacing w:before="157"/>
              <w:ind w:left="636" w:right="630"/>
              <w:jc w:val="center"/>
              <w:rPr>
                <w:rFonts w:hint="eastAsia" w:ascii="仿宋_GB2312" w:eastAsia="仿宋_GB2312"/>
                <w:sz w:val="24"/>
              </w:rPr>
            </w:pPr>
            <w:r>
              <w:rPr>
                <w:rFonts w:hint="eastAsia" w:ascii="仿宋_GB2312" w:eastAsia="仿宋_GB2312"/>
                <w:sz w:val="24"/>
              </w:rPr>
              <w:t>培养学校</w:t>
            </w:r>
          </w:p>
        </w:tc>
        <w:tc>
          <w:tcPr>
            <w:tcW w:w="1800" w:type="dxa"/>
          </w:tcPr>
          <w:p>
            <w:pPr>
              <w:pStyle w:val="9"/>
              <w:spacing w:before="157"/>
              <w:ind w:left="419"/>
              <w:rPr>
                <w:rFonts w:hint="eastAsia" w:ascii="仿宋_GB2312" w:eastAsia="仿宋_GB2312"/>
                <w:sz w:val="24"/>
              </w:rPr>
            </w:pPr>
            <w:r>
              <w:rPr>
                <w:rFonts w:hint="eastAsia" w:ascii="仿宋_GB2312" w:eastAsia="仿宋_GB2312"/>
                <w:sz w:val="24"/>
              </w:rPr>
              <w:t>挂靠学校</w:t>
            </w:r>
          </w:p>
        </w:tc>
        <w:tc>
          <w:tcPr>
            <w:tcW w:w="1134" w:type="dxa"/>
          </w:tcPr>
          <w:p>
            <w:pPr>
              <w:pStyle w:val="9"/>
              <w:tabs>
                <w:tab w:val="left" w:pos="685"/>
              </w:tabs>
              <w:spacing w:before="1"/>
              <w:ind w:left="205"/>
              <w:rPr>
                <w:rFonts w:hint="eastAsia" w:ascii="仿宋_GB2312" w:eastAsia="仿宋_GB2312"/>
                <w:sz w:val="24"/>
              </w:rPr>
            </w:pPr>
            <w:r>
              <w:rPr>
                <w:rFonts w:hint="eastAsia" w:ascii="仿宋_GB2312" w:eastAsia="仿宋_GB2312"/>
                <w:sz w:val="24"/>
              </w:rPr>
              <w:t>招</w:t>
            </w:r>
            <w:r>
              <w:rPr>
                <w:rFonts w:hint="eastAsia" w:ascii="仿宋_GB2312" w:eastAsia="仿宋_GB2312"/>
                <w:sz w:val="24"/>
              </w:rPr>
              <w:tab/>
            </w:r>
            <w:r>
              <w:rPr>
                <w:rFonts w:hint="eastAsia" w:ascii="仿宋_GB2312" w:eastAsia="仿宋_GB2312"/>
                <w:sz w:val="24"/>
              </w:rPr>
              <w:t>生</w:t>
            </w:r>
          </w:p>
          <w:p>
            <w:pPr>
              <w:pStyle w:val="9"/>
              <w:spacing w:before="4" w:line="290" w:lineRule="exact"/>
              <w:ind w:left="205"/>
              <w:rPr>
                <w:rFonts w:hint="eastAsia" w:ascii="仿宋_GB2312" w:eastAsia="仿宋_GB2312"/>
                <w:sz w:val="24"/>
              </w:rPr>
            </w:pPr>
            <w:r>
              <w:rPr>
                <w:rFonts w:hint="eastAsia" w:ascii="仿宋_GB2312" w:eastAsia="仿宋_GB2312"/>
                <w:sz w:val="24"/>
              </w:rPr>
              <w:t>计划数</w:t>
            </w:r>
          </w:p>
        </w:tc>
        <w:tc>
          <w:tcPr>
            <w:tcW w:w="992" w:type="dxa"/>
          </w:tcPr>
          <w:p>
            <w:pPr>
              <w:pStyle w:val="9"/>
              <w:spacing w:before="157"/>
              <w:ind w:left="255"/>
              <w:rPr>
                <w:rFonts w:hint="eastAsia"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6946" w:type="dxa"/>
            <w:gridSpan w:val="4"/>
          </w:tcPr>
          <w:p>
            <w:pPr>
              <w:pStyle w:val="9"/>
              <w:spacing w:before="16" w:line="306" w:lineRule="exact"/>
              <w:ind w:left="2852" w:right="2844"/>
              <w:jc w:val="center"/>
              <w:rPr>
                <w:rFonts w:hint="eastAsia" w:ascii="仿宋_GB2312" w:eastAsia="仿宋_GB2312"/>
                <w:sz w:val="24"/>
              </w:rPr>
            </w:pPr>
            <w:r>
              <w:rPr>
                <w:rFonts w:hint="eastAsia" w:ascii="仿宋_GB2312" w:eastAsia="仿宋_GB2312"/>
                <w:sz w:val="24"/>
              </w:rPr>
              <w:t>湘西州合计</w:t>
            </w:r>
          </w:p>
        </w:tc>
        <w:tc>
          <w:tcPr>
            <w:tcW w:w="3237" w:type="dxa"/>
          </w:tcPr>
          <w:p>
            <w:pPr>
              <w:pStyle w:val="9"/>
              <w:spacing w:before="16" w:line="306" w:lineRule="exact"/>
              <w:ind w:left="636" w:right="630"/>
              <w:jc w:val="center"/>
              <w:rPr>
                <w:rFonts w:hint="eastAsia" w:ascii="仿宋_GB2312" w:eastAsia="仿宋_GB2312"/>
                <w:sz w:val="24"/>
              </w:rPr>
            </w:pPr>
            <w:r>
              <w:rPr>
                <w:rFonts w:hint="eastAsia" w:ascii="仿宋_GB2312" w:eastAsia="仿宋_GB2312"/>
                <w:sz w:val="24"/>
              </w:rPr>
              <w:t>吉首大学师范学院</w:t>
            </w:r>
          </w:p>
        </w:tc>
        <w:tc>
          <w:tcPr>
            <w:tcW w:w="1800" w:type="dxa"/>
          </w:tcPr>
          <w:p>
            <w:pPr>
              <w:pStyle w:val="9"/>
              <w:rPr>
                <w:rFonts w:ascii="Times New Roman"/>
                <w:sz w:val="26"/>
              </w:rPr>
            </w:pPr>
          </w:p>
        </w:tc>
        <w:tc>
          <w:tcPr>
            <w:tcW w:w="1134" w:type="dxa"/>
          </w:tcPr>
          <w:p>
            <w:pPr>
              <w:pStyle w:val="9"/>
              <w:spacing w:before="22"/>
              <w:ind w:left="445"/>
              <w:rPr>
                <w:rFonts w:ascii="Times New Roman"/>
                <w:sz w:val="24"/>
              </w:rPr>
            </w:pPr>
            <w:r>
              <w:rPr>
                <w:rFonts w:ascii="Times New Roman"/>
                <w:sz w:val="24"/>
              </w:rPr>
              <w:t>50</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1134" w:type="dxa"/>
          </w:tcPr>
          <w:p>
            <w:pPr>
              <w:pStyle w:val="9"/>
              <w:spacing w:before="16" w:line="305"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6" w:line="305" w:lineRule="exact"/>
              <w:ind w:left="359" w:right="350"/>
              <w:jc w:val="center"/>
              <w:rPr>
                <w:rFonts w:hint="eastAsia" w:ascii="仿宋_GB2312" w:eastAsia="仿宋_GB2312"/>
                <w:sz w:val="24"/>
              </w:rPr>
            </w:pPr>
            <w:r>
              <w:rPr>
                <w:rFonts w:hint="eastAsia" w:ascii="仿宋_GB2312" w:eastAsia="仿宋_GB2312"/>
                <w:sz w:val="24"/>
              </w:rPr>
              <w:t>吉首市</w:t>
            </w:r>
          </w:p>
        </w:tc>
        <w:tc>
          <w:tcPr>
            <w:tcW w:w="1260" w:type="dxa"/>
          </w:tcPr>
          <w:p>
            <w:pPr>
              <w:pStyle w:val="9"/>
              <w:rPr>
                <w:rFonts w:ascii="Times New Roman"/>
                <w:sz w:val="26"/>
              </w:rPr>
            </w:pPr>
          </w:p>
        </w:tc>
        <w:tc>
          <w:tcPr>
            <w:tcW w:w="3072" w:type="dxa"/>
          </w:tcPr>
          <w:p>
            <w:pPr>
              <w:pStyle w:val="9"/>
              <w:spacing w:before="16" w:line="305"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3"/>
              <w:ind w:left="505"/>
              <w:rPr>
                <w:rFonts w:ascii="Times New Roman"/>
                <w:sz w:val="24"/>
              </w:rPr>
            </w:pPr>
            <w:r>
              <w:rPr>
                <w:rFonts w:ascii="Times New Roman"/>
                <w:sz w:val="24"/>
              </w:rPr>
              <w:t>5</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tcPr>
          <w:p>
            <w:pPr>
              <w:pStyle w:val="9"/>
              <w:spacing w:before="15" w:line="307"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5" w:line="307" w:lineRule="exact"/>
              <w:ind w:left="359" w:right="350"/>
              <w:jc w:val="center"/>
              <w:rPr>
                <w:rFonts w:hint="eastAsia" w:ascii="仿宋_GB2312" w:eastAsia="仿宋_GB2312"/>
                <w:sz w:val="24"/>
              </w:rPr>
            </w:pPr>
            <w:r>
              <w:rPr>
                <w:rFonts w:hint="eastAsia" w:ascii="仿宋_GB2312" w:eastAsia="仿宋_GB2312"/>
                <w:sz w:val="24"/>
              </w:rPr>
              <w:t>泸溪县</w:t>
            </w:r>
          </w:p>
        </w:tc>
        <w:tc>
          <w:tcPr>
            <w:tcW w:w="1260" w:type="dxa"/>
          </w:tcPr>
          <w:p>
            <w:pPr>
              <w:pStyle w:val="9"/>
              <w:rPr>
                <w:rFonts w:ascii="Times New Roman"/>
                <w:sz w:val="26"/>
              </w:rPr>
            </w:pPr>
          </w:p>
        </w:tc>
        <w:tc>
          <w:tcPr>
            <w:tcW w:w="3072" w:type="dxa"/>
          </w:tcPr>
          <w:p>
            <w:pPr>
              <w:pStyle w:val="9"/>
              <w:spacing w:before="15" w:line="307"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4"/>
              <w:ind w:left="505"/>
              <w:rPr>
                <w:rFonts w:ascii="Times New Roman"/>
                <w:sz w:val="24"/>
              </w:rPr>
            </w:pPr>
            <w:r>
              <w:rPr>
                <w:rFonts w:ascii="Times New Roman"/>
                <w:sz w:val="24"/>
              </w:rPr>
              <w:t>6</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tcPr>
          <w:p>
            <w:pPr>
              <w:pStyle w:val="9"/>
              <w:spacing w:before="16" w:line="306"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6" w:line="306" w:lineRule="exact"/>
              <w:ind w:left="359" w:right="350"/>
              <w:jc w:val="center"/>
              <w:rPr>
                <w:rFonts w:hint="eastAsia" w:ascii="仿宋_GB2312" w:eastAsia="仿宋_GB2312"/>
                <w:sz w:val="24"/>
              </w:rPr>
            </w:pPr>
            <w:r>
              <w:rPr>
                <w:rFonts w:hint="eastAsia" w:ascii="仿宋_GB2312" w:eastAsia="仿宋_GB2312"/>
                <w:sz w:val="24"/>
              </w:rPr>
              <w:t>凤凰县</w:t>
            </w:r>
          </w:p>
        </w:tc>
        <w:tc>
          <w:tcPr>
            <w:tcW w:w="1260" w:type="dxa"/>
          </w:tcPr>
          <w:p>
            <w:pPr>
              <w:pStyle w:val="9"/>
              <w:rPr>
                <w:rFonts w:ascii="Times New Roman"/>
                <w:sz w:val="26"/>
              </w:rPr>
            </w:pPr>
          </w:p>
        </w:tc>
        <w:tc>
          <w:tcPr>
            <w:tcW w:w="3072" w:type="dxa"/>
          </w:tcPr>
          <w:p>
            <w:pPr>
              <w:pStyle w:val="9"/>
              <w:spacing w:before="16" w:line="306"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2"/>
              <w:ind w:left="505"/>
              <w:rPr>
                <w:rFonts w:ascii="Times New Roman"/>
                <w:sz w:val="24"/>
              </w:rPr>
            </w:pPr>
            <w:r>
              <w:rPr>
                <w:rFonts w:ascii="Times New Roman"/>
                <w:sz w:val="24"/>
              </w:rPr>
              <w:t>7</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1134" w:type="dxa"/>
          </w:tcPr>
          <w:p>
            <w:pPr>
              <w:pStyle w:val="9"/>
              <w:spacing w:before="16" w:line="305"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6" w:line="305" w:lineRule="exact"/>
              <w:ind w:left="359" w:right="350"/>
              <w:jc w:val="center"/>
              <w:rPr>
                <w:rFonts w:hint="eastAsia" w:ascii="仿宋_GB2312" w:eastAsia="仿宋_GB2312"/>
                <w:sz w:val="24"/>
              </w:rPr>
            </w:pPr>
            <w:r>
              <w:rPr>
                <w:rFonts w:hint="eastAsia" w:ascii="仿宋_GB2312" w:eastAsia="仿宋_GB2312"/>
                <w:sz w:val="24"/>
              </w:rPr>
              <w:t>花垣县</w:t>
            </w:r>
          </w:p>
        </w:tc>
        <w:tc>
          <w:tcPr>
            <w:tcW w:w="1260" w:type="dxa"/>
          </w:tcPr>
          <w:p>
            <w:pPr>
              <w:pStyle w:val="9"/>
              <w:rPr>
                <w:rFonts w:ascii="Times New Roman"/>
                <w:sz w:val="26"/>
              </w:rPr>
            </w:pPr>
          </w:p>
        </w:tc>
        <w:tc>
          <w:tcPr>
            <w:tcW w:w="3072" w:type="dxa"/>
          </w:tcPr>
          <w:p>
            <w:pPr>
              <w:pStyle w:val="9"/>
              <w:spacing w:before="16" w:line="305"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3"/>
              <w:ind w:left="505"/>
              <w:rPr>
                <w:rFonts w:ascii="Times New Roman"/>
                <w:sz w:val="24"/>
              </w:rPr>
            </w:pPr>
            <w:r>
              <w:rPr>
                <w:rFonts w:ascii="Times New Roman"/>
                <w:sz w:val="24"/>
              </w:rPr>
              <w:t>6</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tcPr>
          <w:p>
            <w:pPr>
              <w:pStyle w:val="9"/>
              <w:spacing w:before="15" w:line="307"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5" w:line="307" w:lineRule="exact"/>
              <w:ind w:left="359" w:right="350"/>
              <w:jc w:val="center"/>
              <w:rPr>
                <w:rFonts w:hint="eastAsia" w:ascii="仿宋_GB2312" w:eastAsia="仿宋_GB2312"/>
                <w:sz w:val="24"/>
              </w:rPr>
            </w:pPr>
            <w:r>
              <w:rPr>
                <w:rFonts w:hint="eastAsia" w:ascii="仿宋_GB2312" w:eastAsia="仿宋_GB2312"/>
                <w:sz w:val="24"/>
              </w:rPr>
              <w:t>保靖县</w:t>
            </w:r>
          </w:p>
        </w:tc>
        <w:tc>
          <w:tcPr>
            <w:tcW w:w="1260" w:type="dxa"/>
          </w:tcPr>
          <w:p>
            <w:pPr>
              <w:pStyle w:val="9"/>
              <w:rPr>
                <w:rFonts w:ascii="Times New Roman"/>
                <w:sz w:val="26"/>
              </w:rPr>
            </w:pPr>
          </w:p>
        </w:tc>
        <w:tc>
          <w:tcPr>
            <w:tcW w:w="3072" w:type="dxa"/>
          </w:tcPr>
          <w:p>
            <w:pPr>
              <w:pStyle w:val="9"/>
              <w:spacing w:before="15" w:line="307"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4"/>
              <w:ind w:left="505"/>
              <w:rPr>
                <w:rFonts w:ascii="Times New Roman"/>
                <w:sz w:val="24"/>
              </w:rPr>
            </w:pPr>
            <w:r>
              <w:rPr>
                <w:rFonts w:ascii="Times New Roman"/>
                <w:sz w:val="24"/>
              </w:rPr>
              <w:t>6</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1134" w:type="dxa"/>
          </w:tcPr>
          <w:p>
            <w:pPr>
              <w:pStyle w:val="9"/>
              <w:spacing w:before="16" w:line="306"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6" w:line="306" w:lineRule="exact"/>
              <w:ind w:left="359" w:right="350"/>
              <w:jc w:val="center"/>
              <w:rPr>
                <w:rFonts w:hint="eastAsia" w:ascii="仿宋_GB2312" w:eastAsia="仿宋_GB2312"/>
                <w:sz w:val="24"/>
              </w:rPr>
            </w:pPr>
            <w:r>
              <w:rPr>
                <w:rFonts w:hint="eastAsia" w:ascii="仿宋_GB2312" w:eastAsia="仿宋_GB2312"/>
                <w:sz w:val="24"/>
              </w:rPr>
              <w:t>古丈县</w:t>
            </w:r>
          </w:p>
        </w:tc>
        <w:tc>
          <w:tcPr>
            <w:tcW w:w="1260" w:type="dxa"/>
          </w:tcPr>
          <w:p>
            <w:pPr>
              <w:pStyle w:val="9"/>
              <w:rPr>
                <w:rFonts w:ascii="Times New Roman"/>
                <w:sz w:val="26"/>
              </w:rPr>
            </w:pPr>
          </w:p>
        </w:tc>
        <w:tc>
          <w:tcPr>
            <w:tcW w:w="3072" w:type="dxa"/>
          </w:tcPr>
          <w:p>
            <w:pPr>
              <w:pStyle w:val="9"/>
              <w:spacing w:before="16" w:line="306"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2"/>
              <w:ind w:left="505"/>
              <w:rPr>
                <w:rFonts w:ascii="Times New Roman"/>
                <w:sz w:val="24"/>
              </w:rPr>
            </w:pPr>
            <w:r>
              <w:rPr>
                <w:rFonts w:ascii="Times New Roman"/>
                <w:sz w:val="24"/>
              </w:rPr>
              <w:t>4</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tcPr>
          <w:p>
            <w:pPr>
              <w:pStyle w:val="9"/>
              <w:spacing w:before="17" w:line="305"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7" w:line="305" w:lineRule="exact"/>
              <w:ind w:left="359" w:right="350"/>
              <w:jc w:val="center"/>
              <w:rPr>
                <w:rFonts w:hint="eastAsia" w:ascii="仿宋_GB2312" w:eastAsia="仿宋_GB2312"/>
                <w:sz w:val="24"/>
              </w:rPr>
            </w:pPr>
            <w:r>
              <w:rPr>
                <w:rFonts w:hint="eastAsia" w:ascii="仿宋_GB2312" w:eastAsia="仿宋_GB2312"/>
                <w:sz w:val="24"/>
              </w:rPr>
              <w:t>永顺县</w:t>
            </w:r>
          </w:p>
        </w:tc>
        <w:tc>
          <w:tcPr>
            <w:tcW w:w="1260" w:type="dxa"/>
          </w:tcPr>
          <w:p>
            <w:pPr>
              <w:pStyle w:val="9"/>
              <w:rPr>
                <w:rFonts w:ascii="Times New Roman"/>
                <w:sz w:val="26"/>
              </w:rPr>
            </w:pPr>
          </w:p>
        </w:tc>
        <w:tc>
          <w:tcPr>
            <w:tcW w:w="3072" w:type="dxa"/>
          </w:tcPr>
          <w:p>
            <w:pPr>
              <w:pStyle w:val="9"/>
              <w:spacing w:before="17" w:line="305"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3"/>
              <w:ind w:left="505"/>
              <w:rPr>
                <w:rFonts w:ascii="Times New Roman"/>
                <w:sz w:val="24"/>
              </w:rPr>
            </w:pPr>
            <w:r>
              <w:rPr>
                <w:rFonts w:ascii="Times New Roman"/>
                <w:sz w:val="24"/>
              </w:rPr>
              <w:t>8</w:t>
            </w:r>
          </w:p>
        </w:tc>
        <w:tc>
          <w:tcPr>
            <w:tcW w:w="992"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tcPr>
          <w:p>
            <w:pPr>
              <w:pStyle w:val="9"/>
              <w:spacing w:before="15" w:line="307" w:lineRule="exact"/>
              <w:ind w:left="185" w:right="178"/>
              <w:jc w:val="center"/>
              <w:rPr>
                <w:rFonts w:hint="eastAsia" w:ascii="仿宋_GB2312" w:eastAsia="仿宋_GB2312"/>
                <w:sz w:val="24"/>
              </w:rPr>
            </w:pPr>
            <w:r>
              <w:rPr>
                <w:rFonts w:hint="eastAsia" w:ascii="仿宋_GB2312" w:eastAsia="仿宋_GB2312"/>
                <w:sz w:val="24"/>
              </w:rPr>
              <w:t>湘西州</w:t>
            </w:r>
          </w:p>
        </w:tc>
        <w:tc>
          <w:tcPr>
            <w:tcW w:w="1480" w:type="dxa"/>
          </w:tcPr>
          <w:p>
            <w:pPr>
              <w:pStyle w:val="9"/>
              <w:spacing w:before="15" w:line="307" w:lineRule="exact"/>
              <w:ind w:left="359" w:right="350"/>
              <w:jc w:val="center"/>
              <w:rPr>
                <w:rFonts w:hint="eastAsia" w:ascii="仿宋_GB2312" w:eastAsia="仿宋_GB2312"/>
                <w:sz w:val="24"/>
              </w:rPr>
            </w:pPr>
            <w:r>
              <w:rPr>
                <w:rFonts w:hint="eastAsia" w:ascii="仿宋_GB2312" w:eastAsia="仿宋_GB2312"/>
                <w:sz w:val="24"/>
              </w:rPr>
              <w:t>龙山县</w:t>
            </w:r>
          </w:p>
        </w:tc>
        <w:tc>
          <w:tcPr>
            <w:tcW w:w="1260" w:type="dxa"/>
          </w:tcPr>
          <w:p>
            <w:pPr>
              <w:pStyle w:val="9"/>
              <w:rPr>
                <w:rFonts w:ascii="Times New Roman"/>
                <w:sz w:val="26"/>
              </w:rPr>
            </w:pPr>
          </w:p>
        </w:tc>
        <w:tc>
          <w:tcPr>
            <w:tcW w:w="3072" w:type="dxa"/>
          </w:tcPr>
          <w:p>
            <w:pPr>
              <w:pStyle w:val="9"/>
              <w:spacing w:before="15" w:line="307" w:lineRule="exact"/>
              <w:ind w:left="794" w:right="787"/>
              <w:jc w:val="center"/>
              <w:rPr>
                <w:rFonts w:hint="eastAsia" w:ascii="仿宋_GB2312" w:eastAsia="仿宋_GB2312"/>
                <w:sz w:val="24"/>
              </w:rPr>
            </w:pPr>
            <w:r>
              <w:rPr>
                <w:rFonts w:hint="eastAsia" w:ascii="仿宋_GB2312" w:eastAsia="仿宋_GB2312"/>
                <w:sz w:val="24"/>
              </w:rPr>
              <w:t>普通招生计划</w:t>
            </w:r>
          </w:p>
        </w:tc>
        <w:tc>
          <w:tcPr>
            <w:tcW w:w="3237" w:type="dxa"/>
          </w:tcPr>
          <w:p>
            <w:pPr>
              <w:pStyle w:val="9"/>
              <w:rPr>
                <w:rFonts w:ascii="Times New Roman"/>
                <w:sz w:val="26"/>
              </w:rPr>
            </w:pPr>
          </w:p>
        </w:tc>
        <w:tc>
          <w:tcPr>
            <w:tcW w:w="1800" w:type="dxa"/>
          </w:tcPr>
          <w:p>
            <w:pPr>
              <w:pStyle w:val="9"/>
              <w:rPr>
                <w:rFonts w:ascii="Times New Roman"/>
                <w:sz w:val="26"/>
              </w:rPr>
            </w:pPr>
          </w:p>
        </w:tc>
        <w:tc>
          <w:tcPr>
            <w:tcW w:w="1134" w:type="dxa"/>
          </w:tcPr>
          <w:p>
            <w:pPr>
              <w:pStyle w:val="9"/>
              <w:spacing w:before="24"/>
              <w:ind w:left="505"/>
              <w:rPr>
                <w:rFonts w:ascii="Times New Roman"/>
                <w:sz w:val="24"/>
              </w:rPr>
            </w:pPr>
            <w:r>
              <w:rPr>
                <w:rFonts w:ascii="Times New Roman"/>
                <w:sz w:val="24"/>
              </w:rPr>
              <w:t>8</w:t>
            </w:r>
          </w:p>
        </w:tc>
        <w:tc>
          <w:tcPr>
            <w:tcW w:w="992" w:type="dxa"/>
          </w:tcPr>
          <w:p>
            <w:pPr>
              <w:pStyle w:val="9"/>
              <w:rPr>
                <w:rFonts w:ascii="Times New Roman"/>
                <w:sz w:val="26"/>
              </w:rPr>
            </w:pPr>
          </w:p>
        </w:tc>
      </w:tr>
    </w:tbl>
    <w:p>
      <w:pPr>
        <w:spacing w:after="0"/>
        <w:rPr>
          <w:rFonts w:ascii="Times New Roman"/>
          <w:sz w:val="26"/>
        </w:rPr>
        <w:sectPr>
          <w:footerReference r:id="rId8" w:type="default"/>
          <w:pgSz w:w="16840" w:h="11910" w:orient="landscape"/>
          <w:pgMar w:top="1100" w:right="580" w:bottom="1280" w:left="360" w:header="0" w:footer="1085" w:gutter="0"/>
          <w:pgNumType w:start="33"/>
        </w:sectPr>
      </w:pPr>
    </w:p>
    <w:p>
      <w:pPr>
        <w:pStyle w:val="4"/>
        <w:spacing w:before="9"/>
        <w:ind w:left="0"/>
        <w:rPr>
          <w:sz w:val="18"/>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10</w:t>
      </w:r>
    </w:p>
    <w:p>
      <w:pPr>
        <w:pStyle w:val="2"/>
        <w:spacing w:before="340"/>
        <w:ind w:left="1056"/>
      </w:pPr>
      <w:r>
        <w:rPr>
          <w:rFonts w:ascii="Times New Roman" w:eastAsia="Times New Roman"/>
        </w:rPr>
        <w:t xml:space="preserve">2021 </w:t>
      </w:r>
      <w:r>
        <w:t>年湖南省初中起点乡村教师公费定向培养计划招生报名考生信息表</w:t>
      </w:r>
    </w:p>
    <w:p>
      <w:pPr>
        <w:tabs>
          <w:tab w:val="left" w:pos="6095"/>
          <w:tab w:val="left" w:pos="7456"/>
          <w:tab w:val="left" w:pos="8097"/>
          <w:tab w:val="left" w:pos="8735"/>
          <w:tab w:val="left" w:pos="13055"/>
        </w:tabs>
        <w:spacing w:before="341"/>
        <w:ind w:left="1056" w:right="0" w:firstLine="0"/>
        <w:jc w:val="left"/>
        <w:rPr>
          <w:rFonts w:hint="eastAsia" w:ascii="方正书宋_GBK" w:eastAsia="方正书宋_GBK"/>
          <w:sz w:val="16"/>
        </w:rPr>
      </w:pPr>
      <w:r>
        <w:rPr>
          <w:rFonts w:hint="eastAsia" w:ascii="方正书宋_GBK" w:eastAsia="方正书宋_GBK"/>
          <w:sz w:val="16"/>
        </w:rPr>
        <w:t>市</w:t>
      </w:r>
      <w:r>
        <w:rPr>
          <w:rFonts w:hint="eastAsia" w:ascii="方正书宋_GBK" w:eastAsia="方正书宋_GBK"/>
          <w:spacing w:val="-3"/>
          <w:sz w:val="16"/>
        </w:rPr>
        <w:t>州</w:t>
      </w:r>
      <w:r>
        <w:rPr>
          <w:rFonts w:hint="eastAsia" w:ascii="方正书宋_GBK" w:eastAsia="方正书宋_GBK"/>
          <w:sz w:val="16"/>
        </w:rPr>
        <w:t>名称</w:t>
      </w:r>
      <w:r>
        <w:rPr>
          <w:rFonts w:hint="eastAsia" w:ascii="方正书宋_GBK" w:eastAsia="方正书宋_GBK"/>
          <w:spacing w:val="-3"/>
          <w:sz w:val="16"/>
        </w:rPr>
        <w:t>（</w:t>
      </w:r>
      <w:r>
        <w:rPr>
          <w:rFonts w:hint="eastAsia" w:ascii="方正书宋_GBK" w:eastAsia="方正书宋_GBK"/>
          <w:sz w:val="16"/>
        </w:rPr>
        <w:t>盖章）：</w:t>
      </w:r>
      <w:r>
        <w:rPr>
          <w:rFonts w:hint="eastAsia" w:ascii="方正书宋_GBK" w:eastAsia="方正书宋_GBK"/>
          <w:sz w:val="16"/>
        </w:rPr>
        <w:tab/>
      </w:r>
      <w:r>
        <w:rPr>
          <w:rFonts w:hint="eastAsia" w:ascii="方正书宋_GBK" w:eastAsia="方正书宋_GBK"/>
          <w:sz w:val="16"/>
        </w:rPr>
        <w:t>填</w:t>
      </w:r>
      <w:r>
        <w:rPr>
          <w:rFonts w:hint="eastAsia" w:ascii="方正书宋_GBK" w:eastAsia="方正书宋_GBK"/>
          <w:spacing w:val="-3"/>
          <w:sz w:val="16"/>
        </w:rPr>
        <w:t>表</w:t>
      </w:r>
      <w:r>
        <w:rPr>
          <w:rFonts w:hint="eastAsia" w:ascii="方正书宋_GBK" w:eastAsia="方正书宋_GBK"/>
          <w:sz w:val="16"/>
        </w:rPr>
        <w:t>时间：</w:t>
      </w:r>
      <w:r>
        <w:rPr>
          <w:rFonts w:hint="eastAsia" w:ascii="方正书宋_GBK" w:eastAsia="方正书宋_GBK"/>
          <w:sz w:val="16"/>
        </w:rPr>
        <w:tab/>
      </w:r>
      <w:r>
        <w:rPr>
          <w:rFonts w:hint="eastAsia" w:ascii="方正书宋_GBK" w:eastAsia="方正书宋_GBK"/>
          <w:sz w:val="16"/>
        </w:rPr>
        <w:t>年</w:t>
      </w:r>
      <w:r>
        <w:rPr>
          <w:rFonts w:hint="eastAsia" w:ascii="方正书宋_GBK" w:eastAsia="方正书宋_GBK"/>
          <w:sz w:val="16"/>
        </w:rPr>
        <w:tab/>
      </w:r>
      <w:r>
        <w:rPr>
          <w:rFonts w:hint="eastAsia" w:ascii="方正书宋_GBK" w:eastAsia="方正书宋_GBK"/>
          <w:sz w:val="16"/>
        </w:rPr>
        <w:t>月</w:t>
      </w:r>
      <w:r>
        <w:rPr>
          <w:rFonts w:hint="eastAsia" w:ascii="方正书宋_GBK" w:eastAsia="方正书宋_GBK"/>
          <w:sz w:val="16"/>
        </w:rPr>
        <w:tab/>
      </w:r>
      <w:r>
        <w:rPr>
          <w:rFonts w:hint="eastAsia" w:ascii="方正书宋_GBK" w:eastAsia="方正书宋_GBK"/>
          <w:sz w:val="16"/>
        </w:rPr>
        <w:t>日</w:t>
      </w:r>
      <w:r>
        <w:rPr>
          <w:rFonts w:hint="eastAsia" w:ascii="方正书宋_GBK" w:eastAsia="方正书宋_GBK"/>
          <w:sz w:val="16"/>
        </w:rPr>
        <w:tab/>
      </w:r>
      <w:r>
        <w:rPr>
          <w:rFonts w:hint="eastAsia" w:ascii="方正书宋_GBK" w:eastAsia="方正书宋_GBK"/>
          <w:sz w:val="16"/>
        </w:rPr>
        <w:t>负</w:t>
      </w:r>
      <w:r>
        <w:rPr>
          <w:rFonts w:hint="eastAsia" w:ascii="方正书宋_GBK" w:eastAsia="方正书宋_GBK"/>
          <w:spacing w:val="-3"/>
          <w:sz w:val="16"/>
        </w:rPr>
        <w:t>责</w:t>
      </w:r>
      <w:r>
        <w:rPr>
          <w:rFonts w:hint="eastAsia" w:ascii="方正书宋_GBK" w:eastAsia="方正书宋_GBK"/>
          <w:sz w:val="16"/>
        </w:rPr>
        <w:t>人签</w:t>
      </w:r>
      <w:r>
        <w:rPr>
          <w:rFonts w:hint="eastAsia" w:ascii="方正书宋_GBK" w:eastAsia="方正书宋_GBK"/>
          <w:spacing w:val="-3"/>
          <w:sz w:val="16"/>
        </w:rPr>
        <w:t>名</w:t>
      </w:r>
      <w:r>
        <w:rPr>
          <w:rFonts w:hint="eastAsia" w:ascii="方正书宋_GBK" w:eastAsia="方正书宋_GBK"/>
          <w:sz w:val="16"/>
        </w:rPr>
        <w:t>：</w:t>
      </w:r>
    </w:p>
    <w:tbl>
      <w:tblPr>
        <w:tblStyle w:val="5"/>
        <w:tblW w:w="15127"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617"/>
        <w:gridCol w:w="524"/>
        <w:gridCol w:w="573"/>
        <w:gridCol w:w="376"/>
        <w:gridCol w:w="376"/>
        <w:gridCol w:w="653"/>
        <w:gridCol w:w="868"/>
        <w:gridCol w:w="752"/>
        <w:gridCol w:w="666"/>
        <w:gridCol w:w="635"/>
        <w:gridCol w:w="708"/>
        <w:gridCol w:w="595"/>
        <w:gridCol w:w="924"/>
        <w:gridCol w:w="973"/>
        <w:gridCol w:w="660"/>
        <w:gridCol w:w="600"/>
        <w:gridCol w:w="600"/>
        <w:gridCol w:w="600"/>
        <w:gridCol w:w="600"/>
        <w:gridCol w:w="600"/>
        <w:gridCol w:w="593"/>
        <w:gridCol w:w="567"/>
        <w:gridCol w:w="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vMerge w:val="restart"/>
          </w:tcPr>
          <w:p>
            <w:pPr>
              <w:pStyle w:val="9"/>
              <w:rPr>
                <w:sz w:val="18"/>
              </w:rPr>
            </w:pPr>
          </w:p>
          <w:p>
            <w:pPr>
              <w:pStyle w:val="9"/>
              <w:rPr>
                <w:sz w:val="18"/>
              </w:rPr>
            </w:pPr>
          </w:p>
          <w:p>
            <w:pPr>
              <w:pStyle w:val="9"/>
              <w:spacing w:before="7"/>
              <w:rPr>
                <w:sz w:val="11"/>
              </w:rPr>
            </w:pPr>
          </w:p>
          <w:p>
            <w:pPr>
              <w:pStyle w:val="9"/>
              <w:ind w:left="121"/>
              <w:rPr>
                <w:sz w:val="16"/>
              </w:rPr>
            </w:pPr>
            <w:r>
              <w:rPr>
                <w:sz w:val="16"/>
              </w:rPr>
              <w:t>序号</w:t>
            </w:r>
          </w:p>
        </w:tc>
        <w:tc>
          <w:tcPr>
            <w:tcW w:w="617" w:type="dxa"/>
            <w:vMerge w:val="restart"/>
          </w:tcPr>
          <w:p>
            <w:pPr>
              <w:pStyle w:val="9"/>
              <w:rPr>
                <w:sz w:val="18"/>
              </w:rPr>
            </w:pPr>
          </w:p>
          <w:p>
            <w:pPr>
              <w:pStyle w:val="9"/>
              <w:rPr>
                <w:sz w:val="18"/>
              </w:rPr>
            </w:pPr>
          </w:p>
          <w:p>
            <w:pPr>
              <w:pStyle w:val="9"/>
              <w:spacing w:before="7"/>
              <w:rPr>
                <w:sz w:val="11"/>
              </w:rPr>
            </w:pPr>
          </w:p>
          <w:p>
            <w:pPr>
              <w:pStyle w:val="9"/>
              <w:ind w:left="147"/>
              <w:rPr>
                <w:sz w:val="16"/>
              </w:rPr>
            </w:pPr>
            <w:r>
              <w:rPr>
                <w:sz w:val="16"/>
              </w:rPr>
              <w:t>市州</w:t>
            </w:r>
          </w:p>
        </w:tc>
        <w:tc>
          <w:tcPr>
            <w:tcW w:w="524" w:type="dxa"/>
            <w:vMerge w:val="restart"/>
          </w:tcPr>
          <w:p>
            <w:pPr>
              <w:pStyle w:val="9"/>
              <w:rPr>
                <w:sz w:val="18"/>
              </w:rPr>
            </w:pPr>
          </w:p>
          <w:p>
            <w:pPr>
              <w:pStyle w:val="9"/>
              <w:spacing w:before="10"/>
              <w:rPr>
                <w:sz w:val="17"/>
              </w:rPr>
            </w:pPr>
          </w:p>
          <w:p>
            <w:pPr>
              <w:pStyle w:val="9"/>
              <w:spacing w:line="201" w:lineRule="auto"/>
              <w:ind w:left="181" w:right="169"/>
              <w:jc w:val="both"/>
              <w:rPr>
                <w:sz w:val="16"/>
              </w:rPr>
            </w:pPr>
            <w:r>
              <w:rPr>
                <w:sz w:val="16"/>
              </w:rPr>
              <w:t>县市区</w:t>
            </w:r>
          </w:p>
        </w:tc>
        <w:tc>
          <w:tcPr>
            <w:tcW w:w="573" w:type="dxa"/>
            <w:vMerge w:val="restart"/>
          </w:tcPr>
          <w:p>
            <w:pPr>
              <w:pStyle w:val="9"/>
              <w:rPr>
                <w:sz w:val="18"/>
              </w:rPr>
            </w:pPr>
          </w:p>
          <w:p>
            <w:pPr>
              <w:pStyle w:val="9"/>
              <w:spacing w:before="3"/>
              <w:rPr>
                <w:sz w:val="24"/>
              </w:rPr>
            </w:pPr>
          </w:p>
          <w:p>
            <w:pPr>
              <w:pStyle w:val="9"/>
              <w:spacing w:line="204" w:lineRule="auto"/>
              <w:ind w:left="125" w:right="114"/>
              <w:rPr>
                <w:sz w:val="16"/>
              </w:rPr>
            </w:pPr>
            <w:r>
              <w:rPr>
                <w:sz w:val="16"/>
              </w:rPr>
              <w:t>考生姓名</w:t>
            </w:r>
          </w:p>
        </w:tc>
        <w:tc>
          <w:tcPr>
            <w:tcW w:w="376" w:type="dxa"/>
            <w:vMerge w:val="restart"/>
          </w:tcPr>
          <w:p>
            <w:pPr>
              <w:pStyle w:val="9"/>
              <w:rPr>
                <w:sz w:val="18"/>
              </w:rPr>
            </w:pPr>
          </w:p>
          <w:p>
            <w:pPr>
              <w:pStyle w:val="9"/>
              <w:spacing w:before="3"/>
              <w:rPr>
                <w:sz w:val="24"/>
              </w:rPr>
            </w:pPr>
          </w:p>
          <w:p>
            <w:pPr>
              <w:pStyle w:val="9"/>
              <w:spacing w:line="204" w:lineRule="auto"/>
              <w:ind w:left="106" w:right="96"/>
              <w:rPr>
                <w:sz w:val="16"/>
              </w:rPr>
            </w:pPr>
            <w:r>
              <w:rPr>
                <w:sz w:val="16"/>
              </w:rPr>
              <w:t>性别</w:t>
            </w:r>
          </w:p>
        </w:tc>
        <w:tc>
          <w:tcPr>
            <w:tcW w:w="376" w:type="dxa"/>
            <w:vMerge w:val="restart"/>
          </w:tcPr>
          <w:p>
            <w:pPr>
              <w:pStyle w:val="9"/>
              <w:rPr>
                <w:sz w:val="18"/>
              </w:rPr>
            </w:pPr>
          </w:p>
          <w:p>
            <w:pPr>
              <w:pStyle w:val="9"/>
              <w:spacing w:before="3"/>
              <w:rPr>
                <w:sz w:val="24"/>
              </w:rPr>
            </w:pPr>
          </w:p>
          <w:p>
            <w:pPr>
              <w:pStyle w:val="9"/>
              <w:spacing w:line="204" w:lineRule="auto"/>
              <w:ind w:left="107" w:right="95"/>
              <w:rPr>
                <w:sz w:val="16"/>
              </w:rPr>
            </w:pPr>
            <w:r>
              <w:rPr>
                <w:sz w:val="16"/>
              </w:rPr>
              <w:t>民族</w:t>
            </w:r>
          </w:p>
        </w:tc>
        <w:tc>
          <w:tcPr>
            <w:tcW w:w="653" w:type="dxa"/>
            <w:vMerge w:val="restart"/>
          </w:tcPr>
          <w:p>
            <w:pPr>
              <w:pStyle w:val="9"/>
              <w:rPr>
                <w:sz w:val="18"/>
              </w:rPr>
            </w:pPr>
          </w:p>
          <w:p>
            <w:pPr>
              <w:pStyle w:val="9"/>
              <w:spacing w:before="3"/>
              <w:rPr>
                <w:sz w:val="24"/>
              </w:rPr>
            </w:pPr>
          </w:p>
          <w:p>
            <w:pPr>
              <w:pStyle w:val="9"/>
              <w:spacing w:line="204" w:lineRule="auto"/>
              <w:ind w:left="165" w:right="153"/>
              <w:rPr>
                <w:sz w:val="16"/>
              </w:rPr>
            </w:pPr>
            <w:r>
              <w:rPr>
                <w:sz w:val="16"/>
              </w:rPr>
              <w:t>政治面貌</w:t>
            </w:r>
          </w:p>
        </w:tc>
        <w:tc>
          <w:tcPr>
            <w:tcW w:w="868" w:type="dxa"/>
            <w:vMerge w:val="restart"/>
          </w:tcPr>
          <w:p>
            <w:pPr>
              <w:pStyle w:val="9"/>
              <w:rPr>
                <w:sz w:val="18"/>
              </w:rPr>
            </w:pPr>
          </w:p>
          <w:p>
            <w:pPr>
              <w:pStyle w:val="9"/>
              <w:rPr>
                <w:sz w:val="18"/>
              </w:rPr>
            </w:pPr>
          </w:p>
          <w:p>
            <w:pPr>
              <w:pStyle w:val="9"/>
              <w:spacing w:before="7"/>
              <w:rPr>
                <w:sz w:val="11"/>
              </w:rPr>
            </w:pPr>
          </w:p>
          <w:p>
            <w:pPr>
              <w:pStyle w:val="9"/>
              <w:ind w:left="112"/>
              <w:rPr>
                <w:sz w:val="16"/>
              </w:rPr>
            </w:pPr>
            <w:r>
              <w:rPr>
                <w:sz w:val="16"/>
              </w:rPr>
              <w:t>身份证号</w:t>
            </w:r>
          </w:p>
        </w:tc>
        <w:tc>
          <w:tcPr>
            <w:tcW w:w="752" w:type="dxa"/>
            <w:vMerge w:val="restart"/>
          </w:tcPr>
          <w:p>
            <w:pPr>
              <w:pStyle w:val="9"/>
              <w:rPr>
                <w:sz w:val="18"/>
              </w:rPr>
            </w:pPr>
          </w:p>
          <w:p>
            <w:pPr>
              <w:pStyle w:val="9"/>
              <w:spacing w:before="3"/>
              <w:rPr>
                <w:sz w:val="24"/>
              </w:rPr>
            </w:pPr>
          </w:p>
          <w:p>
            <w:pPr>
              <w:pStyle w:val="9"/>
              <w:spacing w:line="204" w:lineRule="auto"/>
              <w:ind w:left="135" w:right="124"/>
              <w:rPr>
                <w:sz w:val="16"/>
              </w:rPr>
            </w:pPr>
            <w:r>
              <w:rPr>
                <w:sz w:val="16"/>
              </w:rPr>
              <w:t>初中毕业学校</w:t>
            </w:r>
          </w:p>
        </w:tc>
        <w:tc>
          <w:tcPr>
            <w:tcW w:w="666" w:type="dxa"/>
            <w:vMerge w:val="restart"/>
          </w:tcPr>
          <w:p>
            <w:pPr>
              <w:pStyle w:val="9"/>
              <w:rPr>
                <w:sz w:val="18"/>
              </w:rPr>
            </w:pPr>
          </w:p>
          <w:p>
            <w:pPr>
              <w:pStyle w:val="9"/>
              <w:spacing w:before="15"/>
              <w:rPr>
                <w:sz w:val="10"/>
              </w:rPr>
            </w:pPr>
          </w:p>
          <w:p>
            <w:pPr>
              <w:pStyle w:val="9"/>
              <w:spacing w:line="201" w:lineRule="auto"/>
              <w:ind w:left="172" w:right="159"/>
              <w:jc w:val="both"/>
              <w:rPr>
                <w:sz w:val="16"/>
              </w:rPr>
            </w:pPr>
            <w:r>
              <w:rPr>
                <w:sz w:val="16"/>
              </w:rPr>
              <w:t>考生中考总成绩</w:t>
            </w:r>
          </w:p>
        </w:tc>
        <w:tc>
          <w:tcPr>
            <w:tcW w:w="635" w:type="dxa"/>
            <w:vMerge w:val="restart"/>
          </w:tcPr>
          <w:p>
            <w:pPr>
              <w:pStyle w:val="9"/>
              <w:rPr>
                <w:sz w:val="22"/>
              </w:rPr>
            </w:pPr>
          </w:p>
          <w:p>
            <w:pPr>
              <w:pStyle w:val="9"/>
              <w:spacing w:line="201" w:lineRule="auto"/>
              <w:ind w:left="157" w:right="144"/>
              <w:jc w:val="both"/>
              <w:rPr>
                <w:sz w:val="16"/>
              </w:rPr>
            </w:pPr>
            <w:r>
              <w:rPr>
                <w:sz w:val="16"/>
              </w:rPr>
              <w:t>考生中考成绩总平均分</w:t>
            </w:r>
          </w:p>
        </w:tc>
        <w:tc>
          <w:tcPr>
            <w:tcW w:w="6860" w:type="dxa"/>
            <w:gridSpan w:val="10"/>
          </w:tcPr>
          <w:p>
            <w:pPr>
              <w:pStyle w:val="9"/>
              <w:spacing w:before="92"/>
              <w:ind w:left="2769" w:right="2761"/>
              <w:jc w:val="center"/>
              <w:rPr>
                <w:sz w:val="16"/>
              </w:rPr>
            </w:pPr>
            <w:r>
              <w:rPr>
                <w:sz w:val="16"/>
              </w:rPr>
              <w:t>招生志愿填报情况</w:t>
            </w:r>
          </w:p>
        </w:tc>
        <w:tc>
          <w:tcPr>
            <w:tcW w:w="1160" w:type="dxa"/>
            <w:gridSpan w:val="2"/>
          </w:tcPr>
          <w:p>
            <w:pPr>
              <w:pStyle w:val="9"/>
              <w:tabs>
                <w:tab w:val="left" w:pos="740"/>
              </w:tabs>
              <w:spacing w:before="4" w:line="201" w:lineRule="auto"/>
              <w:ind w:left="260" w:right="246"/>
              <w:rPr>
                <w:sz w:val="16"/>
              </w:rPr>
            </w:pPr>
            <w:r>
              <w:rPr>
                <w:sz w:val="16"/>
              </w:rPr>
              <w:t>面</w:t>
            </w:r>
            <w:r>
              <w:rPr>
                <w:spacing w:val="-3"/>
                <w:sz w:val="16"/>
              </w:rPr>
              <w:t>试</w:t>
            </w:r>
            <w:r>
              <w:rPr>
                <w:sz w:val="16"/>
              </w:rPr>
              <w:t>资</w:t>
            </w:r>
            <w:r>
              <w:rPr>
                <w:spacing w:val="-15"/>
                <w:sz w:val="16"/>
              </w:rPr>
              <w:t>格</w:t>
            </w:r>
            <w:r>
              <w:rPr>
                <w:sz w:val="16"/>
              </w:rPr>
              <w:t>情</w:t>
            </w:r>
            <w:r>
              <w:rPr>
                <w:sz w:val="16"/>
              </w:rPr>
              <w:tab/>
            </w:r>
            <w:r>
              <w:rPr>
                <w:spacing w:val="-17"/>
                <w:sz w:val="16"/>
              </w:rPr>
              <w:t>况</w:t>
            </w:r>
          </w:p>
        </w:tc>
        <w:tc>
          <w:tcPr>
            <w:tcW w:w="500" w:type="dxa"/>
            <w:vMerge w:val="restart"/>
          </w:tcPr>
          <w:p>
            <w:pPr>
              <w:pStyle w:val="9"/>
              <w:rPr>
                <w:sz w:val="18"/>
              </w:rPr>
            </w:pPr>
          </w:p>
          <w:p>
            <w:pPr>
              <w:pStyle w:val="9"/>
              <w:spacing w:before="3"/>
              <w:rPr>
                <w:sz w:val="24"/>
              </w:rPr>
            </w:pPr>
          </w:p>
          <w:p>
            <w:pPr>
              <w:pStyle w:val="9"/>
              <w:spacing w:line="204" w:lineRule="auto"/>
              <w:ind w:left="168" w:right="158"/>
              <w:rPr>
                <w:sz w:val="16"/>
              </w:rPr>
            </w:pPr>
            <w:r>
              <w:rPr>
                <w:sz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573"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52" w:type="dxa"/>
            <w:vMerge w:val="continue"/>
            <w:tcBorders>
              <w:top w:val="nil"/>
            </w:tcBorders>
          </w:tcPr>
          <w:p>
            <w:pPr>
              <w:rPr>
                <w:sz w:val="2"/>
                <w:szCs w:val="2"/>
              </w:rPr>
            </w:pPr>
          </w:p>
        </w:tc>
        <w:tc>
          <w:tcPr>
            <w:tcW w:w="666" w:type="dxa"/>
            <w:vMerge w:val="continue"/>
            <w:tcBorders>
              <w:top w:val="nil"/>
            </w:tcBorders>
          </w:tcPr>
          <w:p>
            <w:pPr>
              <w:rPr>
                <w:sz w:val="2"/>
                <w:szCs w:val="2"/>
              </w:rPr>
            </w:pPr>
          </w:p>
        </w:tc>
        <w:tc>
          <w:tcPr>
            <w:tcW w:w="635" w:type="dxa"/>
            <w:vMerge w:val="continue"/>
            <w:tcBorders>
              <w:top w:val="nil"/>
            </w:tcBorders>
          </w:tcPr>
          <w:p>
            <w:pPr>
              <w:rPr>
                <w:sz w:val="2"/>
                <w:szCs w:val="2"/>
              </w:rPr>
            </w:pPr>
          </w:p>
        </w:tc>
        <w:tc>
          <w:tcPr>
            <w:tcW w:w="708" w:type="dxa"/>
            <w:vMerge w:val="restart"/>
          </w:tcPr>
          <w:p>
            <w:pPr>
              <w:pStyle w:val="9"/>
              <w:rPr>
                <w:sz w:val="18"/>
              </w:rPr>
            </w:pPr>
          </w:p>
          <w:p>
            <w:pPr>
              <w:pStyle w:val="9"/>
              <w:spacing w:before="10"/>
              <w:rPr>
                <w:sz w:val="9"/>
              </w:rPr>
            </w:pPr>
          </w:p>
          <w:p>
            <w:pPr>
              <w:pStyle w:val="9"/>
              <w:spacing w:line="201" w:lineRule="auto"/>
              <w:ind w:left="112" w:right="103"/>
              <w:rPr>
                <w:sz w:val="16"/>
              </w:rPr>
            </w:pPr>
            <w:r>
              <w:rPr>
                <w:sz w:val="16"/>
              </w:rPr>
              <w:t>项目计划来源</w:t>
            </w:r>
          </w:p>
        </w:tc>
        <w:tc>
          <w:tcPr>
            <w:tcW w:w="595" w:type="dxa"/>
            <w:vMerge w:val="restart"/>
          </w:tcPr>
          <w:p>
            <w:pPr>
              <w:pStyle w:val="9"/>
              <w:rPr>
                <w:sz w:val="18"/>
              </w:rPr>
            </w:pPr>
          </w:p>
          <w:p>
            <w:pPr>
              <w:pStyle w:val="9"/>
              <w:spacing w:before="10"/>
              <w:rPr>
                <w:sz w:val="9"/>
              </w:rPr>
            </w:pPr>
          </w:p>
          <w:p>
            <w:pPr>
              <w:pStyle w:val="9"/>
              <w:spacing w:line="201" w:lineRule="auto"/>
              <w:ind w:left="136" w:right="124"/>
              <w:rPr>
                <w:sz w:val="16"/>
              </w:rPr>
            </w:pPr>
            <w:r>
              <w:rPr>
                <w:sz w:val="16"/>
              </w:rPr>
              <w:t>培养类型</w:t>
            </w:r>
          </w:p>
        </w:tc>
        <w:tc>
          <w:tcPr>
            <w:tcW w:w="924" w:type="dxa"/>
            <w:vMerge w:val="restart"/>
          </w:tcPr>
          <w:p>
            <w:pPr>
              <w:pStyle w:val="9"/>
              <w:rPr>
                <w:sz w:val="18"/>
              </w:rPr>
            </w:pPr>
          </w:p>
          <w:p>
            <w:pPr>
              <w:pStyle w:val="9"/>
              <w:spacing w:before="10"/>
              <w:rPr>
                <w:sz w:val="14"/>
              </w:rPr>
            </w:pPr>
          </w:p>
          <w:p>
            <w:pPr>
              <w:pStyle w:val="9"/>
              <w:ind w:left="141"/>
              <w:rPr>
                <w:sz w:val="16"/>
              </w:rPr>
            </w:pPr>
            <w:r>
              <w:rPr>
                <w:sz w:val="16"/>
              </w:rPr>
              <w:t>培养学校</w:t>
            </w:r>
          </w:p>
        </w:tc>
        <w:tc>
          <w:tcPr>
            <w:tcW w:w="973" w:type="dxa"/>
            <w:vMerge w:val="restart"/>
          </w:tcPr>
          <w:p>
            <w:pPr>
              <w:pStyle w:val="9"/>
              <w:rPr>
                <w:sz w:val="18"/>
              </w:rPr>
            </w:pPr>
          </w:p>
          <w:p>
            <w:pPr>
              <w:pStyle w:val="9"/>
              <w:spacing w:before="10"/>
              <w:rPr>
                <w:sz w:val="14"/>
              </w:rPr>
            </w:pPr>
          </w:p>
          <w:p>
            <w:pPr>
              <w:pStyle w:val="9"/>
              <w:ind w:left="165"/>
              <w:rPr>
                <w:sz w:val="16"/>
              </w:rPr>
            </w:pPr>
            <w:r>
              <w:rPr>
                <w:sz w:val="16"/>
              </w:rPr>
              <w:t>挂靠学校</w:t>
            </w:r>
          </w:p>
        </w:tc>
        <w:tc>
          <w:tcPr>
            <w:tcW w:w="1860" w:type="dxa"/>
            <w:gridSpan w:val="3"/>
          </w:tcPr>
          <w:p>
            <w:pPr>
              <w:pStyle w:val="9"/>
              <w:spacing w:before="92"/>
              <w:ind w:left="608"/>
              <w:rPr>
                <w:sz w:val="16"/>
              </w:rPr>
            </w:pPr>
            <w:r>
              <w:rPr>
                <w:sz w:val="16"/>
              </w:rPr>
              <w:t>直接志愿</w:t>
            </w:r>
          </w:p>
        </w:tc>
        <w:tc>
          <w:tcPr>
            <w:tcW w:w="1800" w:type="dxa"/>
            <w:gridSpan w:val="3"/>
          </w:tcPr>
          <w:p>
            <w:pPr>
              <w:pStyle w:val="9"/>
              <w:spacing w:before="92"/>
              <w:ind w:left="579"/>
              <w:rPr>
                <w:sz w:val="16"/>
              </w:rPr>
            </w:pPr>
            <w:r>
              <w:rPr>
                <w:sz w:val="16"/>
              </w:rPr>
              <w:t>服从志愿</w:t>
            </w:r>
          </w:p>
        </w:tc>
        <w:tc>
          <w:tcPr>
            <w:tcW w:w="593" w:type="dxa"/>
            <w:vMerge w:val="restart"/>
          </w:tcPr>
          <w:p>
            <w:pPr>
              <w:pStyle w:val="9"/>
              <w:spacing w:before="1"/>
              <w:rPr>
                <w:sz w:val="14"/>
              </w:rPr>
            </w:pPr>
          </w:p>
          <w:p>
            <w:pPr>
              <w:pStyle w:val="9"/>
              <w:spacing w:line="201" w:lineRule="auto"/>
              <w:ind w:left="135" w:right="123"/>
              <w:jc w:val="both"/>
              <w:rPr>
                <w:sz w:val="16"/>
              </w:rPr>
            </w:pPr>
            <w:r>
              <w:rPr>
                <w:sz w:val="16"/>
              </w:rPr>
              <w:t>是否进入面试名单</w:t>
            </w:r>
          </w:p>
        </w:tc>
        <w:tc>
          <w:tcPr>
            <w:tcW w:w="567" w:type="dxa"/>
            <w:vMerge w:val="restart"/>
          </w:tcPr>
          <w:p>
            <w:pPr>
              <w:pStyle w:val="9"/>
              <w:rPr>
                <w:sz w:val="18"/>
              </w:rPr>
            </w:pPr>
          </w:p>
          <w:p>
            <w:pPr>
              <w:pStyle w:val="9"/>
              <w:spacing w:before="10"/>
              <w:rPr>
                <w:sz w:val="9"/>
              </w:rPr>
            </w:pPr>
          </w:p>
          <w:p>
            <w:pPr>
              <w:pStyle w:val="9"/>
              <w:spacing w:line="201" w:lineRule="auto"/>
              <w:ind w:left="123" w:right="109"/>
              <w:rPr>
                <w:sz w:val="16"/>
              </w:rPr>
            </w:pPr>
            <w:r>
              <w:rPr>
                <w:sz w:val="16"/>
              </w:rPr>
              <w:t>面试专业</w:t>
            </w:r>
          </w:p>
        </w:tc>
        <w:tc>
          <w:tcPr>
            <w:tcW w:w="5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56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573"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52" w:type="dxa"/>
            <w:vMerge w:val="continue"/>
            <w:tcBorders>
              <w:top w:val="nil"/>
            </w:tcBorders>
          </w:tcPr>
          <w:p>
            <w:pPr>
              <w:rPr>
                <w:sz w:val="2"/>
                <w:szCs w:val="2"/>
              </w:rPr>
            </w:pPr>
          </w:p>
        </w:tc>
        <w:tc>
          <w:tcPr>
            <w:tcW w:w="666" w:type="dxa"/>
            <w:vMerge w:val="continue"/>
            <w:tcBorders>
              <w:top w:val="nil"/>
            </w:tcBorders>
          </w:tcPr>
          <w:p>
            <w:pPr>
              <w:rPr>
                <w:sz w:val="2"/>
                <w:szCs w:val="2"/>
              </w:rPr>
            </w:pPr>
          </w:p>
        </w:tc>
        <w:tc>
          <w:tcPr>
            <w:tcW w:w="63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95"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973" w:type="dxa"/>
            <w:vMerge w:val="continue"/>
            <w:tcBorders>
              <w:top w:val="nil"/>
            </w:tcBorders>
          </w:tcPr>
          <w:p>
            <w:pPr>
              <w:rPr>
                <w:sz w:val="2"/>
                <w:szCs w:val="2"/>
              </w:rPr>
            </w:pPr>
          </w:p>
        </w:tc>
        <w:tc>
          <w:tcPr>
            <w:tcW w:w="660" w:type="dxa"/>
          </w:tcPr>
          <w:p>
            <w:pPr>
              <w:pStyle w:val="9"/>
              <w:spacing w:before="102" w:line="201" w:lineRule="auto"/>
              <w:ind w:left="169" w:right="156"/>
              <w:jc w:val="both"/>
              <w:rPr>
                <w:sz w:val="16"/>
              </w:rPr>
            </w:pPr>
            <w:r>
              <w:rPr>
                <w:sz w:val="16"/>
              </w:rPr>
              <w:t>招生计划种类</w:t>
            </w:r>
          </w:p>
        </w:tc>
        <w:tc>
          <w:tcPr>
            <w:tcW w:w="600" w:type="dxa"/>
          </w:tcPr>
          <w:p>
            <w:pPr>
              <w:pStyle w:val="9"/>
              <w:spacing w:line="212" w:lineRule="exact"/>
              <w:ind w:left="140"/>
              <w:rPr>
                <w:sz w:val="16"/>
              </w:rPr>
            </w:pPr>
            <w:r>
              <w:rPr>
                <w:spacing w:val="-1"/>
                <w:sz w:val="16"/>
              </w:rPr>
              <w:t>定向</w:t>
            </w:r>
          </w:p>
          <w:p>
            <w:pPr>
              <w:pStyle w:val="9"/>
              <w:spacing w:before="8" w:line="201" w:lineRule="auto"/>
              <w:ind w:left="140" w:right="125"/>
              <w:jc w:val="both"/>
              <w:rPr>
                <w:sz w:val="16"/>
              </w:rPr>
            </w:pPr>
            <w:r>
              <w:rPr>
                <w:spacing w:val="-8"/>
                <w:sz w:val="16"/>
              </w:rPr>
              <w:t>县市区或</w:t>
            </w:r>
            <w:r>
              <w:rPr>
                <w:spacing w:val="-9"/>
                <w:sz w:val="16"/>
              </w:rPr>
              <w:t>乡镇</w:t>
            </w:r>
          </w:p>
        </w:tc>
        <w:tc>
          <w:tcPr>
            <w:tcW w:w="600" w:type="dxa"/>
          </w:tcPr>
          <w:p>
            <w:pPr>
              <w:pStyle w:val="9"/>
              <w:spacing w:before="13"/>
              <w:rPr>
                <w:sz w:val="12"/>
              </w:rPr>
            </w:pPr>
          </w:p>
          <w:p>
            <w:pPr>
              <w:pStyle w:val="9"/>
              <w:spacing w:line="201" w:lineRule="auto"/>
              <w:ind w:left="140" w:right="125"/>
              <w:rPr>
                <w:sz w:val="16"/>
              </w:rPr>
            </w:pPr>
            <w:r>
              <w:rPr>
                <w:sz w:val="16"/>
              </w:rPr>
              <w:t>招生专业</w:t>
            </w:r>
          </w:p>
        </w:tc>
        <w:tc>
          <w:tcPr>
            <w:tcW w:w="600" w:type="dxa"/>
          </w:tcPr>
          <w:p>
            <w:pPr>
              <w:pStyle w:val="9"/>
              <w:spacing w:before="102" w:line="201" w:lineRule="auto"/>
              <w:ind w:left="140" w:right="125"/>
              <w:jc w:val="both"/>
              <w:rPr>
                <w:sz w:val="16"/>
              </w:rPr>
            </w:pPr>
            <w:r>
              <w:rPr>
                <w:sz w:val="16"/>
              </w:rPr>
              <w:t>招生计划种类</w:t>
            </w:r>
          </w:p>
        </w:tc>
        <w:tc>
          <w:tcPr>
            <w:tcW w:w="600" w:type="dxa"/>
          </w:tcPr>
          <w:p>
            <w:pPr>
              <w:pStyle w:val="9"/>
              <w:spacing w:line="212" w:lineRule="exact"/>
              <w:ind w:left="140"/>
              <w:rPr>
                <w:sz w:val="16"/>
              </w:rPr>
            </w:pPr>
            <w:r>
              <w:rPr>
                <w:spacing w:val="-1"/>
                <w:sz w:val="16"/>
              </w:rPr>
              <w:t>定向</w:t>
            </w:r>
          </w:p>
          <w:p>
            <w:pPr>
              <w:pStyle w:val="9"/>
              <w:spacing w:before="8" w:line="201" w:lineRule="auto"/>
              <w:ind w:left="140" w:right="125"/>
              <w:jc w:val="both"/>
              <w:rPr>
                <w:sz w:val="16"/>
              </w:rPr>
            </w:pPr>
            <w:r>
              <w:rPr>
                <w:spacing w:val="-8"/>
                <w:sz w:val="16"/>
              </w:rPr>
              <w:t>县市区或</w:t>
            </w:r>
            <w:r>
              <w:rPr>
                <w:spacing w:val="-9"/>
                <w:sz w:val="16"/>
              </w:rPr>
              <w:t>乡镇</w:t>
            </w:r>
          </w:p>
        </w:tc>
        <w:tc>
          <w:tcPr>
            <w:tcW w:w="600" w:type="dxa"/>
          </w:tcPr>
          <w:p>
            <w:pPr>
              <w:pStyle w:val="9"/>
              <w:spacing w:before="13"/>
              <w:rPr>
                <w:sz w:val="12"/>
              </w:rPr>
            </w:pPr>
          </w:p>
          <w:p>
            <w:pPr>
              <w:pStyle w:val="9"/>
              <w:spacing w:line="201" w:lineRule="auto"/>
              <w:ind w:left="140" w:right="125"/>
              <w:rPr>
                <w:sz w:val="16"/>
              </w:rPr>
            </w:pPr>
            <w:r>
              <w:rPr>
                <w:sz w:val="16"/>
              </w:rPr>
              <w:t>招生专业</w:t>
            </w:r>
          </w:p>
        </w:tc>
        <w:tc>
          <w:tcPr>
            <w:tcW w:w="593"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5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67" w:type="dxa"/>
          </w:tcPr>
          <w:p>
            <w:pPr>
              <w:pStyle w:val="9"/>
              <w:rPr>
                <w:rFonts w:ascii="Times New Roman"/>
                <w:sz w:val="18"/>
              </w:rPr>
            </w:pPr>
          </w:p>
        </w:tc>
        <w:tc>
          <w:tcPr>
            <w:tcW w:w="617" w:type="dxa"/>
          </w:tcPr>
          <w:p>
            <w:pPr>
              <w:pStyle w:val="9"/>
              <w:rPr>
                <w:rFonts w:ascii="Times New Roman"/>
                <w:sz w:val="18"/>
              </w:rPr>
            </w:pPr>
          </w:p>
        </w:tc>
        <w:tc>
          <w:tcPr>
            <w:tcW w:w="524" w:type="dxa"/>
          </w:tcPr>
          <w:p>
            <w:pPr>
              <w:pStyle w:val="9"/>
              <w:rPr>
                <w:rFonts w:ascii="Times New Roman"/>
                <w:sz w:val="18"/>
              </w:rPr>
            </w:pPr>
          </w:p>
        </w:tc>
        <w:tc>
          <w:tcPr>
            <w:tcW w:w="573" w:type="dxa"/>
          </w:tcPr>
          <w:p>
            <w:pPr>
              <w:pStyle w:val="9"/>
              <w:rPr>
                <w:rFonts w:ascii="Times New Roman"/>
                <w:sz w:val="18"/>
              </w:rPr>
            </w:pPr>
          </w:p>
        </w:tc>
        <w:tc>
          <w:tcPr>
            <w:tcW w:w="376" w:type="dxa"/>
          </w:tcPr>
          <w:p>
            <w:pPr>
              <w:pStyle w:val="9"/>
              <w:rPr>
                <w:rFonts w:ascii="Times New Roman"/>
                <w:sz w:val="18"/>
              </w:rPr>
            </w:pPr>
          </w:p>
        </w:tc>
        <w:tc>
          <w:tcPr>
            <w:tcW w:w="376" w:type="dxa"/>
          </w:tcPr>
          <w:p>
            <w:pPr>
              <w:pStyle w:val="9"/>
              <w:rPr>
                <w:rFonts w:ascii="Times New Roman"/>
                <w:sz w:val="18"/>
              </w:rPr>
            </w:pPr>
          </w:p>
        </w:tc>
        <w:tc>
          <w:tcPr>
            <w:tcW w:w="653" w:type="dxa"/>
          </w:tcPr>
          <w:p>
            <w:pPr>
              <w:pStyle w:val="9"/>
              <w:rPr>
                <w:rFonts w:ascii="Times New Roman"/>
                <w:sz w:val="18"/>
              </w:rPr>
            </w:pPr>
          </w:p>
        </w:tc>
        <w:tc>
          <w:tcPr>
            <w:tcW w:w="868" w:type="dxa"/>
          </w:tcPr>
          <w:p>
            <w:pPr>
              <w:pStyle w:val="9"/>
              <w:rPr>
                <w:rFonts w:ascii="Times New Roman"/>
                <w:sz w:val="18"/>
              </w:rPr>
            </w:pPr>
          </w:p>
        </w:tc>
        <w:tc>
          <w:tcPr>
            <w:tcW w:w="752" w:type="dxa"/>
          </w:tcPr>
          <w:p>
            <w:pPr>
              <w:pStyle w:val="9"/>
              <w:rPr>
                <w:rFonts w:ascii="Times New Roman"/>
                <w:sz w:val="18"/>
              </w:rPr>
            </w:pPr>
          </w:p>
        </w:tc>
        <w:tc>
          <w:tcPr>
            <w:tcW w:w="666" w:type="dxa"/>
          </w:tcPr>
          <w:p>
            <w:pPr>
              <w:pStyle w:val="9"/>
              <w:rPr>
                <w:rFonts w:ascii="Times New Roman"/>
                <w:sz w:val="18"/>
              </w:rPr>
            </w:pPr>
          </w:p>
        </w:tc>
        <w:tc>
          <w:tcPr>
            <w:tcW w:w="635" w:type="dxa"/>
          </w:tcPr>
          <w:p>
            <w:pPr>
              <w:pStyle w:val="9"/>
              <w:rPr>
                <w:rFonts w:ascii="Times New Roman"/>
                <w:sz w:val="18"/>
              </w:rPr>
            </w:pPr>
          </w:p>
        </w:tc>
        <w:tc>
          <w:tcPr>
            <w:tcW w:w="708" w:type="dxa"/>
          </w:tcPr>
          <w:p>
            <w:pPr>
              <w:pStyle w:val="9"/>
              <w:rPr>
                <w:rFonts w:ascii="Times New Roman"/>
                <w:sz w:val="18"/>
              </w:rPr>
            </w:pPr>
          </w:p>
        </w:tc>
        <w:tc>
          <w:tcPr>
            <w:tcW w:w="595" w:type="dxa"/>
          </w:tcPr>
          <w:p>
            <w:pPr>
              <w:pStyle w:val="9"/>
              <w:rPr>
                <w:rFonts w:ascii="Times New Roman"/>
                <w:sz w:val="18"/>
              </w:rPr>
            </w:pPr>
          </w:p>
        </w:tc>
        <w:tc>
          <w:tcPr>
            <w:tcW w:w="924" w:type="dxa"/>
          </w:tcPr>
          <w:p>
            <w:pPr>
              <w:pStyle w:val="9"/>
              <w:rPr>
                <w:rFonts w:ascii="Times New Roman"/>
                <w:sz w:val="18"/>
              </w:rPr>
            </w:pPr>
          </w:p>
        </w:tc>
        <w:tc>
          <w:tcPr>
            <w:tcW w:w="973" w:type="dxa"/>
          </w:tcPr>
          <w:p>
            <w:pPr>
              <w:pStyle w:val="9"/>
              <w:rPr>
                <w:rFonts w:ascii="Times New Roman"/>
                <w:sz w:val="18"/>
              </w:rPr>
            </w:pPr>
          </w:p>
        </w:tc>
        <w:tc>
          <w:tcPr>
            <w:tcW w:w="66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600" w:type="dxa"/>
          </w:tcPr>
          <w:p>
            <w:pPr>
              <w:pStyle w:val="9"/>
              <w:rPr>
                <w:rFonts w:ascii="Times New Roman"/>
                <w:sz w:val="18"/>
              </w:rPr>
            </w:pPr>
          </w:p>
        </w:tc>
        <w:tc>
          <w:tcPr>
            <w:tcW w:w="593" w:type="dxa"/>
          </w:tcPr>
          <w:p>
            <w:pPr>
              <w:pStyle w:val="9"/>
              <w:rPr>
                <w:rFonts w:ascii="Times New Roman"/>
                <w:sz w:val="18"/>
              </w:rPr>
            </w:pPr>
          </w:p>
        </w:tc>
        <w:tc>
          <w:tcPr>
            <w:tcW w:w="567" w:type="dxa"/>
          </w:tcPr>
          <w:p>
            <w:pPr>
              <w:pStyle w:val="9"/>
              <w:rPr>
                <w:rFonts w:ascii="Times New Roman"/>
                <w:sz w:val="18"/>
              </w:rPr>
            </w:pPr>
          </w:p>
        </w:tc>
        <w:tc>
          <w:tcPr>
            <w:tcW w:w="500" w:type="dxa"/>
          </w:tcPr>
          <w:p>
            <w:pPr>
              <w:pStyle w:val="9"/>
              <w:rPr>
                <w:rFonts w:ascii="Times New Roman"/>
                <w:sz w:val="18"/>
              </w:rPr>
            </w:pPr>
          </w:p>
        </w:tc>
      </w:tr>
    </w:tbl>
    <w:p>
      <w:pPr>
        <w:spacing w:before="0" w:line="210" w:lineRule="exact"/>
        <w:ind w:left="1056" w:right="0" w:firstLine="0"/>
        <w:jc w:val="left"/>
        <w:rPr>
          <w:rFonts w:hint="eastAsia" w:ascii="方正书宋_GBK" w:eastAsia="方正书宋_GBK"/>
          <w:sz w:val="16"/>
        </w:rPr>
      </w:pPr>
      <w:r>
        <w:rPr>
          <w:rFonts w:hint="eastAsia" w:ascii="方正书宋_GBK" w:eastAsia="方正书宋_GBK"/>
          <w:sz w:val="16"/>
        </w:rPr>
        <w:t>注：1.所有报名且符合推荐条件的考生的信息均应填入本表。</w:t>
      </w:r>
    </w:p>
    <w:p>
      <w:pPr>
        <w:pStyle w:val="8"/>
        <w:numPr>
          <w:ilvl w:val="0"/>
          <w:numId w:val="14"/>
        </w:numPr>
        <w:tabs>
          <w:tab w:val="left" w:pos="1499"/>
        </w:tabs>
        <w:spacing w:before="0" w:after="0" w:line="233" w:lineRule="exact"/>
        <w:ind w:left="1498" w:right="0" w:hanging="122"/>
        <w:jc w:val="left"/>
        <w:rPr>
          <w:rFonts w:hint="eastAsia" w:ascii="方正书宋_GBK" w:hAnsi="方正书宋_GBK" w:eastAsia="方正书宋_GBK"/>
          <w:sz w:val="14"/>
        </w:rPr>
      </w:pPr>
      <w:r>
        <w:rPr>
          <w:rFonts w:hint="eastAsia" w:ascii="方正书宋_GBK" w:hAnsi="方正书宋_GBK" w:eastAsia="方正书宋_GBK"/>
          <w:spacing w:val="-3"/>
          <w:sz w:val="16"/>
        </w:rPr>
        <w:t>“项目计划来源”栏：省级项目计划、市州项目计划，选择一项填写。</w:t>
      </w:r>
    </w:p>
    <w:p>
      <w:pPr>
        <w:pStyle w:val="8"/>
        <w:numPr>
          <w:ilvl w:val="0"/>
          <w:numId w:val="14"/>
        </w:numPr>
        <w:tabs>
          <w:tab w:val="left" w:pos="1499"/>
        </w:tabs>
        <w:spacing w:before="8" w:after="0" w:line="201" w:lineRule="auto"/>
        <w:ind w:left="1056" w:right="1116" w:firstLine="321"/>
        <w:jc w:val="left"/>
        <w:rPr>
          <w:rFonts w:hint="eastAsia" w:ascii="方正书宋_GBK" w:hAnsi="方正书宋_GBK" w:eastAsia="方正书宋_GBK"/>
          <w:sz w:val="14"/>
        </w:rPr>
      </w:pPr>
      <w:r>
        <w:rPr>
          <w:rFonts w:hint="eastAsia" w:ascii="方正书宋_GBK" w:hAnsi="方正书宋_GBK" w:eastAsia="方正书宋_GBK"/>
          <w:spacing w:val="-3"/>
          <w:sz w:val="16"/>
        </w:rPr>
        <w:t>“培养类型”栏：本科层次初中教师、本科层次小学教师、本科层次小学教师（</w:t>
      </w:r>
      <w:r>
        <w:rPr>
          <w:rFonts w:hint="eastAsia" w:ascii="方正书宋_GBK" w:hAnsi="方正书宋_GBK" w:eastAsia="方正书宋_GBK"/>
          <w:sz w:val="16"/>
        </w:rPr>
        <w:t>扶贫</w:t>
      </w:r>
      <w:r>
        <w:rPr>
          <w:rFonts w:hint="eastAsia" w:ascii="方正书宋_GBK" w:hAnsi="方正书宋_GBK" w:eastAsia="方正书宋_GBK"/>
          <w:spacing w:val="-3"/>
          <w:sz w:val="16"/>
        </w:rPr>
        <w:t>）、本科层次小学男教师、专科层次小学教师、专科层次小学教师</w:t>
      </w:r>
      <w:r>
        <w:rPr>
          <w:rFonts w:hint="eastAsia" w:ascii="方正书宋_GBK" w:hAnsi="方正书宋_GBK" w:eastAsia="方正书宋_GBK"/>
          <w:sz w:val="16"/>
        </w:rPr>
        <w:t>（</w:t>
      </w:r>
      <w:r>
        <w:rPr>
          <w:rFonts w:hint="eastAsia" w:ascii="方正书宋_GBK" w:hAnsi="方正书宋_GBK" w:eastAsia="方正书宋_GBK"/>
          <w:spacing w:val="-2"/>
          <w:sz w:val="16"/>
        </w:rPr>
        <w:t>扶贫</w:t>
      </w:r>
      <w:r>
        <w:rPr>
          <w:rFonts w:hint="eastAsia" w:ascii="方正书宋_GBK" w:hAnsi="方正书宋_GBK" w:eastAsia="方正书宋_GBK"/>
          <w:sz w:val="16"/>
        </w:rPr>
        <w:t>）</w:t>
      </w:r>
      <w:r>
        <w:rPr>
          <w:rFonts w:hint="eastAsia" w:ascii="方正书宋_GBK" w:hAnsi="方正书宋_GBK" w:eastAsia="方正书宋_GBK"/>
          <w:spacing w:val="-3"/>
          <w:sz w:val="16"/>
        </w:rPr>
        <w:t>、专科层次小学男教师、专科层次小学教学点教师、本科层次幼儿园教师、专科层次幼儿园教师、专科层次幼儿园教师</w:t>
      </w:r>
      <w:r>
        <w:rPr>
          <w:rFonts w:hint="eastAsia" w:ascii="方正书宋_GBK" w:hAnsi="方正书宋_GBK" w:eastAsia="方正书宋_GBK"/>
          <w:sz w:val="16"/>
        </w:rPr>
        <w:t>（</w:t>
      </w:r>
      <w:r>
        <w:rPr>
          <w:rFonts w:hint="eastAsia" w:ascii="方正书宋_GBK" w:hAnsi="方正书宋_GBK" w:eastAsia="方正书宋_GBK"/>
          <w:spacing w:val="-2"/>
          <w:sz w:val="16"/>
        </w:rPr>
        <w:t>扶贫</w:t>
      </w:r>
      <w:r>
        <w:rPr>
          <w:rFonts w:hint="eastAsia" w:ascii="方正书宋_GBK" w:hAnsi="方正书宋_GBK" w:eastAsia="方正书宋_GBK"/>
          <w:sz w:val="16"/>
        </w:rPr>
        <w:t>）</w:t>
      </w:r>
      <w:r>
        <w:rPr>
          <w:rFonts w:hint="eastAsia" w:ascii="方正书宋_GBK" w:hAnsi="方正书宋_GBK" w:eastAsia="方正书宋_GBK"/>
          <w:spacing w:val="-3"/>
          <w:sz w:val="16"/>
        </w:rPr>
        <w:t>、专科层次特殊教育教师，选择一项填写。</w:t>
      </w:r>
    </w:p>
    <w:p>
      <w:pPr>
        <w:pStyle w:val="8"/>
        <w:numPr>
          <w:ilvl w:val="0"/>
          <w:numId w:val="14"/>
        </w:numPr>
        <w:tabs>
          <w:tab w:val="left" w:pos="1499"/>
        </w:tabs>
        <w:spacing w:before="0" w:after="0" w:line="226" w:lineRule="exact"/>
        <w:ind w:left="1498" w:right="0" w:hanging="122"/>
        <w:jc w:val="left"/>
        <w:rPr>
          <w:rFonts w:hint="eastAsia" w:ascii="方正书宋_GBK" w:hAnsi="方正书宋_GBK" w:eastAsia="方正书宋_GBK"/>
          <w:sz w:val="14"/>
        </w:rPr>
      </w:pPr>
      <w:r>
        <w:rPr>
          <w:rFonts w:hint="eastAsia" w:ascii="方正书宋_GBK" w:hAnsi="方正书宋_GBK" w:eastAsia="方正书宋_GBK"/>
          <w:spacing w:val="-3"/>
          <w:sz w:val="16"/>
        </w:rPr>
        <w:t>“是否进入面试名单”栏：已列入面试名单的考生填“是”，未列入面试名单的考生不需填写内容。</w:t>
      </w:r>
    </w:p>
    <w:p>
      <w:pPr>
        <w:pStyle w:val="8"/>
        <w:numPr>
          <w:ilvl w:val="0"/>
          <w:numId w:val="14"/>
        </w:numPr>
        <w:tabs>
          <w:tab w:val="left" w:pos="1499"/>
        </w:tabs>
        <w:spacing w:before="0" w:after="0" w:line="254" w:lineRule="exact"/>
        <w:ind w:left="1498" w:right="0" w:hanging="122"/>
        <w:jc w:val="left"/>
        <w:rPr>
          <w:rFonts w:hint="eastAsia" w:ascii="方正书宋_GBK" w:eastAsia="方正书宋_GBK"/>
          <w:sz w:val="14"/>
        </w:rPr>
      </w:pPr>
      <w:r>
        <w:rPr>
          <w:rFonts w:hint="eastAsia" w:ascii="方正书宋_GBK" w:eastAsia="方正书宋_GBK"/>
          <w:spacing w:val="-3"/>
          <w:sz w:val="16"/>
        </w:rPr>
        <w:t>考生按项目计划来源、培养类型、培养学校、挂靠学校、招生计划种类、定向县市区或乡镇、招生专业依次分类排序。</w:t>
      </w:r>
    </w:p>
    <w:p>
      <w:pPr>
        <w:spacing w:after="0" w:line="254" w:lineRule="exact"/>
        <w:jc w:val="left"/>
        <w:rPr>
          <w:rFonts w:hint="eastAsia" w:ascii="方正书宋_GBK" w:eastAsia="方正书宋_GBK"/>
          <w:sz w:val="14"/>
        </w:rPr>
        <w:sectPr>
          <w:pgSz w:w="16840" w:h="11910" w:orient="landscape"/>
          <w:pgMar w:top="1100" w:right="580" w:bottom="1280" w:left="360" w:header="0" w:footer="1085" w:gutter="0"/>
        </w:sectPr>
      </w:pPr>
    </w:p>
    <w:p>
      <w:pPr>
        <w:pStyle w:val="4"/>
        <w:spacing w:before="12"/>
        <w:ind w:left="0"/>
        <w:rPr>
          <w:rFonts w:ascii="方正书宋_GBK"/>
          <w:sz w:val="13"/>
        </w:rPr>
      </w:pPr>
    </w:p>
    <w:p>
      <w:pPr>
        <w:pStyle w:val="8"/>
        <w:numPr>
          <w:ilvl w:val="0"/>
          <w:numId w:val="14"/>
        </w:numPr>
        <w:tabs>
          <w:tab w:val="left" w:pos="1499"/>
        </w:tabs>
        <w:spacing w:before="60" w:after="0" w:line="240" w:lineRule="auto"/>
        <w:ind w:left="1498" w:right="0" w:hanging="122"/>
        <w:jc w:val="left"/>
        <w:rPr>
          <w:rFonts w:hint="eastAsia" w:ascii="方正书宋_GBK" w:eastAsia="方正书宋_GBK"/>
          <w:sz w:val="14"/>
        </w:rPr>
      </w:pPr>
      <w:r>
        <w:rPr>
          <w:rFonts w:hint="eastAsia" w:ascii="方正书宋_GBK" w:eastAsia="方正书宋_GBK"/>
          <w:spacing w:val="8"/>
          <w:sz w:val="16"/>
        </w:rPr>
        <w:t>本表请用</w:t>
      </w:r>
      <w:r>
        <w:rPr>
          <w:rFonts w:hint="eastAsia" w:ascii="方正书宋_GBK" w:eastAsia="方正书宋_GBK"/>
          <w:sz w:val="16"/>
        </w:rPr>
        <w:t>Excel</w:t>
      </w:r>
      <w:r>
        <w:rPr>
          <w:rFonts w:hint="eastAsia" w:ascii="方正书宋_GBK" w:eastAsia="方正书宋_GBK"/>
          <w:spacing w:val="-1"/>
          <w:sz w:val="16"/>
        </w:rPr>
        <w:t xml:space="preserve"> 表格编制。</w:t>
      </w:r>
    </w:p>
    <w:p>
      <w:pPr>
        <w:pStyle w:val="4"/>
        <w:spacing w:before="92"/>
        <w:ind w:left="1056"/>
        <w:rPr>
          <w:rFonts w:ascii="Times New Roman" w:eastAsia="Times New Roman"/>
        </w:rPr>
      </w:pPr>
      <w:r>
        <w:rPr>
          <w:rFonts w:hint="eastAsia" w:ascii="黑体" w:eastAsia="黑体"/>
        </w:rPr>
        <w:t xml:space="preserve">附件 </w:t>
      </w:r>
      <w:r>
        <w:rPr>
          <w:rFonts w:ascii="Times New Roman" w:eastAsia="Times New Roman"/>
        </w:rPr>
        <w:t>11</w:t>
      </w:r>
    </w:p>
    <w:p>
      <w:pPr>
        <w:pStyle w:val="2"/>
        <w:spacing w:before="122" w:line="216" w:lineRule="auto"/>
        <w:ind w:left="4396" w:right="2204" w:hanging="2256"/>
      </w:pPr>
      <w:r>
        <w:rPr>
          <w:rFonts w:ascii="Times New Roman" w:eastAsia="Times New Roman"/>
        </w:rPr>
        <w:t xml:space="preserve">2021 </w:t>
      </w:r>
      <w:r>
        <w:t>年湖南省各县市区初中起点乡村教师公费定向培养计划招生录取控制分数线（等第）汇总表</w:t>
      </w:r>
    </w:p>
    <w:p>
      <w:pPr>
        <w:tabs>
          <w:tab w:val="left" w:pos="4756"/>
          <w:tab w:val="left" w:pos="6455"/>
          <w:tab w:val="left" w:pos="7257"/>
          <w:tab w:val="left" w:pos="8056"/>
          <w:tab w:val="left" w:pos="12155"/>
        </w:tabs>
        <w:spacing w:before="156"/>
        <w:ind w:left="1056" w:right="0" w:firstLine="0"/>
        <w:jc w:val="left"/>
        <w:rPr>
          <w:rFonts w:hint="eastAsia" w:ascii="方正书宋_GBK" w:eastAsia="方正书宋_GBK"/>
          <w:sz w:val="20"/>
        </w:rPr>
      </w:pPr>
      <w:r>
        <w:rPr>
          <w:rFonts w:hint="eastAsia" w:ascii="方正书宋_GBK" w:eastAsia="方正书宋_GBK"/>
          <w:sz w:val="20"/>
        </w:rPr>
        <w:t>市州名称（盖章）：</w:t>
      </w:r>
      <w:r>
        <w:rPr>
          <w:rFonts w:hint="eastAsia" w:ascii="方正书宋_GBK" w:eastAsia="方正书宋_GBK"/>
          <w:sz w:val="20"/>
        </w:rPr>
        <w:tab/>
      </w:r>
      <w:r>
        <w:rPr>
          <w:rFonts w:hint="eastAsia" w:ascii="方正书宋_GBK" w:eastAsia="方正书宋_GBK"/>
          <w:sz w:val="20"/>
        </w:rPr>
        <w:t>填表时间：</w:t>
      </w:r>
      <w:r>
        <w:rPr>
          <w:rFonts w:hint="eastAsia" w:ascii="方正书宋_GBK" w:eastAsia="方正书宋_GBK"/>
          <w:sz w:val="20"/>
        </w:rPr>
        <w:tab/>
      </w:r>
      <w:r>
        <w:rPr>
          <w:rFonts w:hint="eastAsia" w:ascii="方正书宋_GBK" w:eastAsia="方正书宋_GBK"/>
          <w:sz w:val="20"/>
        </w:rPr>
        <w:t>年</w:t>
      </w:r>
      <w:r>
        <w:rPr>
          <w:rFonts w:hint="eastAsia" w:ascii="方正书宋_GBK" w:eastAsia="方正书宋_GBK"/>
          <w:sz w:val="20"/>
        </w:rPr>
        <w:tab/>
      </w:r>
      <w:r>
        <w:rPr>
          <w:rFonts w:hint="eastAsia" w:ascii="方正书宋_GBK" w:eastAsia="方正书宋_GBK"/>
          <w:sz w:val="20"/>
        </w:rPr>
        <w:t>月</w:t>
      </w:r>
      <w:r>
        <w:rPr>
          <w:rFonts w:hint="eastAsia" w:ascii="方正书宋_GBK" w:eastAsia="方正书宋_GBK"/>
          <w:sz w:val="20"/>
        </w:rPr>
        <w:tab/>
      </w:r>
      <w:r>
        <w:rPr>
          <w:rFonts w:hint="eastAsia" w:ascii="方正书宋_GBK" w:eastAsia="方正书宋_GBK"/>
          <w:sz w:val="20"/>
        </w:rPr>
        <w:t>日</w:t>
      </w:r>
      <w:r>
        <w:rPr>
          <w:rFonts w:hint="eastAsia" w:ascii="方正书宋_GBK" w:eastAsia="方正书宋_GBK"/>
          <w:sz w:val="20"/>
        </w:rPr>
        <w:tab/>
      </w:r>
      <w:r>
        <w:rPr>
          <w:rFonts w:hint="eastAsia" w:ascii="方正书宋_GBK" w:eastAsia="方正书宋_GBK"/>
          <w:sz w:val="20"/>
        </w:rPr>
        <w:t>负责人签名：</w:t>
      </w:r>
    </w:p>
    <w:p>
      <w:pPr>
        <w:pStyle w:val="4"/>
        <w:spacing w:before="8"/>
        <w:ind w:left="0"/>
        <w:rPr>
          <w:rFonts w:ascii="方正书宋_GBK"/>
          <w:sz w:val="8"/>
        </w:rPr>
      </w:pPr>
    </w:p>
    <w:tbl>
      <w:tblPr>
        <w:tblStyle w:val="5"/>
        <w:tblW w:w="15328" w:type="dxa"/>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961"/>
        <w:gridCol w:w="755"/>
        <w:gridCol w:w="755"/>
        <w:gridCol w:w="907"/>
        <w:gridCol w:w="755"/>
        <w:gridCol w:w="755"/>
        <w:gridCol w:w="853"/>
        <w:gridCol w:w="682"/>
        <w:gridCol w:w="672"/>
        <w:gridCol w:w="667"/>
        <w:gridCol w:w="711"/>
        <w:gridCol w:w="628"/>
        <w:gridCol w:w="648"/>
        <w:gridCol w:w="712"/>
        <w:gridCol w:w="760"/>
        <w:gridCol w:w="633"/>
        <w:gridCol w:w="646"/>
        <w:gridCol w:w="652"/>
        <w:gridCol w:w="760"/>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656" w:type="dxa"/>
            <w:vMerge w:val="restart"/>
          </w:tcPr>
          <w:p>
            <w:pPr>
              <w:pStyle w:val="9"/>
              <w:rPr>
                <w:sz w:val="22"/>
              </w:rPr>
            </w:pPr>
          </w:p>
          <w:p>
            <w:pPr>
              <w:pStyle w:val="9"/>
              <w:rPr>
                <w:sz w:val="22"/>
              </w:rPr>
            </w:pPr>
          </w:p>
          <w:p>
            <w:pPr>
              <w:pStyle w:val="9"/>
              <w:rPr>
                <w:sz w:val="22"/>
              </w:rPr>
            </w:pPr>
          </w:p>
          <w:p>
            <w:pPr>
              <w:pStyle w:val="9"/>
              <w:spacing w:before="13"/>
              <w:rPr>
                <w:sz w:val="15"/>
              </w:rPr>
            </w:pPr>
          </w:p>
          <w:p>
            <w:pPr>
              <w:pStyle w:val="9"/>
              <w:ind w:left="128"/>
              <w:rPr>
                <w:sz w:val="20"/>
              </w:rPr>
            </w:pPr>
            <w:r>
              <w:rPr>
                <w:sz w:val="20"/>
              </w:rPr>
              <w:t>序号</w:t>
            </w:r>
          </w:p>
        </w:tc>
        <w:tc>
          <w:tcPr>
            <w:tcW w:w="961" w:type="dxa"/>
            <w:vMerge w:val="restart"/>
          </w:tcPr>
          <w:p>
            <w:pPr>
              <w:pStyle w:val="9"/>
              <w:rPr>
                <w:sz w:val="22"/>
              </w:rPr>
            </w:pPr>
          </w:p>
          <w:p>
            <w:pPr>
              <w:pStyle w:val="9"/>
              <w:rPr>
                <w:sz w:val="22"/>
              </w:rPr>
            </w:pPr>
          </w:p>
          <w:p>
            <w:pPr>
              <w:pStyle w:val="9"/>
              <w:rPr>
                <w:sz w:val="22"/>
              </w:rPr>
            </w:pPr>
          </w:p>
          <w:p>
            <w:pPr>
              <w:pStyle w:val="9"/>
              <w:spacing w:before="13"/>
              <w:rPr>
                <w:sz w:val="15"/>
              </w:rPr>
            </w:pPr>
          </w:p>
          <w:p>
            <w:pPr>
              <w:pStyle w:val="9"/>
              <w:ind w:left="180"/>
              <w:rPr>
                <w:sz w:val="20"/>
              </w:rPr>
            </w:pPr>
            <w:r>
              <w:rPr>
                <w:sz w:val="20"/>
              </w:rPr>
              <w:t>县市区</w:t>
            </w:r>
          </w:p>
        </w:tc>
        <w:tc>
          <w:tcPr>
            <w:tcW w:w="7512" w:type="dxa"/>
            <w:gridSpan w:val="10"/>
          </w:tcPr>
          <w:p>
            <w:pPr>
              <w:pStyle w:val="9"/>
              <w:spacing w:before="35"/>
              <w:ind w:left="3135" w:right="3127"/>
              <w:jc w:val="center"/>
              <w:rPr>
                <w:sz w:val="20"/>
              </w:rPr>
            </w:pPr>
            <w:r>
              <w:rPr>
                <w:sz w:val="20"/>
              </w:rPr>
              <w:t>省级项目计划</w:t>
            </w:r>
          </w:p>
        </w:tc>
        <w:tc>
          <w:tcPr>
            <w:tcW w:w="5439" w:type="dxa"/>
            <w:gridSpan w:val="8"/>
          </w:tcPr>
          <w:p>
            <w:pPr>
              <w:pStyle w:val="9"/>
              <w:spacing w:before="35"/>
              <w:ind w:left="2098" w:right="2091"/>
              <w:jc w:val="center"/>
              <w:rPr>
                <w:sz w:val="20"/>
              </w:rPr>
            </w:pPr>
            <w:r>
              <w:rPr>
                <w:sz w:val="20"/>
              </w:rPr>
              <w:t>市州项目计划</w:t>
            </w:r>
          </w:p>
        </w:tc>
        <w:tc>
          <w:tcPr>
            <w:tcW w:w="760" w:type="dxa"/>
            <w:vMerge w:val="restart"/>
          </w:tcPr>
          <w:p>
            <w:pPr>
              <w:pStyle w:val="9"/>
              <w:rPr>
                <w:sz w:val="22"/>
              </w:rPr>
            </w:pPr>
          </w:p>
          <w:p>
            <w:pPr>
              <w:pStyle w:val="9"/>
              <w:rPr>
                <w:sz w:val="22"/>
              </w:rPr>
            </w:pPr>
          </w:p>
          <w:p>
            <w:pPr>
              <w:pStyle w:val="9"/>
              <w:rPr>
                <w:sz w:val="22"/>
              </w:rPr>
            </w:pPr>
          </w:p>
          <w:p>
            <w:pPr>
              <w:pStyle w:val="9"/>
              <w:spacing w:before="13"/>
              <w:rPr>
                <w:sz w:val="15"/>
              </w:rPr>
            </w:pPr>
          </w:p>
          <w:p>
            <w:pPr>
              <w:pStyle w:val="9"/>
              <w:ind w:left="178"/>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656"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755" w:type="dxa"/>
            <w:vMerge w:val="restart"/>
          </w:tcPr>
          <w:p>
            <w:pPr>
              <w:pStyle w:val="9"/>
              <w:spacing w:before="13"/>
              <w:rPr>
                <w:sz w:val="29"/>
              </w:rPr>
            </w:pPr>
          </w:p>
          <w:p>
            <w:pPr>
              <w:pStyle w:val="9"/>
              <w:spacing w:before="1" w:line="201" w:lineRule="auto"/>
              <w:ind w:left="176" w:right="167"/>
              <w:jc w:val="both"/>
              <w:rPr>
                <w:sz w:val="20"/>
              </w:rPr>
            </w:pPr>
            <w:r>
              <w:rPr>
                <w:sz w:val="20"/>
              </w:rPr>
              <w:t>初中起点本科层次初中教师</w:t>
            </w:r>
          </w:p>
        </w:tc>
        <w:tc>
          <w:tcPr>
            <w:tcW w:w="4707" w:type="dxa"/>
            <w:gridSpan w:val="6"/>
          </w:tcPr>
          <w:p>
            <w:pPr>
              <w:pStyle w:val="9"/>
              <w:spacing w:before="36"/>
              <w:ind w:left="1931" w:right="1926"/>
              <w:jc w:val="center"/>
              <w:rPr>
                <w:sz w:val="20"/>
              </w:rPr>
            </w:pPr>
            <w:r>
              <w:rPr>
                <w:sz w:val="20"/>
              </w:rPr>
              <w:t>小学教师</w:t>
            </w:r>
          </w:p>
        </w:tc>
        <w:tc>
          <w:tcPr>
            <w:tcW w:w="1339" w:type="dxa"/>
            <w:gridSpan w:val="2"/>
          </w:tcPr>
          <w:p>
            <w:pPr>
              <w:pStyle w:val="9"/>
              <w:spacing w:before="36"/>
              <w:ind w:left="167"/>
              <w:rPr>
                <w:sz w:val="20"/>
              </w:rPr>
            </w:pPr>
            <w:r>
              <w:rPr>
                <w:sz w:val="20"/>
              </w:rPr>
              <w:t>幼儿园教师</w:t>
            </w:r>
          </w:p>
        </w:tc>
        <w:tc>
          <w:tcPr>
            <w:tcW w:w="711" w:type="dxa"/>
            <w:vMerge w:val="restart"/>
          </w:tcPr>
          <w:p>
            <w:pPr>
              <w:pStyle w:val="9"/>
              <w:spacing w:before="4"/>
              <w:rPr>
                <w:sz w:val="21"/>
              </w:rPr>
            </w:pPr>
          </w:p>
          <w:p>
            <w:pPr>
              <w:pStyle w:val="9"/>
              <w:spacing w:before="1" w:line="201" w:lineRule="auto"/>
              <w:ind w:left="153" w:right="147"/>
              <w:jc w:val="both"/>
              <w:rPr>
                <w:sz w:val="20"/>
              </w:rPr>
            </w:pPr>
            <w:r>
              <w:rPr>
                <w:sz w:val="20"/>
              </w:rPr>
              <w:t>初中起点专科层次特殊教育教师</w:t>
            </w:r>
          </w:p>
        </w:tc>
        <w:tc>
          <w:tcPr>
            <w:tcW w:w="628" w:type="dxa"/>
            <w:vMerge w:val="restart"/>
          </w:tcPr>
          <w:p>
            <w:pPr>
              <w:pStyle w:val="9"/>
              <w:spacing w:before="13"/>
              <w:rPr>
                <w:sz w:val="29"/>
              </w:rPr>
            </w:pPr>
          </w:p>
          <w:p>
            <w:pPr>
              <w:pStyle w:val="9"/>
              <w:spacing w:before="1" w:line="201" w:lineRule="auto"/>
              <w:ind w:left="114" w:right="103"/>
              <w:jc w:val="both"/>
              <w:rPr>
                <w:sz w:val="20"/>
              </w:rPr>
            </w:pPr>
            <w:r>
              <w:rPr>
                <w:sz w:val="20"/>
              </w:rPr>
              <w:t>初中起点本科层次初中教师</w:t>
            </w:r>
          </w:p>
        </w:tc>
        <w:tc>
          <w:tcPr>
            <w:tcW w:w="3399" w:type="dxa"/>
            <w:gridSpan w:val="5"/>
          </w:tcPr>
          <w:p>
            <w:pPr>
              <w:pStyle w:val="9"/>
              <w:spacing w:before="36"/>
              <w:ind w:left="1278" w:right="1271"/>
              <w:jc w:val="center"/>
              <w:rPr>
                <w:sz w:val="20"/>
              </w:rPr>
            </w:pPr>
            <w:r>
              <w:rPr>
                <w:sz w:val="20"/>
              </w:rPr>
              <w:t>小学教师</w:t>
            </w:r>
          </w:p>
        </w:tc>
        <w:tc>
          <w:tcPr>
            <w:tcW w:w="1412" w:type="dxa"/>
            <w:gridSpan w:val="2"/>
          </w:tcPr>
          <w:p>
            <w:pPr>
              <w:pStyle w:val="9"/>
              <w:spacing w:before="36"/>
              <w:ind w:left="205"/>
              <w:rPr>
                <w:sz w:val="20"/>
              </w:rPr>
            </w:pPr>
            <w:r>
              <w:rPr>
                <w:sz w:val="20"/>
              </w:rPr>
              <w:t>幼儿园教师</w:t>
            </w:r>
          </w:p>
        </w:tc>
        <w:tc>
          <w:tcPr>
            <w:tcW w:w="7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7" w:hRule="atLeast"/>
        </w:trPr>
        <w:tc>
          <w:tcPr>
            <w:tcW w:w="656"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755" w:type="dxa"/>
            <w:vMerge w:val="continue"/>
            <w:tcBorders>
              <w:top w:val="nil"/>
            </w:tcBorders>
          </w:tcPr>
          <w:p>
            <w:pPr>
              <w:rPr>
                <w:sz w:val="2"/>
                <w:szCs w:val="2"/>
              </w:rPr>
            </w:pPr>
          </w:p>
        </w:tc>
        <w:tc>
          <w:tcPr>
            <w:tcW w:w="755" w:type="dxa"/>
          </w:tcPr>
          <w:p>
            <w:pPr>
              <w:pStyle w:val="9"/>
              <w:spacing w:before="12"/>
              <w:rPr>
                <w:sz w:val="17"/>
              </w:rPr>
            </w:pPr>
          </w:p>
          <w:p>
            <w:pPr>
              <w:pStyle w:val="9"/>
              <w:spacing w:line="201" w:lineRule="auto"/>
              <w:ind w:left="175" w:right="169"/>
              <w:jc w:val="both"/>
              <w:rPr>
                <w:sz w:val="20"/>
              </w:rPr>
            </w:pPr>
            <w:r>
              <w:rPr>
                <w:sz w:val="20"/>
              </w:rPr>
              <w:t>初中起点本科层次小学教师</w:t>
            </w:r>
          </w:p>
        </w:tc>
        <w:tc>
          <w:tcPr>
            <w:tcW w:w="907" w:type="dxa"/>
          </w:tcPr>
          <w:p>
            <w:pPr>
              <w:pStyle w:val="9"/>
              <w:spacing w:before="12"/>
              <w:rPr>
                <w:sz w:val="17"/>
              </w:rPr>
            </w:pPr>
          </w:p>
          <w:p>
            <w:pPr>
              <w:pStyle w:val="9"/>
              <w:spacing w:line="201" w:lineRule="auto"/>
              <w:ind w:left="152" w:right="142"/>
              <w:jc w:val="both"/>
              <w:rPr>
                <w:sz w:val="20"/>
              </w:rPr>
            </w:pPr>
            <w:r>
              <w:rPr>
                <w:sz w:val="20"/>
              </w:rPr>
              <w:t>初中起点本科层次小学教师</w:t>
            </w:r>
          </w:p>
          <w:p>
            <w:pPr>
              <w:pStyle w:val="9"/>
              <w:spacing w:before="4" w:line="201" w:lineRule="auto"/>
              <w:ind w:left="253" w:right="243"/>
              <w:rPr>
                <w:sz w:val="20"/>
              </w:rPr>
            </w:pPr>
            <w:r>
              <w:rPr>
                <w:sz w:val="20"/>
              </w:rPr>
              <w:t>（扶贫）</w:t>
            </w:r>
          </w:p>
        </w:tc>
        <w:tc>
          <w:tcPr>
            <w:tcW w:w="755" w:type="dxa"/>
          </w:tcPr>
          <w:p>
            <w:pPr>
              <w:pStyle w:val="9"/>
              <w:spacing w:before="160" w:line="201" w:lineRule="auto"/>
              <w:ind w:left="176" w:right="168"/>
              <w:jc w:val="both"/>
              <w:rPr>
                <w:sz w:val="20"/>
              </w:rPr>
            </w:pPr>
            <w:r>
              <w:rPr>
                <w:sz w:val="20"/>
              </w:rPr>
              <w:t>初中起点本科层次小学男教师</w:t>
            </w:r>
          </w:p>
        </w:tc>
        <w:tc>
          <w:tcPr>
            <w:tcW w:w="755" w:type="dxa"/>
          </w:tcPr>
          <w:p>
            <w:pPr>
              <w:pStyle w:val="9"/>
              <w:spacing w:before="12"/>
              <w:rPr>
                <w:sz w:val="17"/>
              </w:rPr>
            </w:pPr>
          </w:p>
          <w:p>
            <w:pPr>
              <w:pStyle w:val="9"/>
              <w:spacing w:line="201" w:lineRule="auto"/>
              <w:ind w:left="177" w:right="167"/>
              <w:jc w:val="both"/>
              <w:rPr>
                <w:sz w:val="20"/>
              </w:rPr>
            </w:pPr>
            <w:r>
              <w:rPr>
                <w:sz w:val="20"/>
              </w:rPr>
              <w:t>初中起点专科层次小学教师</w:t>
            </w:r>
          </w:p>
        </w:tc>
        <w:tc>
          <w:tcPr>
            <w:tcW w:w="853" w:type="dxa"/>
          </w:tcPr>
          <w:p>
            <w:pPr>
              <w:pStyle w:val="9"/>
              <w:spacing w:before="12"/>
              <w:rPr>
                <w:sz w:val="17"/>
              </w:rPr>
            </w:pPr>
          </w:p>
          <w:p>
            <w:pPr>
              <w:pStyle w:val="9"/>
              <w:spacing w:line="201" w:lineRule="auto"/>
              <w:ind w:left="125" w:right="115"/>
              <w:jc w:val="both"/>
              <w:rPr>
                <w:sz w:val="20"/>
              </w:rPr>
            </w:pPr>
            <w:r>
              <w:rPr>
                <w:sz w:val="20"/>
              </w:rPr>
              <w:t>初中起点专科层次小学教师</w:t>
            </w:r>
          </w:p>
          <w:p>
            <w:pPr>
              <w:pStyle w:val="9"/>
              <w:spacing w:before="4" w:line="201" w:lineRule="auto"/>
              <w:ind w:left="226" w:right="216"/>
              <w:rPr>
                <w:sz w:val="20"/>
              </w:rPr>
            </w:pPr>
            <w:r>
              <w:rPr>
                <w:sz w:val="20"/>
              </w:rPr>
              <w:t>（扶贫）</w:t>
            </w:r>
          </w:p>
        </w:tc>
        <w:tc>
          <w:tcPr>
            <w:tcW w:w="682" w:type="dxa"/>
          </w:tcPr>
          <w:p>
            <w:pPr>
              <w:pStyle w:val="9"/>
              <w:spacing w:before="160" w:line="201" w:lineRule="auto"/>
              <w:ind w:left="141" w:right="130"/>
              <w:jc w:val="both"/>
              <w:rPr>
                <w:sz w:val="20"/>
              </w:rPr>
            </w:pPr>
            <w:r>
              <w:rPr>
                <w:sz w:val="20"/>
              </w:rPr>
              <w:t>初中起点专科层次小学男教师</w:t>
            </w:r>
          </w:p>
        </w:tc>
        <w:tc>
          <w:tcPr>
            <w:tcW w:w="672" w:type="dxa"/>
          </w:tcPr>
          <w:p>
            <w:pPr>
              <w:pStyle w:val="9"/>
              <w:spacing w:before="160" w:line="201" w:lineRule="auto"/>
              <w:ind w:left="136" w:right="125"/>
              <w:jc w:val="both"/>
              <w:rPr>
                <w:sz w:val="20"/>
              </w:rPr>
            </w:pPr>
            <w:r>
              <w:rPr>
                <w:sz w:val="20"/>
              </w:rPr>
              <w:t>初中起点本科层次幼儿园教师</w:t>
            </w:r>
          </w:p>
        </w:tc>
        <w:tc>
          <w:tcPr>
            <w:tcW w:w="667" w:type="dxa"/>
          </w:tcPr>
          <w:p>
            <w:pPr>
              <w:pStyle w:val="9"/>
              <w:spacing w:before="160" w:line="201" w:lineRule="auto"/>
              <w:ind w:left="131" w:right="125"/>
              <w:jc w:val="both"/>
              <w:rPr>
                <w:sz w:val="20"/>
              </w:rPr>
            </w:pPr>
            <w:r>
              <w:rPr>
                <w:sz w:val="20"/>
              </w:rPr>
              <w:t>初中起点专科层次幼儿园教师</w:t>
            </w:r>
          </w:p>
        </w:tc>
        <w:tc>
          <w:tcPr>
            <w:tcW w:w="711" w:type="dxa"/>
            <w:vMerge w:val="continue"/>
            <w:tcBorders>
              <w:top w:val="nil"/>
            </w:tcBorders>
          </w:tcPr>
          <w:p>
            <w:pPr>
              <w:rPr>
                <w:sz w:val="2"/>
                <w:szCs w:val="2"/>
              </w:rPr>
            </w:pPr>
          </w:p>
        </w:tc>
        <w:tc>
          <w:tcPr>
            <w:tcW w:w="628" w:type="dxa"/>
            <w:vMerge w:val="continue"/>
            <w:tcBorders>
              <w:top w:val="nil"/>
            </w:tcBorders>
          </w:tcPr>
          <w:p>
            <w:pPr>
              <w:rPr>
                <w:sz w:val="2"/>
                <w:szCs w:val="2"/>
              </w:rPr>
            </w:pPr>
          </w:p>
        </w:tc>
        <w:tc>
          <w:tcPr>
            <w:tcW w:w="648" w:type="dxa"/>
          </w:tcPr>
          <w:p>
            <w:pPr>
              <w:pStyle w:val="9"/>
              <w:spacing w:before="12"/>
              <w:rPr>
                <w:sz w:val="17"/>
              </w:rPr>
            </w:pPr>
          </w:p>
          <w:p>
            <w:pPr>
              <w:pStyle w:val="9"/>
              <w:spacing w:line="201" w:lineRule="auto"/>
              <w:ind w:left="122" w:right="115"/>
              <w:jc w:val="both"/>
              <w:rPr>
                <w:sz w:val="20"/>
              </w:rPr>
            </w:pPr>
            <w:r>
              <w:rPr>
                <w:sz w:val="20"/>
              </w:rPr>
              <w:t>初中起点本科层次小学教师</w:t>
            </w:r>
          </w:p>
        </w:tc>
        <w:tc>
          <w:tcPr>
            <w:tcW w:w="712" w:type="dxa"/>
          </w:tcPr>
          <w:p>
            <w:pPr>
              <w:pStyle w:val="9"/>
              <w:spacing w:before="12"/>
              <w:rPr>
                <w:sz w:val="17"/>
              </w:rPr>
            </w:pPr>
          </w:p>
          <w:p>
            <w:pPr>
              <w:pStyle w:val="9"/>
              <w:spacing w:line="201" w:lineRule="auto"/>
              <w:ind w:left="156" w:right="145"/>
              <w:jc w:val="both"/>
              <w:rPr>
                <w:sz w:val="20"/>
              </w:rPr>
            </w:pPr>
            <w:r>
              <w:rPr>
                <w:sz w:val="20"/>
              </w:rPr>
              <w:t>初中起点专科层次小学教师</w:t>
            </w:r>
          </w:p>
        </w:tc>
        <w:tc>
          <w:tcPr>
            <w:tcW w:w="760" w:type="dxa"/>
          </w:tcPr>
          <w:p>
            <w:pPr>
              <w:pStyle w:val="9"/>
              <w:spacing w:before="16" w:line="201" w:lineRule="auto"/>
              <w:ind w:left="178" w:right="171"/>
              <w:jc w:val="both"/>
              <w:rPr>
                <w:sz w:val="20"/>
              </w:rPr>
            </w:pPr>
            <w:r>
              <w:rPr>
                <w:spacing w:val="-9"/>
                <w:sz w:val="20"/>
              </w:rPr>
              <w:t>初中起点专科层次小学</w:t>
            </w:r>
            <w:r>
              <w:rPr>
                <w:spacing w:val="-9"/>
                <w:w w:val="95"/>
                <w:sz w:val="20"/>
              </w:rPr>
              <w:t>教师</w:t>
            </w:r>
          </w:p>
          <w:p>
            <w:pPr>
              <w:pStyle w:val="9"/>
              <w:spacing w:line="287" w:lineRule="exact"/>
              <w:ind w:left="178"/>
              <w:rPr>
                <w:sz w:val="20"/>
              </w:rPr>
            </w:pPr>
            <w:r>
              <w:rPr>
                <w:w w:val="95"/>
                <w:sz w:val="20"/>
              </w:rPr>
              <w:t>（扶</w:t>
            </w:r>
          </w:p>
          <w:p>
            <w:pPr>
              <w:pStyle w:val="9"/>
              <w:spacing w:line="263" w:lineRule="exact"/>
              <w:ind w:left="178"/>
              <w:rPr>
                <w:sz w:val="20"/>
              </w:rPr>
            </w:pPr>
            <w:r>
              <w:rPr>
                <w:w w:val="95"/>
                <w:sz w:val="20"/>
              </w:rPr>
              <w:t>贫）</w:t>
            </w:r>
          </w:p>
        </w:tc>
        <w:tc>
          <w:tcPr>
            <w:tcW w:w="633" w:type="dxa"/>
          </w:tcPr>
          <w:p>
            <w:pPr>
              <w:pStyle w:val="9"/>
              <w:spacing w:before="160" w:line="201" w:lineRule="auto"/>
              <w:ind w:left="114" w:right="108"/>
              <w:jc w:val="both"/>
              <w:rPr>
                <w:sz w:val="20"/>
              </w:rPr>
            </w:pPr>
            <w:r>
              <w:rPr>
                <w:sz w:val="20"/>
              </w:rPr>
              <w:t>初中起点专科层次小学男教师</w:t>
            </w:r>
          </w:p>
        </w:tc>
        <w:tc>
          <w:tcPr>
            <w:tcW w:w="646" w:type="dxa"/>
          </w:tcPr>
          <w:p>
            <w:pPr>
              <w:pStyle w:val="9"/>
              <w:spacing w:before="16" w:line="201" w:lineRule="auto"/>
              <w:ind w:left="122" w:right="113"/>
              <w:jc w:val="both"/>
              <w:rPr>
                <w:sz w:val="20"/>
              </w:rPr>
            </w:pPr>
            <w:r>
              <w:rPr>
                <w:sz w:val="20"/>
              </w:rPr>
              <w:t>初中起点专科层次小学教学点教</w:t>
            </w:r>
          </w:p>
          <w:p>
            <w:pPr>
              <w:pStyle w:val="9"/>
              <w:spacing w:line="260" w:lineRule="exact"/>
              <w:ind w:left="9"/>
              <w:jc w:val="center"/>
              <w:rPr>
                <w:sz w:val="20"/>
              </w:rPr>
            </w:pPr>
            <w:r>
              <w:rPr>
                <w:w w:val="99"/>
                <w:sz w:val="20"/>
              </w:rPr>
              <w:t>师</w:t>
            </w:r>
          </w:p>
        </w:tc>
        <w:tc>
          <w:tcPr>
            <w:tcW w:w="652" w:type="dxa"/>
          </w:tcPr>
          <w:p>
            <w:pPr>
              <w:pStyle w:val="9"/>
              <w:spacing w:before="160" w:line="201" w:lineRule="auto"/>
              <w:ind w:left="126" w:right="115"/>
              <w:jc w:val="both"/>
              <w:rPr>
                <w:sz w:val="20"/>
              </w:rPr>
            </w:pPr>
            <w:r>
              <w:rPr>
                <w:sz w:val="20"/>
              </w:rPr>
              <w:t>初中起点专科层次幼儿园教师</w:t>
            </w:r>
          </w:p>
        </w:tc>
        <w:tc>
          <w:tcPr>
            <w:tcW w:w="760" w:type="dxa"/>
          </w:tcPr>
          <w:p>
            <w:pPr>
              <w:pStyle w:val="9"/>
              <w:spacing w:before="16" w:line="201" w:lineRule="auto"/>
              <w:ind w:left="108" w:right="97" w:firstLine="72"/>
              <w:jc w:val="both"/>
              <w:rPr>
                <w:sz w:val="20"/>
              </w:rPr>
            </w:pPr>
            <w:r>
              <w:rPr>
                <w:sz w:val="20"/>
              </w:rPr>
              <w:t>初中起点专科层次幼儿</w:t>
            </w:r>
            <w:r>
              <w:rPr>
                <w:spacing w:val="-19"/>
                <w:w w:val="95"/>
                <w:sz w:val="20"/>
              </w:rPr>
              <w:t>园教师</w:t>
            </w:r>
            <w:r>
              <w:rPr>
                <w:sz w:val="20"/>
              </w:rPr>
              <w:t>（</w:t>
            </w:r>
            <w:r>
              <w:rPr>
                <w:spacing w:val="-17"/>
                <w:sz w:val="20"/>
              </w:rPr>
              <w:t>扶</w:t>
            </w:r>
          </w:p>
          <w:p>
            <w:pPr>
              <w:pStyle w:val="9"/>
              <w:spacing w:line="260" w:lineRule="exact"/>
              <w:ind w:left="180"/>
              <w:rPr>
                <w:sz w:val="20"/>
              </w:rPr>
            </w:pPr>
            <w:r>
              <w:rPr>
                <w:w w:val="95"/>
                <w:sz w:val="20"/>
              </w:rPr>
              <w:t>贫）</w:t>
            </w:r>
          </w:p>
        </w:tc>
        <w:tc>
          <w:tcPr>
            <w:tcW w:w="7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656" w:type="dxa"/>
          </w:tcPr>
          <w:p>
            <w:pPr>
              <w:pStyle w:val="9"/>
              <w:rPr>
                <w:rFonts w:ascii="Times New Roman"/>
                <w:sz w:val="22"/>
              </w:rPr>
            </w:pPr>
          </w:p>
        </w:tc>
        <w:tc>
          <w:tcPr>
            <w:tcW w:w="961"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907"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853" w:type="dxa"/>
          </w:tcPr>
          <w:p>
            <w:pPr>
              <w:pStyle w:val="9"/>
              <w:rPr>
                <w:rFonts w:ascii="Times New Roman"/>
                <w:sz w:val="22"/>
              </w:rPr>
            </w:pPr>
          </w:p>
        </w:tc>
        <w:tc>
          <w:tcPr>
            <w:tcW w:w="682" w:type="dxa"/>
          </w:tcPr>
          <w:p>
            <w:pPr>
              <w:pStyle w:val="9"/>
              <w:rPr>
                <w:rFonts w:ascii="Times New Roman"/>
                <w:sz w:val="22"/>
              </w:rPr>
            </w:pPr>
          </w:p>
        </w:tc>
        <w:tc>
          <w:tcPr>
            <w:tcW w:w="672" w:type="dxa"/>
          </w:tcPr>
          <w:p>
            <w:pPr>
              <w:pStyle w:val="9"/>
              <w:rPr>
                <w:rFonts w:ascii="Times New Roman"/>
                <w:sz w:val="22"/>
              </w:rPr>
            </w:pPr>
          </w:p>
        </w:tc>
        <w:tc>
          <w:tcPr>
            <w:tcW w:w="667" w:type="dxa"/>
          </w:tcPr>
          <w:p>
            <w:pPr>
              <w:pStyle w:val="9"/>
              <w:rPr>
                <w:rFonts w:ascii="Times New Roman"/>
                <w:sz w:val="22"/>
              </w:rPr>
            </w:pPr>
          </w:p>
        </w:tc>
        <w:tc>
          <w:tcPr>
            <w:tcW w:w="711" w:type="dxa"/>
          </w:tcPr>
          <w:p>
            <w:pPr>
              <w:pStyle w:val="9"/>
              <w:rPr>
                <w:rFonts w:ascii="Times New Roman"/>
                <w:sz w:val="22"/>
              </w:rPr>
            </w:pPr>
          </w:p>
        </w:tc>
        <w:tc>
          <w:tcPr>
            <w:tcW w:w="628" w:type="dxa"/>
          </w:tcPr>
          <w:p>
            <w:pPr>
              <w:pStyle w:val="9"/>
              <w:rPr>
                <w:rFonts w:ascii="Times New Roman"/>
                <w:sz w:val="22"/>
              </w:rPr>
            </w:pPr>
          </w:p>
        </w:tc>
        <w:tc>
          <w:tcPr>
            <w:tcW w:w="648" w:type="dxa"/>
          </w:tcPr>
          <w:p>
            <w:pPr>
              <w:pStyle w:val="9"/>
              <w:rPr>
                <w:rFonts w:ascii="Times New Roman"/>
                <w:sz w:val="22"/>
              </w:rPr>
            </w:pPr>
          </w:p>
        </w:tc>
        <w:tc>
          <w:tcPr>
            <w:tcW w:w="712" w:type="dxa"/>
          </w:tcPr>
          <w:p>
            <w:pPr>
              <w:pStyle w:val="9"/>
              <w:rPr>
                <w:rFonts w:ascii="Times New Roman"/>
                <w:sz w:val="22"/>
              </w:rPr>
            </w:pPr>
          </w:p>
        </w:tc>
        <w:tc>
          <w:tcPr>
            <w:tcW w:w="760" w:type="dxa"/>
          </w:tcPr>
          <w:p>
            <w:pPr>
              <w:pStyle w:val="9"/>
              <w:rPr>
                <w:rFonts w:ascii="Times New Roman"/>
                <w:sz w:val="22"/>
              </w:rPr>
            </w:pPr>
          </w:p>
        </w:tc>
        <w:tc>
          <w:tcPr>
            <w:tcW w:w="633" w:type="dxa"/>
          </w:tcPr>
          <w:p>
            <w:pPr>
              <w:pStyle w:val="9"/>
              <w:rPr>
                <w:rFonts w:ascii="Times New Roman"/>
                <w:sz w:val="22"/>
              </w:rPr>
            </w:pPr>
          </w:p>
        </w:tc>
        <w:tc>
          <w:tcPr>
            <w:tcW w:w="646" w:type="dxa"/>
          </w:tcPr>
          <w:p>
            <w:pPr>
              <w:pStyle w:val="9"/>
              <w:rPr>
                <w:rFonts w:ascii="Times New Roman"/>
                <w:sz w:val="22"/>
              </w:rPr>
            </w:pPr>
          </w:p>
        </w:tc>
        <w:tc>
          <w:tcPr>
            <w:tcW w:w="652" w:type="dxa"/>
          </w:tcPr>
          <w:p>
            <w:pPr>
              <w:pStyle w:val="9"/>
              <w:rPr>
                <w:rFonts w:ascii="Times New Roman"/>
                <w:sz w:val="22"/>
              </w:rPr>
            </w:pPr>
          </w:p>
        </w:tc>
        <w:tc>
          <w:tcPr>
            <w:tcW w:w="760" w:type="dxa"/>
          </w:tcPr>
          <w:p>
            <w:pPr>
              <w:pStyle w:val="9"/>
              <w:rPr>
                <w:rFonts w:ascii="Times New Roman"/>
                <w:sz w:val="22"/>
              </w:rPr>
            </w:pPr>
          </w:p>
        </w:tc>
        <w:tc>
          <w:tcPr>
            <w:tcW w:w="76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656" w:type="dxa"/>
          </w:tcPr>
          <w:p>
            <w:pPr>
              <w:pStyle w:val="9"/>
              <w:rPr>
                <w:rFonts w:ascii="Times New Roman"/>
                <w:sz w:val="22"/>
              </w:rPr>
            </w:pPr>
          </w:p>
        </w:tc>
        <w:tc>
          <w:tcPr>
            <w:tcW w:w="961"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907"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853" w:type="dxa"/>
          </w:tcPr>
          <w:p>
            <w:pPr>
              <w:pStyle w:val="9"/>
              <w:rPr>
                <w:rFonts w:ascii="Times New Roman"/>
                <w:sz w:val="22"/>
              </w:rPr>
            </w:pPr>
          </w:p>
        </w:tc>
        <w:tc>
          <w:tcPr>
            <w:tcW w:w="682" w:type="dxa"/>
          </w:tcPr>
          <w:p>
            <w:pPr>
              <w:pStyle w:val="9"/>
              <w:rPr>
                <w:rFonts w:ascii="Times New Roman"/>
                <w:sz w:val="22"/>
              </w:rPr>
            </w:pPr>
          </w:p>
        </w:tc>
        <w:tc>
          <w:tcPr>
            <w:tcW w:w="672" w:type="dxa"/>
          </w:tcPr>
          <w:p>
            <w:pPr>
              <w:pStyle w:val="9"/>
              <w:rPr>
                <w:rFonts w:ascii="Times New Roman"/>
                <w:sz w:val="22"/>
              </w:rPr>
            </w:pPr>
          </w:p>
        </w:tc>
        <w:tc>
          <w:tcPr>
            <w:tcW w:w="667" w:type="dxa"/>
          </w:tcPr>
          <w:p>
            <w:pPr>
              <w:pStyle w:val="9"/>
              <w:rPr>
                <w:rFonts w:ascii="Times New Roman"/>
                <w:sz w:val="22"/>
              </w:rPr>
            </w:pPr>
          </w:p>
        </w:tc>
        <w:tc>
          <w:tcPr>
            <w:tcW w:w="711" w:type="dxa"/>
          </w:tcPr>
          <w:p>
            <w:pPr>
              <w:pStyle w:val="9"/>
              <w:rPr>
                <w:rFonts w:ascii="Times New Roman"/>
                <w:sz w:val="22"/>
              </w:rPr>
            </w:pPr>
          </w:p>
        </w:tc>
        <w:tc>
          <w:tcPr>
            <w:tcW w:w="628" w:type="dxa"/>
          </w:tcPr>
          <w:p>
            <w:pPr>
              <w:pStyle w:val="9"/>
              <w:rPr>
                <w:rFonts w:ascii="Times New Roman"/>
                <w:sz w:val="22"/>
              </w:rPr>
            </w:pPr>
          </w:p>
        </w:tc>
        <w:tc>
          <w:tcPr>
            <w:tcW w:w="648" w:type="dxa"/>
          </w:tcPr>
          <w:p>
            <w:pPr>
              <w:pStyle w:val="9"/>
              <w:rPr>
                <w:rFonts w:ascii="Times New Roman"/>
                <w:sz w:val="22"/>
              </w:rPr>
            </w:pPr>
          </w:p>
        </w:tc>
        <w:tc>
          <w:tcPr>
            <w:tcW w:w="712" w:type="dxa"/>
          </w:tcPr>
          <w:p>
            <w:pPr>
              <w:pStyle w:val="9"/>
              <w:rPr>
                <w:rFonts w:ascii="Times New Roman"/>
                <w:sz w:val="22"/>
              </w:rPr>
            </w:pPr>
          </w:p>
        </w:tc>
        <w:tc>
          <w:tcPr>
            <w:tcW w:w="760" w:type="dxa"/>
          </w:tcPr>
          <w:p>
            <w:pPr>
              <w:pStyle w:val="9"/>
              <w:rPr>
                <w:rFonts w:ascii="Times New Roman"/>
                <w:sz w:val="22"/>
              </w:rPr>
            </w:pPr>
          </w:p>
        </w:tc>
        <w:tc>
          <w:tcPr>
            <w:tcW w:w="633" w:type="dxa"/>
          </w:tcPr>
          <w:p>
            <w:pPr>
              <w:pStyle w:val="9"/>
              <w:rPr>
                <w:rFonts w:ascii="Times New Roman"/>
                <w:sz w:val="22"/>
              </w:rPr>
            </w:pPr>
          </w:p>
        </w:tc>
        <w:tc>
          <w:tcPr>
            <w:tcW w:w="646" w:type="dxa"/>
          </w:tcPr>
          <w:p>
            <w:pPr>
              <w:pStyle w:val="9"/>
              <w:rPr>
                <w:rFonts w:ascii="Times New Roman"/>
                <w:sz w:val="22"/>
              </w:rPr>
            </w:pPr>
          </w:p>
        </w:tc>
        <w:tc>
          <w:tcPr>
            <w:tcW w:w="652" w:type="dxa"/>
          </w:tcPr>
          <w:p>
            <w:pPr>
              <w:pStyle w:val="9"/>
              <w:rPr>
                <w:rFonts w:ascii="Times New Roman"/>
                <w:sz w:val="22"/>
              </w:rPr>
            </w:pPr>
          </w:p>
        </w:tc>
        <w:tc>
          <w:tcPr>
            <w:tcW w:w="760" w:type="dxa"/>
          </w:tcPr>
          <w:p>
            <w:pPr>
              <w:pStyle w:val="9"/>
              <w:rPr>
                <w:rFonts w:ascii="Times New Roman"/>
                <w:sz w:val="22"/>
              </w:rPr>
            </w:pPr>
          </w:p>
        </w:tc>
        <w:tc>
          <w:tcPr>
            <w:tcW w:w="76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656" w:type="dxa"/>
          </w:tcPr>
          <w:p>
            <w:pPr>
              <w:pStyle w:val="9"/>
              <w:rPr>
                <w:rFonts w:ascii="Times New Roman"/>
                <w:sz w:val="22"/>
              </w:rPr>
            </w:pPr>
          </w:p>
        </w:tc>
        <w:tc>
          <w:tcPr>
            <w:tcW w:w="961"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907"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853" w:type="dxa"/>
          </w:tcPr>
          <w:p>
            <w:pPr>
              <w:pStyle w:val="9"/>
              <w:rPr>
                <w:rFonts w:ascii="Times New Roman"/>
                <w:sz w:val="22"/>
              </w:rPr>
            </w:pPr>
          </w:p>
        </w:tc>
        <w:tc>
          <w:tcPr>
            <w:tcW w:w="682" w:type="dxa"/>
          </w:tcPr>
          <w:p>
            <w:pPr>
              <w:pStyle w:val="9"/>
              <w:rPr>
                <w:rFonts w:ascii="Times New Roman"/>
                <w:sz w:val="22"/>
              </w:rPr>
            </w:pPr>
          </w:p>
        </w:tc>
        <w:tc>
          <w:tcPr>
            <w:tcW w:w="672" w:type="dxa"/>
          </w:tcPr>
          <w:p>
            <w:pPr>
              <w:pStyle w:val="9"/>
              <w:rPr>
                <w:rFonts w:ascii="Times New Roman"/>
                <w:sz w:val="22"/>
              </w:rPr>
            </w:pPr>
          </w:p>
        </w:tc>
        <w:tc>
          <w:tcPr>
            <w:tcW w:w="667" w:type="dxa"/>
          </w:tcPr>
          <w:p>
            <w:pPr>
              <w:pStyle w:val="9"/>
              <w:rPr>
                <w:rFonts w:ascii="Times New Roman"/>
                <w:sz w:val="22"/>
              </w:rPr>
            </w:pPr>
          </w:p>
        </w:tc>
        <w:tc>
          <w:tcPr>
            <w:tcW w:w="711" w:type="dxa"/>
          </w:tcPr>
          <w:p>
            <w:pPr>
              <w:pStyle w:val="9"/>
              <w:rPr>
                <w:rFonts w:ascii="Times New Roman"/>
                <w:sz w:val="22"/>
              </w:rPr>
            </w:pPr>
          </w:p>
        </w:tc>
        <w:tc>
          <w:tcPr>
            <w:tcW w:w="628" w:type="dxa"/>
          </w:tcPr>
          <w:p>
            <w:pPr>
              <w:pStyle w:val="9"/>
              <w:rPr>
                <w:rFonts w:ascii="Times New Roman"/>
                <w:sz w:val="22"/>
              </w:rPr>
            </w:pPr>
          </w:p>
        </w:tc>
        <w:tc>
          <w:tcPr>
            <w:tcW w:w="648" w:type="dxa"/>
          </w:tcPr>
          <w:p>
            <w:pPr>
              <w:pStyle w:val="9"/>
              <w:rPr>
                <w:rFonts w:ascii="Times New Roman"/>
                <w:sz w:val="22"/>
              </w:rPr>
            </w:pPr>
          </w:p>
        </w:tc>
        <w:tc>
          <w:tcPr>
            <w:tcW w:w="712" w:type="dxa"/>
          </w:tcPr>
          <w:p>
            <w:pPr>
              <w:pStyle w:val="9"/>
              <w:rPr>
                <w:rFonts w:ascii="Times New Roman"/>
                <w:sz w:val="22"/>
              </w:rPr>
            </w:pPr>
          </w:p>
        </w:tc>
        <w:tc>
          <w:tcPr>
            <w:tcW w:w="760" w:type="dxa"/>
          </w:tcPr>
          <w:p>
            <w:pPr>
              <w:pStyle w:val="9"/>
              <w:rPr>
                <w:rFonts w:ascii="Times New Roman"/>
                <w:sz w:val="22"/>
              </w:rPr>
            </w:pPr>
          </w:p>
        </w:tc>
        <w:tc>
          <w:tcPr>
            <w:tcW w:w="633" w:type="dxa"/>
          </w:tcPr>
          <w:p>
            <w:pPr>
              <w:pStyle w:val="9"/>
              <w:rPr>
                <w:rFonts w:ascii="Times New Roman"/>
                <w:sz w:val="22"/>
              </w:rPr>
            </w:pPr>
          </w:p>
        </w:tc>
        <w:tc>
          <w:tcPr>
            <w:tcW w:w="646" w:type="dxa"/>
          </w:tcPr>
          <w:p>
            <w:pPr>
              <w:pStyle w:val="9"/>
              <w:rPr>
                <w:rFonts w:ascii="Times New Roman"/>
                <w:sz w:val="22"/>
              </w:rPr>
            </w:pPr>
          </w:p>
        </w:tc>
        <w:tc>
          <w:tcPr>
            <w:tcW w:w="652" w:type="dxa"/>
          </w:tcPr>
          <w:p>
            <w:pPr>
              <w:pStyle w:val="9"/>
              <w:rPr>
                <w:rFonts w:ascii="Times New Roman"/>
                <w:sz w:val="22"/>
              </w:rPr>
            </w:pPr>
          </w:p>
        </w:tc>
        <w:tc>
          <w:tcPr>
            <w:tcW w:w="760" w:type="dxa"/>
          </w:tcPr>
          <w:p>
            <w:pPr>
              <w:pStyle w:val="9"/>
              <w:rPr>
                <w:rFonts w:ascii="Times New Roman"/>
                <w:sz w:val="22"/>
              </w:rPr>
            </w:pPr>
          </w:p>
        </w:tc>
        <w:tc>
          <w:tcPr>
            <w:tcW w:w="76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656" w:type="dxa"/>
          </w:tcPr>
          <w:p>
            <w:pPr>
              <w:pStyle w:val="9"/>
              <w:rPr>
                <w:rFonts w:ascii="Times New Roman"/>
                <w:sz w:val="22"/>
              </w:rPr>
            </w:pPr>
          </w:p>
        </w:tc>
        <w:tc>
          <w:tcPr>
            <w:tcW w:w="961"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907" w:type="dxa"/>
          </w:tcPr>
          <w:p>
            <w:pPr>
              <w:pStyle w:val="9"/>
              <w:rPr>
                <w:rFonts w:ascii="Times New Roman"/>
                <w:sz w:val="22"/>
              </w:rPr>
            </w:pPr>
          </w:p>
        </w:tc>
        <w:tc>
          <w:tcPr>
            <w:tcW w:w="755" w:type="dxa"/>
          </w:tcPr>
          <w:p>
            <w:pPr>
              <w:pStyle w:val="9"/>
              <w:rPr>
                <w:rFonts w:ascii="Times New Roman"/>
                <w:sz w:val="22"/>
              </w:rPr>
            </w:pPr>
          </w:p>
        </w:tc>
        <w:tc>
          <w:tcPr>
            <w:tcW w:w="755" w:type="dxa"/>
          </w:tcPr>
          <w:p>
            <w:pPr>
              <w:pStyle w:val="9"/>
              <w:rPr>
                <w:rFonts w:ascii="Times New Roman"/>
                <w:sz w:val="22"/>
              </w:rPr>
            </w:pPr>
          </w:p>
        </w:tc>
        <w:tc>
          <w:tcPr>
            <w:tcW w:w="853" w:type="dxa"/>
          </w:tcPr>
          <w:p>
            <w:pPr>
              <w:pStyle w:val="9"/>
              <w:rPr>
                <w:rFonts w:ascii="Times New Roman"/>
                <w:sz w:val="22"/>
              </w:rPr>
            </w:pPr>
          </w:p>
        </w:tc>
        <w:tc>
          <w:tcPr>
            <w:tcW w:w="682" w:type="dxa"/>
          </w:tcPr>
          <w:p>
            <w:pPr>
              <w:pStyle w:val="9"/>
              <w:rPr>
                <w:rFonts w:ascii="Times New Roman"/>
                <w:sz w:val="22"/>
              </w:rPr>
            </w:pPr>
          </w:p>
        </w:tc>
        <w:tc>
          <w:tcPr>
            <w:tcW w:w="672" w:type="dxa"/>
          </w:tcPr>
          <w:p>
            <w:pPr>
              <w:pStyle w:val="9"/>
              <w:rPr>
                <w:rFonts w:ascii="Times New Roman"/>
                <w:sz w:val="22"/>
              </w:rPr>
            </w:pPr>
          </w:p>
        </w:tc>
        <w:tc>
          <w:tcPr>
            <w:tcW w:w="667" w:type="dxa"/>
          </w:tcPr>
          <w:p>
            <w:pPr>
              <w:pStyle w:val="9"/>
              <w:rPr>
                <w:rFonts w:ascii="Times New Roman"/>
                <w:sz w:val="22"/>
              </w:rPr>
            </w:pPr>
          </w:p>
        </w:tc>
        <w:tc>
          <w:tcPr>
            <w:tcW w:w="711" w:type="dxa"/>
          </w:tcPr>
          <w:p>
            <w:pPr>
              <w:pStyle w:val="9"/>
              <w:rPr>
                <w:rFonts w:ascii="Times New Roman"/>
                <w:sz w:val="22"/>
              </w:rPr>
            </w:pPr>
          </w:p>
        </w:tc>
        <w:tc>
          <w:tcPr>
            <w:tcW w:w="628" w:type="dxa"/>
          </w:tcPr>
          <w:p>
            <w:pPr>
              <w:pStyle w:val="9"/>
              <w:rPr>
                <w:rFonts w:ascii="Times New Roman"/>
                <w:sz w:val="22"/>
              </w:rPr>
            </w:pPr>
          </w:p>
        </w:tc>
        <w:tc>
          <w:tcPr>
            <w:tcW w:w="648" w:type="dxa"/>
          </w:tcPr>
          <w:p>
            <w:pPr>
              <w:pStyle w:val="9"/>
              <w:rPr>
                <w:rFonts w:ascii="Times New Roman"/>
                <w:sz w:val="22"/>
              </w:rPr>
            </w:pPr>
          </w:p>
        </w:tc>
        <w:tc>
          <w:tcPr>
            <w:tcW w:w="712" w:type="dxa"/>
          </w:tcPr>
          <w:p>
            <w:pPr>
              <w:pStyle w:val="9"/>
              <w:rPr>
                <w:rFonts w:ascii="Times New Roman"/>
                <w:sz w:val="22"/>
              </w:rPr>
            </w:pPr>
          </w:p>
        </w:tc>
        <w:tc>
          <w:tcPr>
            <w:tcW w:w="760" w:type="dxa"/>
          </w:tcPr>
          <w:p>
            <w:pPr>
              <w:pStyle w:val="9"/>
              <w:rPr>
                <w:rFonts w:ascii="Times New Roman"/>
                <w:sz w:val="22"/>
              </w:rPr>
            </w:pPr>
          </w:p>
        </w:tc>
        <w:tc>
          <w:tcPr>
            <w:tcW w:w="633" w:type="dxa"/>
          </w:tcPr>
          <w:p>
            <w:pPr>
              <w:pStyle w:val="9"/>
              <w:rPr>
                <w:rFonts w:ascii="Times New Roman"/>
                <w:sz w:val="22"/>
              </w:rPr>
            </w:pPr>
          </w:p>
        </w:tc>
        <w:tc>
          <w:tcPr>
            <w:tcW w:w="646" w:type="dxa"/>
          </w:tcPr>
          <w:p>
            <w:pPr>
              <w:pStyle w:val="9"/>
              <w:rPr>
                <w:rFonts w:ascii="Times New Roman"/>
                <w:sz w:val="22"/>
              </w:rPr>
            </w:pPr>
          </w:p>
        </w:tc>
        <w:tc>
          <w:tcPr>
            <w:tcW w:w="652" w:type="dxa"/>
          </w:tcPr>
          <w:p>
            <w:pPr>
              <w:pStyle w:val="9"/>
              <w:rPr>
                <w:rFonts w:ascii="Times New Roman"/>
                <w:sz w:val="22"/>
              </w:rPr>
            </w:pPr>
          </w:p>
        </w:tc>
        <w:tc>
          <w:tcPr>
            <w:tcW w:w="760" w:type="dxa"/>
          </w:tcPr>
          <w:p>
            <w:pPr>
              <w:pStyle w:val="9"/>
              <w:rPr>
                <w:rFonts w:ascii="Times New Roman"/>
                <w:sz w:val="22"/>
              </w:rPr>
            </w:pPr>
          </w:p>
        </w:tc>
        <w:tc>
          <w:tcPr>
            <w:tcW w:w="760" w:type="dxa"/>
          </w:tcPr>
          <w:p>
            <w:pPr>
              <w:pStyle w:val="9"/>
              <w:rPr>
                <w:rFonts w:ascii="Times New Roman"/>
                <w:sz w:val="22"/>
              </w:rPr>
            </w:pPr>
          </w:p>
        </w:tc>
      </w:tr>
    </w:tbl>
    <w:p>
      <w:pPr>
        <w:spacing w:before="28" w:line="331" w:lineRule="exact"/>
        <w:ind w:left="1056" w:right="0" w:firstLine="0"/>
        <w:jc w:val="left"/>
        <w:rPr>
          <w:rFonts w:hint="eastAsia" w:ascii="方正书宋_GBK" w:hAnsi="方正书宋_GBK" w:eastAsia="方正书宋_GBK"/>
          <w:sz w:val="20"/>
        </w:rPr>
      </w:pPr>
      <w:r>
        <w:rPr>
          <w:rFonts w:hint="eastAsia" w:ascii="方正书宋_GBK" w:hAnsi="方正书宋_GBK" w:eastAsia="方正书宋_GBK"/>
          <w:sz w:val="20"/>
        </w:rPr>
        <w:t>注：</w:t>
      </w:r>
      <w:r>
        <w:rPr>
          <w:rFonts w:ascii="Times New Roman" w:hAnsi="Times New Roman" w:eastAsia="Times New Roman"/>
          <w:sz w:val="20"/>
        </w:rPr>
        <w:t>1.</w:t>
      </w:r>
      <w:r>
        <w:rPr>
          <w:rFonts w:hint="eastAsia" w:ascii="方正书宋_GBK" w:hAnsi="方正书宋_GBK" w:eastAsia="方正书宋_GBK"/>
          <w:sz w:val="20"/>
        </w:rPr>
        <w:t>无相应招生培养类型的在相应栏目中填写</w:t>
      </w:r>
      <w:r>
        <w:rPr>
          <w:rFonts w:ascii="Times New Roman" w:hAnsi="Times New Roman" w:eastAsia="Times New Roman"/>
          <w:sz w:val="20"/>
        </w:rPr>
        <w:t>“</w:t>
      </w:r>
      <w:r>
        <w:rPr>
          <w:rFonts w:hint="eastAsia" w:ascii="方正书宋_GBK" w:hAnsi="方正书宋_GBK" w:eastAsia="方正书宋_GBK"/>
          <w:sz w:val="20"/>
        </w:rPr>
        <w:t>无</w:t>
      </w:r>
      <w:r>
        <w:rPr>
          <w:rFonts w:ascii="Times New Roman" w:hAnsi="Times New Roman" w:eastAsia="Times New Roman"/>
          <w:sz w:val="20"/>
        </w:rPr>
        <w:t>”</w:t>
      </w:r>
      <w:r>
        <w:rPr>
          <w:rFonts w:hint="eastAsia" w:ascii="方正书宋_GBK" w:hAnsi="方正书宋_GBK" w:eastAsia="方正书宋_GBK"/>
          <w:sz w:val="20"/>
        </w:rPr>
        <w:t>。</w:t>
      </w:r>
    </w:p>
    <w:p>
      <w:pPr>
        <w:pStyle w:val="8"/>
        <w:numPr>
          <w:ilvl w:val="0"/>
          <w:numId w:val="16"/>
        </w:numPr>
        <w:tabs>
          <w:tab w:val="left" w:pos="1608"/>
        </w:tabs>
        <w:spacing w:before="0" w:after="0" w:line="331" w:lineRule="exact"/>
        <w:ind w:left="1608" w:right="0" w:hanging="152"/>
        <w:jc w:val="left"/>
        <w:rPr>
          <w:rFonts w:hint="eastAsia" w:ascii="方正书宋_GBK" w:eastAsia="方正书宋_GBK"/>
          <w:sz w:val="20"/>
        </w:rPr>
      </w:pPr>
      <w:r>
        <w:rPr>
          <w:rFonts w:hint="eastAsia" w:ascii="方正书宋_GBK" w:eastAsia="方正书宋_GBK"/>
          <w:sz w:val="20"/>
        </w:rPr>
        <w:t xml:space="preserve">本表请用 </w:t>
      </w:r>
      <w:r>
        <w:rPr>
          <w:rFonts w:ascii="Times New Roman" w:eastAsia="Times New Roman"/>
          <w:sz w:val="20"/>
        </w:rPr>
        <w:t xml:space="preserve">Excel </w:t>
      </w:r>
      <w:r>
        <w:rPr>
          <w:rFonts w:hint="eastAsia" w:ascii="方正书宋_GBK" w:eastAsia="方正书宋_GBK"/>
          <w:sz w:val="20"/>
        </w:rPr>
        <w:t>表格编辑。</w:t>
      </w:r>
    </w:p>
    <w:p>
      <w:pPr>
        <w:spacing w:after="0" w:line="331" w:lineRule="exact"/>
        <w:jc w:val="left"/>
        <w:rPr>
          <w:rFonts w:hint="eastAsia" w:ascii="方正书宋_GBK" w:eastAsia="方正书宋_GBK"/>
          <w:sz w:val="20"/>
        </w:rPr>
        <w:sectPr>
          <w:pgSz w:w="16840" w:h="11910" w:orient="landscape"/>
          <w:pgMar w:top="1100" w:right="580" w:bottom="1280" w:left="360" w:header="0" w:footer="1085" w:gutter="0"/>
        </w:sectPr>
      </w:pPr>
    </w:p>
    <w:p>
      <w:pPr>
        <w:pStyle w:val="4"/>
        <w:spacing w:before="11"/>
        <w:ind w:left="0"/>
        <w:rPr>
          <w:rFonts w:ascii="方正书宋_GBK"/>
          <w:sz w:val="20"/>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12</w:t>
      </w:r>
    </w:p>
    <w:p>
      <w:pPr>
        <w:pStyle w:val="4"/>
        <w:ind w:left="0"/>
        <w:rPr>
          <w:rFonts w:ascii="Times New Roman"/>
          <w:sz w:val="38"/>
        </w:rPr>
      </w:pPr>
    </w:p>
    <w:p>
      <w:pPr>
        <w:pStyle w:val="2"/>
        <w:spacing w:before="335" w:line="216" w:lineRule="auto"/>
        <w:ind w:left="5716" w:right="1986" w:hanging="3795"/>
      </w:pPr>
      <w:r>
        <w:rPr>
          <w:rFonts w:ascii="Times New Roman" w:eastAsia="Times New Roman"/>
        </w:rPr>
        <w:t xml:space="preserve">2021 </w:t>
      </w:r>
      <w:r>
        <w:t>年湖南省各县市区普通高中招生录取控制分数线（等第） 及中考相关情况汇总表</w:t>
      </w:r>
    </w:p>
    <w:p>
      <w:pPr>
        <w:tabs>
          <w:tab w:val="left" w:pos="4955"/>
          <w:tab w:val="left" w:pos="6657"/>
          <w:tab w:val="left" w:pos="7456"/>
          <w:tab w:val="left" w:pos="8255"/>
          <w:tab w:val="left" w:pos="9856"/>
        </w:tabs>
        <w:spacing w:before="0" w:line="320" w:lineRule="exact"/>
        <w:ind w:left="1056" w:right="0" w:firstLine="0"/>
        <w:jc w:val="left"/>
        <w:rPr>
          <w:rFonts w:hint="eastAsia" w:ascii="方正书宋_GBK" w:eastAsia="方正书宋_GBK"/>
          <w:sz w:val="20"/>
        </w:rPr>
      </w:pPr>
      <w:r>
        <w:rPr>
          <w:rFonts w:hint="eastAsia" w:ascii="方正书宋_GBK" w:eastAsia="方正书宋_GBK"/>
          <w:sz w:val="20"/>
        </w:rPr>
        <w:t>市州名称（盖章）：</w:t>
      </w:r>
      <w:r>
        <w:rPr>
          <w:rFonts w:hint="eastAsia" w:ascii="方正书宋_GBK" w:eastAsia="方正书宋_GBK"/>
          <w:sz w:val="20"/>
        </w:rPr>
        <w:tab/>
      </w:r>
      <w:r>
        <w:rPr>
          <w:rFonts w:hint="eastAsia" w:ascii="方正书宋_GBK" w:eastAsia="方正书宋_GBK"/>
          <w:sz w:val="20"/>
        </w:rPr>
        <w:t>填表时间：</w:t>
      </w:r>
      <w:r>
        <w:rPr>
          <w:rFonts w:hint="eastAsia" w:ascii="方正书宋_GBK" w:eastAsia="方正书宋_GBK"/>
          <w:sz w:val="20"/>
        </w:rPr>
        <w:tab/>
      </w:r>
      <w:r>
        <w:rPr>
          <w:rFonts w:hint="eastAsia" w:ascii="方正书宋_GBK" w:eastAsia="方正书宋_GBK"/>
          <w:sz w:val="20"/>
        </w:rPr>
        <w:t>年</w:t>
      </w:r>
      <w:r>
        <w:rPr>
          <w:rFonts w:hint="eastAsia" w:ascii="方正书宋_GBK" w:eastAsia="方正书宋_GBK"/>
          <w:sz w:val="20"/>
        </w:rPr>
        <w:tab/>
      </w:r>
      <w:r>
        <w:rPr>
          <w:rFonts w:hint="eastAsia" w:ascii="方正书宋_GBK" w:eastAsia="方正书宋_GBK"/>
          <w:sz w:val="20"/>
        </w:rPr>
        <w:t>月</w:t>
      </w:r>
      <w:r>
        <w:rPr>
          <w:rFonts w:hint="eastAsia" w:ascii="方正书宋_GBK" w:eastAsia="方正书宋_GBK"/>
          <w:sz w:val="20"/>
        </w:rPr>
        <w:tab/>
      </w:r>
      <w:r>
        <w:rPr>
          <w:rFonts w:hint="eastAsia" w:ascii="方正书宋_GBK" w:eastAsia="方正书宋_GBK"/>
          <w:sz w:val="20"/>
        </w:rPr>
        <w:t>日</w:t>
      </w:r>
      <w:r>
        <w:rPr>
          <w:rFonts w:hint="eastAsia" w:ascii="方正书宋_GBK" w:eastAsia="方正书宋_GBK"/>
          <w:sz w:val="20"/>
        </w:rPr>
        <w:tab/>
      </w:r>
      <w:r>
        <w:rPr>
          <w:rFonts w:hint="eastAsia" w:ascii="方正书宋_GBK" w:eastAsia="方正书宋_GBK"/>
          <w:sz w:val="20"/>
        </w:rPr>
        <w:t>负责人签名：</w:t>
      </w:r>
    </w:p>
    <w:tbl>
      <w:tblPr>
        <w:tblStyle w:val="5"/>
        <w:tblW w:w="13741" w:type="dxa"/>
        <w:tblInd w:w="10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1924"/>
        <w:gridCol w:w="1909"/>
        <w:gridCol w:w="1599"/>
        <w:gridCol w:w="1686"/>
        <w:gridCol w:w="1072"/>
        <w:gridCol w:w="1072"/>
        <w:gridCol w:w="1072"/>
        <w:gridCol w:w="1040"/>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782" w:type="dxa"/>
            <w:vMerge w:val="restart"/>
          </w:tcPr>
          <w:p>
            <w:pPr>
              <w:pStyle w:val="9"/>
              <w:rPr>
                <w:sz w:val="22"/>
              </w:rPr>
            </w:pPr>
          </w:p>
          <w:p>
            <w:pPr>
              <w:pStyle w:val="9"/>
              <w:spacing w:before="10"/>
              <w:rPr>
                <w:sz w:val="24"/>
              </w:rPr>
            </w:pPr>
          </w:p>
          <w:p>
            <w:pPr>
              <w:pStyle w:val="9"/>
              <w:ind w:left="189"/>
              <w:rPr>
                <w:sz w:val="20"/>
              </w:rPr>
            </w:pPr>
            <w:r>
              <w:rPr>
                <w:sz w:val="20"/>
              </w:rPr>
              <w:t>序号</w:t>
            </w:r>
          </w:p>
        </w:tc>
        <w:tc>
          <w:tcPr>
            <w:tcW w:w="1924" w:type="dxa"/>
            <w:vMerge w:val="restart"/>
          </w:tcPr>
          <w:p>
            <w:pPr>
              <w:pStyle w:val="9"/>
              <w:rPr>
                <w:sz w:val="22"/>
              </w:rPr>
            </w:pPr>
          </w:p>
          <w:p>
            <w:pPr>
              <w:pStyle w:val="9"/>
              <w:spacing w:before="10"/>
              <w:rPr>
                <w:sz w:val="24"/>
              </w:rPr>
            </w:pPr>
          </w:p>
          <w:p>
            <w:pPr>
              <w:pStyle w:val="9"/>
              <w:ind w:left="640" w:right="634"/>
              <w:jc w:val="center"/>
              <w:rPr>
                <w:sz w:val="20"/>
              </w:rPr>
            </w:pPr>
            <w:r>
              <w:rPr>
                <w:sz w:val="20"/>
              </w:rPr>
              <w:t>县市区</w:t>
            </w:r>
          </w:p>
        </w:tc>
        <w:tc>
          <w:tcPr>
            <w:tcW w:w="7338" w:type="dxa"/>
            <w:gridSpan w:val="5"/>
          </w:tcPr>
          <w:p>
            <w:pPr>
              <w:pStyle w:val="9"/>
              <w:spacing w:before="91"/>
              <w:ind w:left="769"/>
              <w:rPr>
                <w:sz w:val="20"/>
              </w:rPr>
            </w:pPr>
            <w:r>
              <w:rPr>
                <w:sz w:val="20"/>
              </w:rPr>
              <w:t>普通高中计划内录取控制分数线（等第）及科目、分数的规定情况</w:t>
            </w:r>
          </w:p>
        </w:tc>
        <w:tc>
          <w:tcPr>
            <w:tcW w:w="2112" w:type="dxa"/>
            <w:gridSpan w:val="2"/>
          </w:tcPr>
          <w:p>
            <w:pPr>
              <w:pStyle w:val="9"/>
              <w:spacing w:line="263" w:lineRule="exact"/>
              <w:ind w:left="436" w:right="426"/>
              <w:jc w:val="center"/>
              <w:rPr>
                <w:sz w:val="20"/>
              </w:rPr>
            </w:pPr>
            <w:r>
              <w:rPr>
                <w:sz w:val="20"/>
              </w:rPr>
              <w:t>考生中考考试</w:t>
            </w:r>
          </w:p>
          <w:p>
            <w:pPr>
              <w:pStyle w:val="9"/>
              <w:spacing w:line="288" w:lineRule="exact"/>
              <w:ind w:left="433" w:right="426"/>
              <w:jc w:val="center"/>
              <w:rPr>
                <w:sz w:val="20"/>
              </w:rPr>
            </w:pPr>
            <w:r>
              <w:rPr>
                <w:sz w:val="20"/>
              </w:rPr>
              <w:t>成绩情况</w:t>
            </w:r>
          </w:p>
        </w:tc>
        <w:tc>
          <w:tcPr>
            <w:tcW w:w="1585" w:type="dxa"/>
            <w:vMerge w:val="restart"/>
          </w:tcPr>
          <w:p>
            <w:pPr>
              <w:pStyle w:val="9"/>
              <w:rPr>
                <w:sz w:val="22"/>
              </w:rPr>
            </w:pPr>
          </w:p>
          <w:p>
            <w:pPr>
              <w:pStyle w:val="9"/>
              <w:spacing w:before="10"/>
              <w:rPr>
                <w:sz w:val="24"/>
              </w:rPr>
            </w:pPr>
          </w:p>
          <w:p>
            <w:pPr>
              <w:pStyle w:val="9"/>
              <w:ind w:left="522" w:right="513"/>
              <w:jc w:val="center"/>
              <w:rPr>
                <w:sz w:val="20"/>
              </w:rPr>
            </w:pPr>
            <w:r>
              <w:rPr>
                <w:sz w:val="20"/>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0" w:hRule="atLeast"/>
        </w:trPr>
        <w:tc>
          <w:tcPr>
            <w:tcW w:w="782"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1909" w:type="dxa"/>
          </w:tcPr>
          <w:p>
            <w:pPr>
              <w:pStyle w:val="9"/>
              <w:spacing w:before="12"/>
              <w:rPr>
                <w:sz w:val="14"/>
              </w:rPr>
            </w:pPr>
          </w:p>
          <w:p>
            <w:pPr>
              <w:pStyle w:val="9"/>
              <w:spacing w:line="201" w:lineRule="auto"/>
              <w:ind w:left="152" w:right="146"/>
              <w:jc w:val="both"/>
              <w:rPr>
                <w:sz w:val="20"/>
              </w:rPr>
            </w:pPr>
            <w:r>
              <w:rPr>
                <w:sz w:val="20"/>
              </w:rPr>
              <w:t>省级示范性普通高中计划内录取控制分数线（等第）</w:t>
            </w:r>
          </w:p>
        </w:tc>
        <w:tc>
          <w:tcPr>
            <w:tcW w:w="1599" w:type="dxa"/>
          </w:tcPr>
          <w:p>
            <w:pPr>
              <w:pStyle w:val="9"/>
              <w:spacing w:before="109" w:line="201" w:lineRule="auto"/>
              <w:ind w:left="199" w:right="187"/>
              <w:jc w:val="both"/>
              <w:rPr>
                <w:sz w:val="20"/>
              </w:rPr>
            </w:pPr>
            <w:r>
              <w:rPr>
                <w:sz w:val="20"/>
              </w:rPr>
              <w:t>市州级示范性普通高中计划内录取控制分数线（等第）</w:t>
            </w:r>
          </w:p>
        </w:tc>
        <w:tc>
          <w:tcPr>
            <w:tcW w:w="1686" w:type="dxa"/>
          </w:tcPr>
          <w:p>
            <w:pPr>
              <w:pStyle w:val="9"/>
              <w:spacing w:before="12"/>
              <w:rPr>
                <w:sz w:val="14"/>
              </w:rPr>
            </w:pPr>
          </w:p>
          <w:p>
            <w:pPr>
              <w:pStyle w:val="9"/>
              <w:spacing w:line="201" w:lineRule="auto"/>
              <w:ind w:left="143" w:right="131"/>
              <w:jc w:val="both"/>
              <w:rPr>
                <w:sz w:val="20"/>
              </w:rPr>
            </w:pPr>
            <w:r>
              <w:rPr>
                <w:sz w:val="20"/>
              </w:rPr>
              <w:t>一般普通高中计划内录取控制分数线（等第）</w:t>
            </w:r>
          </w:p>
        </w:tc>
        <w:tc>
          <w:tcPr>
            <w:tcW w:w="1072" w:type="dxa"/>
          </w:tcPr>
          <w:p>
            <w:pPr>
              <w:pStyle w:val="9"/>
              <w:spacing w:before="3"/>
              <w:rPr>
                <w:sz w:val="23"/>
              </w:rPr>
            </w:pPr>
          </w:p>
          <w:p>
            <w:pPr>
              <w:pStyle w:val="9"/>
              <w:spacing w:before="1" w:line="201" w:lineRule="auto"/>
              <w:ind w:left="236" w:right="125" w:hanging="101"/>
              <w:rPr>
                <w:sz w:val="20"/>
              </w:rPr>
            </w:pPr>
            <w:r>
              <w:rPr>
                <w:sz w:val="20"/>
              </w:rPr>
              <w:t>招生录取科目数</w:t>
            </w:r>
          </w:p>
        </w:tc>
        <w:tc>
          <w:tcPr>
            <w:tcW w:w="1072" w:type="dxa"/>
          </w:tcPr>
          <w:p>
            <w:pPr>
              <w:pStyle w:val="9"/>
              <w:spacing w:before="12"/>
              <w:rPr>
                <w:sz w:val="14"/>
              </w:rPr>
            </w:pPr>
          </w:p>
          <w:p>
            <w:pPr>
              <w:pStyle w:val="9"/>
              <w:spacing w:line="201" w:lineRule="auto"/>
              <w:ind w:left="136" w:right="124"/>
              <w:jc w:val="center"/>
              <w:rPr>
                <w:sz w:val="20"/>
              </w:rPr>
            </w:pPr>
            <w:r>
              <w:rPr>
                <w:sz w:val="20"/>
              </w:rPr>
              <w:t>所含科目的卷面总满分</w:t>
            </w:r>
          </w:p>
        </w:tc>
        <w:tc>
          <w:tcPr>
            <w:tcW w:w="1072" w:type="dxa"/>
          </w:tcPr>
          <w:p>
            <w:pPr>
              <w:pStyle w:val="9"/>
              <w:spacing w:before="3"/>
              <w:rPr>
                <w:sz w:val="23"/>
              </w:rPr>
            </w:pPr>
          </w:p>
          <w:p>
            <w:pPr>
              <w:pStyle w:val="9"/>
              <w:tabs>
                <w:tab w:val="left" w:pos="636"/>
              </w:tabs>
              <w:spacing w:before="1" w:line="201" w:lineRule="auto"/>
              <w:ind w:left="235" w:right="224"/>
              <w:rPr>
                <w:sz w:val="20"/>
              </w:rPr>
            </w:pPr>
            <w:r>
              <w:rPr>
                <w:sz w:val="20"/>
              </w:rPr>
              <w:t>中</w:t>
            </w:r>
            <w:r>
              <w:rPr>
                <w:sz w:val="20"/>
              </w:rPr>
              <w:tab/>
            </w:r>
            <w:r>
              <w:rPr>
                <w:spacing w:val="-17"/>
                <w:sz w:val="20"/>
              </w:rPr>
              <w:t>考</w:t>
            </w:r>
            <w:r>
              <w:rPr>
                <w:sz w:val="20"/>
              </w:rPr>
              <w:t>最高</w:t>
            </w:r>
            <w:r>
              <w:rPr>
                <w:spacing w:val="-16"/>
                <w:sz w:val="20"/>
              </w:rPr>
              <w:t>分</w:t>
            </w:r>
          </w:p>
        </w:tc>
        <w:tc>
          <w:tcPr>
            <w:tcW w:w="1040" w:type="dxa"/>
          </w:tcPr>
          <w:p>
            <w:pPr>
              <w:pStyle w:val="9"/>
              <w:spacing w:before="3"/>
              <w:rPr>
                <w:sz w:val="23"/>
              </w:rPr>
            </w:pPr>
          </w:p>
          <w:p>
            <w:pPr>
              <w:pStyle w:val="9"/>
              <w:tabs>
                <w:tab w:val="left" w:pos="620"/>
              </w:tabs>
              <w:spacing w:before="1" w:line="201" w:lineRule="auto"/>
              <w:ind w:left="219" w:right="208"/>
              <w:rPr>
                <w:sz w:val="20"/>
              </w:rPr>
            </w:pPr>
            <w:r>
              <w:rPr>
                <w:sz w:val="20"/>
              </w:rPr>
              <w:t>中</w:t>
            </w:r>
            <w:r>
              <w:rPr>
                <w:sz w:val="20"/>
              </w:rPr>
              <w:tab/>
            </w:r>
            <w:r>
              <w:rPr>
                <w:spacing w:val="-17"/>
                <w:sz w:val="20"/>
              </w:rPr>
              <w:t>考</w:t>
            </w:r>
            <w:r>
              <w:rPr>
                <w:sz w:val="20"/>
              </w:rPr>
              <w:t>平均</w:t>
            </w:r>
            <w:r>
              <w:rPr>
                <w:spacing w:val="-16"/>
                <w:sz w:val="20"/>
              </w:rPr>
              <w:t>分</w:t>
            </w:r>
          </w:p>
        </w:tc>
        <w:tc>
          <w:tcPr>
            <w:tcW w:w="15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782" w:type="dxa"/>
          </w:tcPr>
          <w:p>
            <w:pPr>
              <w:pStyle w:val="9"/>
              <w:rPr>
                <w:rFonts w:ascii="Times New Roman"/>
                <w:sz w:val="22"/>
              </w:rPr>
            </w:pPr>
          </w:p>
        </w:tc>
        <w:tc>
          <w:tcPr>
            <w:tcW w:w="1924" w:type="dxa"/>
          </w:tcPr>
          <w:p>
            <w:pPr>
              <w:pStyle w:val="9"/>
              <w:rPr>
                <w:rFonts w:ascii="Times New Roman"/>
                <w:sz w:val="22"/>
              </w:rPr>
            </w:pPr>
          </w:p>
        </w:tc>
        <w:tc>
          <w:tcPr>
            <w:tcW w:w="1909" w:type="dxa"/>
          </w:tcPr>
          <w:p>
            <w:pPr>
              <w:pStyle w:val="9"/>
              <w:rPr>
                <w:rFonts w:ascii="Times New Roman"/>
                <w:sz w:val="22"/>
              </w:rPr>
            </w:pPr>
          </w:p>
        </w:tc>
        <w:tc>
          <w:tcPr>
            <w:tcW w:w="1599" w:type="dxa"/>
          </w:tcPr>
          <w:p>
            <w:pPr>
              <w:pStyle w:val="9"/>
              <w:rPr>
                <w:rFonts w:ascii="Times New Roman"/>
                <w:sz w:val="22"/>
              </w:rPr>
            </w:pPr>
          </w:p>
        </w:tc>
        <w:tc>
          <w:tcPr>
            <w:tcW w:w="1686"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40" w:type="dxa"/>
          </w:tcPr>
          <w:p>
            <w:pPr>
              <w:pStyle w:val="9"/>
              <w:rPr>
                <w:rFonts w:ascii="Times New Roman"/>
                <w:sz w:val="22"/>
              </w:rPr>
            </w:pPr>
          </w:p>
        </w:tc>
        <w:tc>
          <w:tcPr>
            <w:tcW w:w="158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782" w:type="dxa"/>
          </w:tcPr>
          <w:p>
            <w:pPr>
              <w:pStyle w:val="9"/>
              <w:rPr>
                <w:rFonts w:ascii="Times New Roman"/>
                <w:sz w:val="22"/>
              </w:rPr>
            </w:pPr>
          </w:p>
        </w:tc>
        <w:tc>
          <w:tcPr>
            <w:tcW w:w="1924" w:type="dxa"/>
          </w:tcPr>
          <w:p>
            <w:pPr>
              <w:pStyle w:val="9"/>
              <w:rPr>
                <w:rFonts w:ascii="Times New Roman"/>
                <w:sz w:val="22"/>
              </w:rPr>
            </w:pPr>
          </w:p>
        </w:tc>
        <w:tc>
          <w:tcPr>
            <w:tcW w:w="1909" w:type="dxa"/>
          </w:tcPr>
          <w:p>
            <w:pPr>
              <w:pStyle w:val="9"/>
              <w:rPr>
                <w:rFonts w:ascii="Times New Roman"/>
                <w:sz w:val="22"/>
              </w:rPr>
            </w:pPr>
          </w:p>
        </w:tc>
        <w:tc>
          <w:tcPr>
            <w:tcW w:w="1599" w:type="dxa"/>
          </w:tcPr>
          <w:p>
            <w:pPr>
              <w:pStyle w:val="9"/>
              <w:rPr>
                <w:rFonts w:ascii="Times New Roman"/>
                <w:sz w:val="22"/>
              </w:rPr>
            </w:pPr>
          </w:p>
        </w:tc>
        <w:tc>
          <w:tcPr>
            <w:tcW w:w="1686"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40" w:type="dxa"/>
          </w:tcPr>
          <w:p>
            <w:pPr>
              <w:pStyle w:val="9"/>
              <w:rPr>
                <w:rFonts w:ascii="Times New Roman"/>
                <w:sz w:val="22"/>
              </w:rPr>
            </w:pPr>
          </w:p>
        </w:tc>
        <w:tc>
          <w:tcPr>
            <w:tcW w:w="158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782" w:type="dxa"/>
          </w:tcPr>
          <w:p>
            <w:pPr>
              <w:pStyle w:val="9"/>
              <w:rPr>
                <w:rFonts w:ascii="Times New Roman"/>
                <w:sz w:val="22"/>
              </w:rPr>
            </w:pPr>
          </w:p>
        </w:tc>
        <w:tc>
          <w:tcPr>
            <w:tcW w:w="1924" w:type="dxa"/>
          </w:tcPr>
          <w:p>
            <w:pPr>
              <w:pStyle w:val="9"/>
              <w:rPr>
                <w:rFonts w:ascii="Times New Roman"/>
                <w:sz w:val="22"/>
              </w:rPr>
            </w:pPr>
          </w:p>
        </w:tc>
        <w:tc>
          <w:tcPr>
            <w:tcW w:w="1909" w:type="dxa"/>
          </w:tcPr>
          <w:p>
            <w:pPr>
              <w:pStyle w:val="9"/>
              <w:rPr>
                <w:rFonts w:ascii="Times New Roman"/>
                <w:sz w:val="22"/>
              </w:rPr>
            </w:pPr>
          </w:p>
        </w:tc>
        <w:tc>
          <w:tcPr>
            <w:tcW w:w="1599" w:type="dxa"/>
          </w:tcPr>
          <w:p>
            <w:pPr>
              <w:pStyle w:val="9"/>
              <w:rPr>
                <w:rFonts w:ascii="Times New Roman"/>
                <w:sz w:val="22"/>
              </w:rPr>
            </w:pPr>
          </w:p>
        </w:tc>
        <w:tc>
          <w:tcPr>
            <w:tcW w:w="1686"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40" w:type="dxa"/>
          </w:tcPr>
          <w:p>
            <w:pPr>
              <w:pStyle w:val="9"/>
              <w:rPr>
                <w:rFonts w:ascii="Times New Roman"/>
                <w:sz w:val="22"/>
              </w:rPr>
            </w:pPr>
          </w:p>
        </w:tc>
        <w:tc>
          <w:tcPr>
            <w:tcW w:w="158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782" w:type="dxa"/>
          </w:tcPr>
          <w:p>
            <w:pPr>
              <w:pStyle w:val="9"/>
              <w:rPr>
                <w:rFonts w:ascii="Times New Roman"/>
                <w:sz w:val="22"/>
              </w:rPr>
            </w:pPr>
          </w:p>
        </w:tc>
        <w:tc>
          <w:tcPr>
            <w:tcW w:w="1924" w:type="dxa"/>
          </w:tcPr>
          <w:p>
            <w:pPr>
              <w:pStyle w:val="9"/>
              <w:rPr>
                <w:rFonts w:ascii="Times New Roman"/>
                <w:sz w:val="22"/>
              </w:rPr>
            </w:pPr>
          </w:p>
        </w:tc>
        <w:tc>
          <w:tcPr>
            <w:tcW w:w="1909" w:type="dxa"/>
          </w:tcPr>
          <w:p>
            <w:pPr>
              <w:pStyle w:val="9"/>
              <w:rPr>
                <w:rFonts w:ascii="Times New Roman"/>
                <w:sz w:val="22"/>
              </w:rPr>
            </w:pPr>
          </w:p>
        </w:tc>
        <w:tc>
          <w:tcPr>
            <w:tcW w:w="1599" w:type="dxa"/>
          </w:tcPr>
          <w:p>
            <w:pPr>
              <w:pStyle w:val="9"/>
              <w:rPr>
                <w:rFonts w:ascii="Times New Roman"/>
                <w:sz w:val="22"/>
              </w:rPr>
            </w:pPr>
          </w:p>
        </w:tc>
        <w:tc>
          <w:tcPr>
            <w:tcW w:w="1686"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72" w:type="dxa"/>
          </w:tcPr>
          <w:p>
            <w:pPr>
              <w:pStyle w:val="9"/>
              <w:rPr>
                <w:rFonts w:ascii="Times New Roman"/>
                <w:sz w:val="22"/>
              </w:rPr>
            </w:pPr>
          </w:p>
        </w:tc>
        <w:tc>
          <w:tcPr>
            <w:tcW w:w="1040" w:type="dxa"/>
          </w:tcPr>
          <w:p>
            <w:pPr>
              <w:pStyle w:val="9"/>
              <w:rPr>
                <w:rFonts w:ascii="Times New Roman"/>
                <w:sz w:val="22"/>
              </w:rPr>
            </w:pPr>
          </w:p>
        </w:tc>
        <w:tc>
          <w:tcPr>
            <w:tcW w:w="1585" w:type="dxa"/>
          </w:tcPr>
          <w:p>
            <w:pPr>
              <w:pStyle w:val="9"/>
              <w:rPr>
                <w:rFonts w:ascii="Times New Roman"/>
                <w:sz w:val="22"/>
              </w:rPr>
            </w:pPr>
          </w:p>
        </w:tc>
      </w:tr>
    </w:tbl>
    <w:p>
      <w:pPr>
        <w:spacing w:before="94" w:line="201" w:lineRule="auto"/>
        <w:ind w:left="1154" w:right="1244" w:firstLine="0"/>
        <w:jc w:val="left"/>
        <w:rPr>
          <w:rFonts w:hint="eastAsia" w:ascii="方正书宋_GBK" w:eastAsia="方正书宋_GBK"/>
          <w:sz w:val="20"/>
        </w:rPr>
      </w:pPr>
      <w:r>
        <w:rPr>
          <w:rFonts w:hint="eastAsia" w:ascii="方正书宋_GBK" w:eastAsia="方正书宋_GBK"/>
          <w:w w:val="95"/>
          <w:sz w:val="20"/>
        </w:rPr>
        <w:t>注：</w:t>
      </w:r>
      <w:r>
        <w:rPr>
          <w:rFonts w:ascii="Times New Roman" w:eastAsia="Times New Roman"/>
          <w:w w:val="95"/>
          <w:sz w:val="20"/>
        </w:rPr>
        <w:t>1</w:t>
      </w:r>
      <w:r>
        <w:rPr>
          <w:rFonts w:hint="eastAsia" w:ascii="方正书宋_GBK" w:eastAsia="方正书宋_GBK"/>
          <w:w w:val="95"/>
          <w:sz w:val="20"/>
        </w:rPr>
        <w:t xml:space="preserve">．当省级示范性普通高中、市州级示范性普通高中、一般普通高中三类高中学校中的相应类型学校有两所及以上时，应分别填写其计划内录取控制分           </w:t>
      </w:r>
      <w:r>
        <w:rPr>
          <w:rFonts w:hint="eastAsia" w:ascii="方正书宋_GBK" w:eastAsia="方正书宋_GBK"/>
          <w:sz w:val="20"/>
        </w:rPr>
        <w:t>数线（等第）的平均值，并在备注栏中注明。</w:t>
      </w:r>
    </w:p>
    <w:p>
      <w:pPr>
        <w:pStyle w:val="8"/>
        <w:numPr>
          <w:ilvl w:val="1"/>
          <w:numId w:val="16"/>
        </w:numPr>
        <w:tabs>
          <w:tab w:val="left" w:pos="1854"/>
        </w:tabs>
        <w:spacing w:before="0" w:after="0" w:line="282" w:lineRule="exact"/>
        <w:ind w:left="1853" w:right="0" w:hanging="302"/>
        <w:jc w:val="left"/>
        <w:rPr>
          <w:rFonts w:hint="eastAsia" w:ascii="方正书宋_GBK" w:hAnsi="方正书宋_GBK" w:eastAsia="方正书宋_GBK"/>
          <w:sz w:val="20"/>
        </w:rPr>
      </w:pPr>
      <w:r>
        <w:rPr>
          <w:rFonts w:hint="eastAsia" w:ascii="方正书宋_GBK" w:hAnsi="方正书宋_GBK" w:eastAsia="方正书宋_GBK"/>
          <w:sz w:val="20"/>
        </w:rPr>
        <w:t>无省级示范性普通高中、市州级示范性普通高中的县市区，应在相应录取控制分数控制分数线（等第）栏目中填写</w:t>
      </w:r>
      <w:r>
        <w:rPr>
          <w:rFonts w:ascii="Times New Roman" w:hAnsi="Times New Roman" w:eastAsia="Times New Roman"/>
          <w:sz w:val="20"/>
        </w:rPr>
        <w:t>“</w:t>
      </w:r>
      <w:r>
        <w:rPr>
          <w:rFonts w:hint="eastAsia" w:ascii="方正书宋_GBK" w:hAnsi="方正书宋_GBK" w:eastAsia="方正书宋_GBK"/>
          <w:sz w:val="20"/>
        </w:rPr>
        <w:t>无</w:t>
      </w:r>
      <w:r>
        <w:rPr>
          <w:rFonts w:ascii="Times New Roman" w:hAnsi="Times New Roman" w:eastAsia="Times New Roman"/>
          <w:sz w:val="20"/>
        </w:rPr>
        <w:t>”</w:t>
      </w:r>
      <w:r>
        <w:rPr>
          <w:rFonts w:hint="eastAsia" w:ascii="方正书宋_GBK" w:hAnsi="方正书宋_GBK" w:eastAsia="方正书宋_GBK"/>
          <w:sz w:val="20"/>
        </w:rPr>
        <w:t>。</w:t>
      </w:r>
    </w:p>
    <w:p>
      <w:pPr>
        <w:pStyle w:val="8"/>
        <w:numPr>
          <w:ilvl w:val="1"/>
          <w:numId w:val="16"/>
        </w:numPr>
        <w:tabs>
          <w:tab w:val="left" w:pos="1854"/>
        </w:tabs>
        <w:spacing w:before="0" w:after="0" w:line="316" w:lineRule="exact"/>
        <w:ind w:left="1853" w:right="0" w:hanging="302"/>
        <w:jc w:val="left"/>
        <w:rPr>
          <w:rFonts w:hint="eastAsia" w:ascii="方正书宋_GBK" w:eastAsia="方正书宋_GBK"/>
          <w:sz w:val="20"/>
        </w:rPr>
      </w:pPr>
      <w:r>
        <w:rPr>
          <w:rFonts w:hint="eastAsia" w:ascii="方正书宋_GBK" w:eastAsia="方正书宋_GBK"/>
          <w:sz w:val="20"/>
        </w:rPr>
        <w:t xml:space="preserve">本表请用 </w:t>
      </w:r>
      <w:r>
        <w:rPr>
          <w:rFonts w:ascii="Times New Roman" w:eastAsia="Times New Roman"/>
          <w:sz w:val="20"/>
        </w:rPr>
        <w:t xml:space="preserve">Excel </w:t>
      </w:r>
      <w:r>
        <w:rPr>
          <w:rFonts w:hint="eastAsia" w:ascii="方正书宋_GBK" w:eastAsia="方正书宋_GBK"/>
          <w:sz w:val="20"/>
        </w:rPr>
        <w:t>表格编辑。</w:t>
      </w:r>
    </w:p>
    <w:p>
      <w:pPr>
        <w:spacing w:after="0" w:line="316" w:lineRule="exact"/>
        <w:jc w:val="left"/>
        <w:rPr>
          <w:rFonts w:hint="eastAsia" w:ascii="方正书宋_GBK" w:eastAsia="方正书宋_GBK"/>
          <w:sz w:val="20"/>
        </w:rPr>
        <w:sectPr>
          <w:pgSz w:w="16840" w:h="11910" w:orient="landscape"/>
          <w:pgMar w:top="1100" w:right="580" w:bottom="1280" w:left="360" w:header="0" w:footer="1085" w:gutter="0"/>
        </w:sectPr>
      </w:pPr>
    </w:p>
    <w:p>
      <w:pPr>
        <w:pStyle w:val="4"/>
        <w:spacing w:before="11"/>
        <w:ind w:left="0"/>
        <w:rPr>
          <w:rFonts w:ascii="方正书宋_GBK"/>
          <w:sz w:val="20"/>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13</w:t>
      </w:r>
    </w:p>
    <w:p>
      <w:pPr>
        <w:pStyle w:val="4"/>
        <w:ind w:left="0"/>
        <w:rPr>
          <w:rFonts w:ascii="Times New Roman"/>
          <w:sz w:val="20"/>
        </w:rPr>
      </w:pPr>
    </w:p>
    <w:p>
      <w:pPr>
        <w:pStyle w:val="4"/>
        <w:spacing w:before="8"/>
        <w:ind w:left="0"/>
        <w:rPr>
          <w:rFonts w:ascii="Times New Roman"/>
          <w:sz w:val="25"/>
        </w:rPr>
      </w:pPr>
    </w:p>
    <w:p>
      <w:pPr>
        <w:pStyle w:val="2"/>
        <w:spacing w:before="98" w:line="194" w:lineRule="auto"/>
        <w:ind w:left="2582" w:right="2646"/>
        <w:jc w:val="center"/>
      </w:pPr>
      <w:r>
        <w:rPr>
          <w:rFonts w:ascii="Times New Roman" w:eastAsia="Times New Roman"/>
        </w:rPr>
        <w:t xml:space="preserve">2021 </w:t>
      </w:r>
      <w:r>
        <w:t>年湖南省初中起点乡村教师公费定向培养计划招生预录取考生最低分数情况汇总表（一）</w:t>
      </w:r>
    </w:p>
    <w:p>
      <w:pPr>
        <w:tabs>
          <w:tab w:val="left" w:pos="4401"/>
          <w:tab w:val="left" w:pos="6100"/>
          <w:tab w:val="left" w:pos="6899"/>
          <w:tab w:val="left" w:pos="7701"/>
          <w:tab w:val="left" w:pos="9400"/>
        </w:tabs>
        <w:spacing w:before="47"/>
        <w:ind w:left="0" w:right="63" w:firstLine="0"/>
        <w:jc w:val="center"/>
        <w:rPr>
          <w:rFonts w:hint="eastAsia" w:ascii="方正书宋_GBK" w:eastAsia="方正书宋_GBK"/>
          <w:sz w:val="20"/>
        </w:rPr>
      </w:pPr>
      <w:r>
        <w:rPr>
          <w:rFonts w:hint="eastAsia" w:ascii="方正书宋_GBK" w:eastAsia="方正书宋_GBK"/>
          <w:sz w:val="20"/>
        </w:rPr>
        <w:t>市州名称（盖章）：</w:t>
      </w:r>
      <w:r>
        <w:rPr>
          <w:rFonts w:hint="eastAsia" w:ascii="方正书宋_GBK" w:eastAsia="方正书宋_GBK"/>
          <w:sz w:val="20"/>
        </w:rPr>
        <w:tab/>
      </w:r>
      <w:r>
        <w:rPr>
          <w:rFonts w:hint="eastAsia" w:ascii="方正书宋_GBK" w:eastAsia="方正书宋_GBK"/>
          <w:sz w:val="20"/>
        </w:rPr>
        <w:t>填表时间：</w:t>
      </w:r>
      <w:r>
        <w:rPr>
          <w:rFonts w:hint="eastAsia" w:ascii="方正书宋_GBK" w:eastAsia="方正书宋_GBK"/>
          <w:sz w:val="20"/>
        </w:rPr>
        <w:tab/>
      </w:r>
      <w:r>
        <w:rPr>
          <w:rFonts w:hint="eastAsia" w:ascii="方正书宋_GBK" w:eastAsia="方正书宋_GBK"/>
          <w:sz w:val="20"/>
        </w:rPr>
        <w:t>年</w:t>
      </w:r>
      <w:r>
        <w:rPr>
          <w:rFonts w:hint="eastAsia" w:ascii="方正书宋_GBK" w:eastAsia="方正书宋_GBK"/>
          <w:sz w:val="20"/>
        </w:rPr>
        <w:tab/>
      </w:r>
      <w:r>
        <w:rPr>
          <w:rFonts w:hint="eastAsia" w:ascii="方正书宋_GBK" w:eastAsia="方正书宋_GBK"/>
          <w:sz w:val="20"/>
        </w:rPr>
        <w:t>月</w:t>
      </w:r>
      <w:r>
        <w:rPr>
          <w:rFonts w:hint="eastAsia" w:ascii="方正书宋_GBK" w:eastAsia="方正书宋_GBK"/>
          <w:sz w:val="20"/>
        </w:rPr>
        <w:tab/>
      </w:r>
      <w:r>
        <w:rPr>
          <w:rFonts w:hint="eastAsia" w:ascii="方正书宋_GBK" w:eastAsia="方正书宋_GBK"/>
          <w:sz w:val="20"/>
        </w:rPr>
        <w:t>日</w:t>
      </w:r>
      <w:r>
        <w:rPr>
          <w:rFonts w:hint="eastAsia" w:ascii="方正书宋_GBK" w:eastAsia="方正书宋_GBK"/>
          <w:sz w:val="20"/>
        </w:rPr>
        <w:tab/>
      </w:r>
      <w:r>
        <w:rPr>
          <w:rFonts w:hint="eastAsia" w:ascii="方正书宋_GBK" w:eastAsia="方正书宋_GBK"/>
          <w:sz w:val="20"/>
        </w:rPr>
        <w:t>负责人签名：</w:t>
      </w:r>
    </w:p>
    <w:tbl>
      <w:tblPr>
        <w:tblStyle w:val="5"/>
        <w:tblW w:w="14010" w:type="dxa"/>
        <w:tblInd w:w="10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789"/>
        <w:gridCol w:w="1318"/>
        <w:gridCol w:w="1633"/>
        <w:gridCol w:w="870"/>
        <w:gridCol w:w="870"/>
        <w:gridCol w:w="870"/>
        <w:gridCol w:w="870"/>
        <w:gridCol w:w="870"/>
        <w:gridCol w:w="870"/>
        <w:gridCol w:w="870"/>
        <w:gridCol w:w="870"/>
        <w:gridCol w:w="870"/>
        <w:gridCol w:w="870"/>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trPr>
        <w:tc>
          <w:tcPr>
            <w:tcW w:w="765" w:type="dxa"/>
          </w:tcPr>
          <w:p>
            <w:pPr>
              <w:pStyle w:val="9"/>
              <w:spacing w:before="16"/>
              <w:rPr>
                <w:sz w:val="13"/>
              </w:rPr>
            </w:pPr>
          </w:p>
          <w:p>
            <w:pPr>
              <w:pStyle w:val="9"/>
              <w:ind w:left="181"/>
              <w:rPr>
                <w:sz w:val="20"/>
              </w:rPr>
            </w:pPr>
            <w:r>
              <w:rPr>
                <w:sz w:val="20"/>
              </w:rPr>
              <w:t>序号</w:t>
            </w:r>
          </w:p>
        </w:tc>
        <w:tc>
          <w:tcPr>
            <w:tcW w:w="789" w:type="dxa"/>
          </w:tcPr>
          <w:p>
            <w:pPr>
              <w:pStyle w:val="9"/>
              <w:spacing w:before="132" w:line="201" w:lineRule="auto"/>
              <w:ind w:left="292" w:right="184" w:hanging="99"/>
              <w:rPr>
                <w:sz w:val="20"/>
              </w:rPr>
            </w:pPr>
            <w:r>
              <w:rPr>
                <w:sz w:val="20"/>
              </w:rPr>
              <w:t>县市区</w:t>
            </w:r>
          </w:p>
        </w:tc>
        <w:tc>
          <w:tcPr>
            <w:tcW w:w="1318" w:type="dxa"/>
          </w:tcPr>
          <w:p>
            <w:pPr>
              <w:pStyle w:val="9"/>
              <w:spacing w:before="16"/>
              <w:rPr>
                <w:sz w:val="13"/>
              </w:rPr>
            </w:pPr>
          </w:p>
          <w:p>
            <w:pPr>
              <w:pStyle w:val="9"/>
              <w:ind w:left="259"/>
              <w:rPr>
                <w:sz w:val="20"/>
              </w:rPr>
            </w:pPr>
            <w:r>
              <w:rPr>
                <w:sz w:val="20"/>
              </w:rPr>
              <w:t>培养学校</w:t>
            </w:r>
          </w:p>
        </w:tc>
        <w:tc>
          <w:tcPr>
            <w:tcW w:w="1633" w:type="dxa"/>
          </w:tcPr>
          <w:p>
            <w:pPr>
              <w:pStyle w:val="9"/>
              <w:spacing w:before="16"/>
              <w:rPr>
                <w:sz w:val="13"/>
              </w:rPr>
            </w:pPr>
          </w:p>
          <w:p>
            <w:pPr>
              <w:pStyle w:val="9"/>
              <w:ind w:left="196" w:right="187"/>
              <w:jc w:val="center"/>
              <w:rPr>
                <w:sz w:val="20"/>
              </w:rPr>
            </w:pPr>
            <w:r>
              <w:rPr>
                <w:sz w:val="20"/>
              </w:rPr>
              <w:t>招生计划种类</w:t>
            </w:r>
          </w:p>
        </w:tc>
        <w:tc>
          <w:tcPr>
            <w:tcW w:w="870" w:type="dxa"/>
          </w:tcPr>
          <w:p>
            <w:pPr>
              <w:pStyle w:val="9"/>
              <w:spacing w:before="132" w:line="201" w:lineRule="auto"/>
              <w:ind w:left="234" w:right="124" w:hanging="101"/>
              <w:rPr>
                <w:sz w:val="20"/>
              </w:rPr>
            </w:pPr>
            <w:r>
              <w:rPr>
                <w:sz w:val="20"/>
              </w:rPr>
              <w:t>汉语言文学</w:t>
            </w:r>
          </w:p>
        </w:tc>
        <w:tc>
          <w:tcPr>
            <w:tcW w:w="870" w:type="dxa"/>
          </w:tcPr>
          <w:p>
            <w:pPr>
              <w:pStyle w:val="9"/>
              <w:spacing w:line="201" w:lineRule="auto"/>
              <w:ind w:left="134" w:right="123"/>
              <w:jc w:val="center"/>
              <w:rPr>
                <w:sz w:val="20"/>
              </w:rPr>
            </w:pPr>
            <w:r>
              <w:rPr>
                <w:sz w:val="20"/>
              </w:rPr>
              <w:t>数学与应用数学</w:t>
            </w:r>
          </w:p>
        </w:tc>
        <w:tc>
          <w:tcPr>
            <w:tcW w:w="870" w:type="dxa"/>
          </w:tcPr>
          <w:p>
            <w:pPr>
              <w:pStyle w:val="9"/>
              <w:spacing w:before="16"/>
              <w:rPr>
                <w:sz w:val="13"/>
              </w:rPr>
            </w:pPr>
          </w:p>
          <w:p>
            <w:pPr>
              <w:pStyle w:val="9"/>
              <w:ind w:left="234"/>
              <w:rPr>
                <w:sz w:val="20"/>
              </w:rPr>
            </w:pPr>
            <w:r>
              <w:rPr>
                <w:sz w:val="20"/>
              </w:rPr>
              <w:t>英语</w:t>
            </w:r>
          </w:p>
        </w:tc>
        <w:tc>
          <w:tcPr>
            <w:tcW w:w="870" w:type="dxa"/>
          </w:tcPr>
          <w:p>
            <w:pPr>
              <w:pStyle w:val="9"/>
              <w:spacing w:before="16"/>
              <w:rPr>
                <w:sz w:val="13"/>
              </w:rPr>
            </w:pPr>
          </w:p>
          <w:p>
            <w:pPr>
              <w:pStyle w:val="9"/>
              <w:ind w:left="134"/>
              <w:rPr>
                <w:sz w:val="20"/>
              </w:rPr>
            </w:pPr>
            <w:r>
              <w:rPr>
                <w:sz w:val="20"/>
              </w:rPr>
              <w:t>物理学</w:t>
            </w:r>
          </w:p>
        </w:tc>
        <w:tc>
          <w:tcPr>
            <w:tcW w:w="870" w:type="dxa"/>
          </w:tcPr>
          <w:p>
            <w:pPr>
              <w:pStyle w:val="9"/>
              <w:spacing w:before="16"/>
              <w:rPr>
                <w:sz w:val="13"/>
              </w:rPr>
            </w:pPr>
          </w:p>
          <w:p>
            <w:pPr>
              <w:pStyle w:val="9"/>
              <w:ind w:left="234"/>
              <w:rPr>
                <w:sz w:val="20"/>
              </w:rPr>
            </w:pPr>
            <w:r>
              <w:rPr>
                <w:sz w:val="20"/>
              </w:rPr>
              <w:t>化学</w:t>
            </w:r>
          </w:p>
        </w:tc>
        <w:tc>
          <w:tcPr>
            <w:tcW w:w="870" w:type="dxa"/>
          </w:tcPr>
          <w:p>
            <w:pPr>
              <w:pStyle w:val="9"/>
              <w:spacing w:before="132" w:line="201" w:lineRule="auto"/>
              <w:ind w:left="333" w:right="123" w:hanging="200"/>
              <w:rPr>
                <w:sz w:val="20"/>
              </w:rPr>
            </w:pPr>
            <w:r>
              <w:rPr>
                <w:sz w:val="20"/>
              </w:rPr>
              <w:t>地理科学</w:t>
            </w:r>
          </w:p>
        </w:tc>
        <w:tc>
          <w:tcPr>
            <w:tcW w:w="870" w:type="dxa"/>
          </w:tcPr>
          <w:p>
            <w:pPr>
              <w:pStyle w:val="9"/>
              <w:spacing w:before="132" w:line="201" w:lineRule="auto"/>
              <w:ind w:left="335" w:right="124" w:hanging="202"/>
              <w:rPr>
                <w:sz w:val="20"/>
              </w:rPr>
            </w:pPr>
            <w:r>
              <w:rPr>
                <w:sz w:val="20"/>
              </w:rPr>
              <w:t>生物科学</w:t>
            </w:r>
          </w:p>
        </w:tc>
        <w:tc>
          <w:tcPr>
            <w:tcW w:w="870" w:type="dxa"/>
          </w:tcPr>
          <w:p>
            <w:pPr>
              <w:pStyle w:val="9"/>
              <w:spacing w:before="132" w:line="201" w:lineRule="auto"/>
              <w:ind w:left="134" w:right="123"/>
              <w:rPr>
                <w:sz w:val="20"/>
              </w:rPr>
            </w:pPr>
            <w:r>
              <w:rPr>
                <w:sz w:val="20"/>
              </w:rPr>
              <w:t>思想政治教育</w:t>
            </w:r>
          </w:p>
        </w:tc>
        <w:tc>
          <w:tcPr>
            <w:tcW w:w="870" w:type="dxa"/>
          </w:tcPr>
          <w:p>
            <w:pPr>
              <w:pStyle w:val="9"/>
              <w:spacing w:before="16"/>
              <w:rPr>
                <w:sz w:val="13"/>
              </w:rPr>
            </w:pPr>
          </w:p>
          <w:p>
            <w:pPr>
              <w:pStyle w:val="9"/>
              <w:ind w:left="133"/>
              <w:rPr>
                <w:sz w:val="20"/>
              </w:rPr>
            </w:pPr>
            <w:r>
              <w:rPr>
                <w:sz w:val="20"/>
              </w:rPr>
              <w:t>历史学</w:t>
            </w:r>
          </w:p>
        </w:tc>
        <w:tc>
          <w:tcPr>
            <w:tcW w:w="870" w:type="dxa"/>
          </w:tcPr>
          <w:p>
            <w:pPr>
              <w:pStyle w:val="9"/>
              <w:spacing w:line="201" w:lineRule="auto"/>
              <w:ind w:left="134" w:right="123"/>
              <w:jc w:val="both"/>
              <w:rPr>
                <w:sz w:val="20"/>
              </w:rPr>
            </w:pPr>
            <w:r>
              <w:rPr>
                <w:sz w:val="20"/>
              </w:rPr>
              <w:t>计算机科学与技术</w:t>
            </w:r>
          </w:p>
        </w:tc>
        <w:tc>
          <w:tcPr>
            <w:tcW w:w="805" w:type="dxa"/>
          </w:tcPr>
          <w:p>
            <w:pPr>
              <w:pStyle w:val="9"/>
              <w:spacing w:before="16"/>
              <w:rPr>
                <w:sz w:val="13"/>
              </w:rPr>
            </w:pPr>
          </w:p>
          <w:p>
            <w:pPr>
              <w:pStyle w:val="9"/>
              <w:ind w:left="200"/>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restart"/>
          </w:tcPr>
          <w:p>
            <w:pPr>
              <w:pStyle w:val="9"/>
              <w:rPr>
                <w:rFonts w:ascii="Times New Roman"/>
                <w:sz w:val="22"/>
              </w:rPr>
            </w:pPr>
          </w:p>
        </w:tc>
        <w:tc>
          <w:tcPr>
            <w:tcW w:w="789" w:type="dxa"/>
            <w:vMerge w:val="restart"/>
          </w:tcPr>
          <w:p>
            <w:pPr>
              <w:pStyle w:val="9"/>
              <w:rPr>
                <w:rFonts w:ascii="Times New Roman"/>
                <w:sz w:val="22"/>
              </w:rPr>
            </w:pPr>
          </w:p>
        </w:tc>
        <w:tc>
          <w:tcPr>
            <w:tcW w:w="1318" w:type="dxa"/>
            <w:vMerge w:val="restart"/>
          </w:tcPr>
          <w:p>
            <w:pPr>
              <w:pStyle w:val="9"/>
              <w:rPr>
                <w:rFonts w:ascii="Times New Roman"/>
                <w:sz w:val="22"/>
              </w:rPr>
            </w:pPr>
          </w:p>
        </w:tc>
        <w:tc>
          <w:tcPr>
            <w:tcW w:w="1633" w:type="dxa"/>
          </w:tcPr>
          <w:p>
            <w:pPr>
              <w:pStyle w:val="9"/>
              <w:spacing w:line="298" w:lineRule="exact"/>
              <w:ind w:left="193" w:right="187"/>
              <w:jc w:val="center"/>
              <w:rPr>
                <w:sz w:val="20"/>
              </w:rPr>
            </w:pPr>
            <w:r>
              <w:rPr>
                <w:sz w:val="20"/>
              </w:rPr>
              <w:t>普通计划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3" w:right="187"/>
              <w:jc w:val="center"/>
              <w:rPr>
                <w:sz w:val="20"/>
              </w:rPr>
            </w:pPr>
            <w:r>
              <w:rPr>
                <w:sz w:val="20"/>
              </w:rPr>
              <w:t>乡镇计划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1" w:right="187"/>
              <w:jc w:val="center"/>
              <w:rPr>
                <w:sz w:val="20"/>
              </w:rPr>
            </w:pPr>
            <w:r>
              <w:rPr>
                <w:sz w:val="20"/>
              </w:rPr>
              <w:t>民族乡计划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restart"/>
          </w:tcPr>
          <w:p>
            <w:pPr>
              <w:pStyle w:val="9"/>
              <w:rPr>
                <w:sz w:val="20"/>
              </w:rPr>
            </w:pPr>
          </w:p>
          <w:p>
            <w:pPr>
              <w:pStyle w:val="9"/>
              <w:ind w:left="438" w:right="430"/>
              <w:jc w:val="center"/>
              <w:rPr>
                <w:rFonts w:ascii="Times New Roman" w:hAnsi="Times New Roman"/>
                <w:sz w:val="20"/>
              </w:rPr>
            </w:pPr>
            <w:r>
              <w:rPr>
                <w:rFonts w:ascii="Times New Roman" w:hAnsi="Times New Roman"/>
                <w:sz w:val="20"/>
              </w:rPr>
              <w:t>……</w:t>
            </w:r>
          </w:p>
        </w:tc>
        <w:tc>
          <w:tcPr>
            <w:tcW w:w="1633" w:type="dxa"/>
          </w:tcPr>
          <w:p>
            <w:pPr>
              <w:pStyle w:val="9"/>
              <w:spacing w:line="298" w:lineRule="exact"/>
              <w:ind w:left="193" w:right="187"/>
              <w:jc w:val="center"/>
              <w:rPr>
                <w:sz w:val="20"/>
              </w:rPr>
            </w:pPr>
            <w:r>
              <w:rPr>
                <w:sz w:val="20"/>
              </w:rPr>
              <w:t>普通计划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3" w:right="187"/>
              <w:jc w:val="center"/>
              <w:rPr>
                <w:sz w:val="20"/>
              </w:rPr>
            </w:pPr>
            <w:r>
              <w:rPr>
                <w:sz w:val="20"/>
              </w:rPr>
              <w:t>乡镇计划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1" w:right="187"/>
              <w:jc w:val="center"/>
              <w:rPr>
                <w:sz w:val="20"/>
              </w:rPr>
            </w:pPr>
            <w:r>
              <w:rPr>
                <w:sz w:val="20"/>
              </w:rPr>
              <w:t>民族乡计划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765" w:type="dxa"/>
            <w:vMerge w:val="restart"/>
          </w:tcPr>
          <w:p>
            <w:pPr>
              <w:pStyle w:val="9"/>
              <w:rPr>
                <w:rFonts w:ascii="Times New Roman"/>
                <w:sz w:val="22"/>
              </w:rPr>
            </w:pPr>
          </w:p>
        </w:tc>
        <w:tc>
          <w:tcPr>
            <w:tcW w:w="789" w:type="dxa"/>
            <w:vMerge w:val="restart"/>
          </w:tcPr>
          <w:p>
            <w:pPr>
              <w:pStyle w:val="9"/>
              <w:rPr>
                <w:sz w:val="24"/>
              </w:rPr>
            </w:pPr>
          </w:p>
          <w:p>
            <w:pPr>
              <w:pStyle w:val="9"/>
              <w:spacing w:before="10"/>
              <w:rPr>
                <w:sz w:val="25"/>
              </w:rPr>
            </w:pPr>
          </w:p>
          <w:p>
            <w:pPr>
              <w:pStyle w:val="9"/>
              <w:ind w:left="194"/>
              <w:rPr>
                <w:rFonts w:ascii="Times New Roman" w:hAnsi="Times New Roman"/>
                <w:sz w:val="20"/>
              </w:rPr>
            </w:pPr>
            <w:r>
              <w:rPr>
                <w:rFonts w:ascii="Times New Roman" w:hAnsi="Times New Roman"/>
                <w:sz w:val="20"/>
              </w:rPr>
              <w:t>……</w:t>
            </w:r>
          </w:p>
        </w:tc>
        <w:tc>
          <w:tcPr>
            <w:tcW w:w="1318" w:type="dxa"/>
            <w:vMerge w:val="restart"/>
          </w:tcPr>
          <w:p>
            <w:pPr>
              <w:pStyle w:val="9"/>
              <w:rPr>
                <w:rFonts w:ascii="Times New Roman"/>
                <w:sz w:val="22"/>
              </w:rPr>
            </w:pPr>
          </w:p>
        </w:tc>
        <w:tc>
          <w:tcPr>
            <w:tcW w:w="1633" w:type="dxa"/>
          </w:tcPr>
          <w:p>
            <w:pPr>
              <w:pStyle w:val="9"/>
              <w:spacing w:line="298" w:lineRule="exact"/>
              <w:ind w:left="193" w:right="187"/>
              <w:jc w:val="center"/>
              <w:rPr>
                <w:sz w:val="20"/>
              </w:rPr>
            </w:pPr>
            <w:r>
              <w:rPr>
                <w:sz w:val="20"/>
              </w:rPr>
              <w:t>普通计划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3" w:right="187"/>
              <w:jc w:val="center"/>
              <w:rPr>
                <w:sz w:val="20"/>
              </w:rPr>
            </w:pPr>
            <w:r>
              <w:rPr>
                <w:sz w:val="20"/>
              </w:rPr>
              <w:t>乡镇计划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1" w:right="187"/>
              <w:jc w:val="center"/>
              <w:rPr>
                <w:sz w:val="20"/>
              </w:rPr>
            </w:pPr>
            <w:r>
              <w:rPr>
                <w:sz w:val="20"/>
              </w:rPr>
              <w:t>民族乡计划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restart"/>
          </w:tcPr>
          <w:p>
            <w:pPr>
              <w:pStyle w:val="9"/>
              <w:spacing w:before="4"/>
              <w:rPr>
                <w:sz w:val="20"/>
              </w:rPr>
            </w:pPr>
          </w:p>
          <w:p>
            <w:pPr>
              <w:pStyle w:val="9"/>
              <w:spacing w:before="1"/>
              <w:ind w:left="438" w:right="430"/>
              <w:jc w:val="center"/>
              <w:rPr>
                <w:rFonts w:ascii="Times New Roman" w:hAnsi="Times New Roman"/>
                <w:sz w:val="20"/>
              </w:rPr>
            </w:pPr>
            <w:r>
              <w:rPr>
                <w:rFonts w:ascii="Times New Roman" w:hAnsi="Times New Roman"/>
                <w:sz w:val="20"/>
              </w:rPr>
              <w:t>……</w:t>
            </w:r>
          </w:p>
        </w:tc>
        <w:tc>
          <w:tcPr>
            <w:tcW w:w="1633" w:type="dxa"/>
          </w:tcPr>
          <w:p>
            <w:pPr>
              <w:pStyle w:val="9"/>
              <w:spacing w:line="298" w:lineRule="exact"/>
              <w:ind w:left="193" w:right="187"/>
              <w:jc w:val="center"/>
              <w:rPr>
                <w:sz w:val="20"/>
              </w:rPr>
            </w:pPr>
            <w:r>
              <w:rPr>
                <w:sz w:val="20"/>
              </w:rPr>
              <w:t>普通计划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298" w:lineRule="exact"/>
              <w:ind w:left="193" w:right="187"/>
              <w:jc w:val="center"/>
              <w:rPr>
                <w:sz w:val="20"/>
              </w:rPr>
            </w:pPr>
            <w:r>
              <w:rPr>
                <w:sz w:val="20"/>
              </w:rPr>
              <w:t>乡镇计划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765"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1633" w:type="dxa"/>
          </w:tcPr>
          <w:p>
            <w:pPr>
              <w:pStyle w:val="9"/>
              <w:spacing w:line="308" w:lineRule="exact"/>
              <w:ind w:left="191" w:right="187"/>
              <w:jc w:val="center"/>
              <w:rPr>
                <w:sz w:val="20"/>
              </w:rPr>
            </w:pPr>
            <w:r>
              <w:rPr>
                <w:sz w:val="20"/>
              </w:rPr>
              <w:t>民族乡计划</w:t>
            </w: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70" w:type="dxa"/>
          </w:tcPr>
          <w:p>
            <w:pPr>
              <w:pStyle w:val="9"/>
              <w:rPr>
                <w:rFonts w:ascii="Times New Roman"/>
                <w:sz w:val="22"/>
              </w:rPr>
            </w:pPr>
          </w:p>
        </w:tc>
        <w:tc>
          <w:tcPr>
            <w:tcW w:w="805" w:type="dxa"/>
          </w:tcPr>
          <w:p>
            <w:pPr>
              <w:pStyle w:val="9"/>
              <w:rPr>
                <w:rFonts w:ascii="Times New Roman"/>
                <w:sz w:val="22"/>
              </w:rPr>
            </w:pPr>
          </w:p>
        </w:tc>
      </w:tr>
    </w:tbl>
    <w:p>
      <w:pPr>
        <w:spacing w:before="0" w:line="267" w:lineRule="exact"/>
        <w:ind w:left="1056" w:right="0" w:firstLine="0"/>
        <w:jc w:val="left"/>
        <w:rPr>
          <w:rFonts w:hint="eastAsia" w:ascii="方正书宋_GBK" w:eastAsia="方正书宋_GBK"/>
          <w:sz w:val="20"/>
        </w:rPr>
      </w:pPr>
      <w:r>
        <w:rPr>
          <w:rFonts w:hint="eastAsia" w:ascii="方正书宋_GBK" w:eastAsia="方正书宋_GBK"/>
          <w:sz w:val="20"/>
        </w:rPr>
        <w:t>注：</w:t>
      </w:r>
      <w:r>
        <w:rPr>
          <w:rFonts w:ascii="Times New Roman" w:eastAsia="Times New Roman"/>
          <w:sz w:val="20"/>
        </w:rPr>
        <w:t>1.</w:t>
      </w:r>
      <w:r>
        <w:rPr>
          <w:rFonts w:hint="eastAsia" w:ascii="方正书宋_GBK" w:eastAsia="方正书宋_GBK"/>
          <w:sz w:val="20"/>
        </w:rPr>
        <w:t>本表的填写范围：项目计划来源：省级项目计划；培养类型：初中教师；培养层次：本科。</w:t>
      </w:r>
    </w:p>
    <w:p>
      <w:pPr>
        <w:pStyle w:val="8"/>
        <w:numPr>
          <w:ilvl w:val="0"/>
          <w:numId w:val="17"/>
        </w:numPr>
        <w:tabs>
          <w:tab w:val="left" w:pos="1608"/>
        </w:tabs>
        <w:spacing w:before="0" w:after="0" w:line="289" w:lineRule="exact"/>
        <w:ind w:left="1608" w:right="0" w:hanging="152"/>
        <w:jc w:val="left"/>
        <w:rPr>
          <w:rFonts w:hint="eastAsia" w:ascii="方正书宋_GBK" w:hAnsi="方正书宋_GBK" w:eastAsia="方正书宋_GBK"/>
          <w:sz w:val="20"/>
        </w:rPr>
      </w:pPr>
      <w:r>
        <w:rPr>
          <w:rFonts w:hint="eastAsia" w:ascii="方正书宋_GBK" w:hAnsi="方正书宋_GBK" w:eastAsia="方正书宋_GBK"/>
          <w:sz w:val="20"/>
        </w:rPr>
        <w:t>无相应招生培养类型的在相应栏目中填写</w:t>
      </w:r>
      <w:r>
        <w:rPr>
          <w:rFonts w:ascii="Times New Roman" w:hAnsi="Times New Roman" w:eastAsia="Times New Roman"/>
          <w:sz w:val="20"/>
        </w:rPr>
        <w:t>“</w:t>
      </w:r>
      <w:r>
        <w:rPr>
          <w:rFonts w:hint="eastAsia" w:ascii="方正书宋_GBK" w:hAnsi="方正书宋_GBK" w:eastAsia="方正书宋_GBK"/>
          <w:sz w:val="20"/>
        </w:rPr>
        <w:t>无</w:t>
      </w:r>
      <w:r>
        <w:rPr>
          <w:rFonts w:ascii="Times New Roman" w:hAnsi="Times New Roman" w:eastAsia="Times New Roman"/>
          <w:sz w:val="20"/>
        </w:rPr>
        <w:t>”</w:t>
      </w:r>
      <w:r>
        <w:rPr>
          <w:rFonts w:hint="eastAsia" w:ascii="方正书宋_GBK" w:hAnsi="方正书宋_GBK" w:eastAsia="方正书宋_GBK"/>
          <w:sz w:val="20"/>
        </w:rPr>
        <w:t>。</w:t>
      </w:r>
    </w:p>
    <w:p>
      <w:pPr>
        <w:pStyle w:val="8"/>
        <w:numPr>
          <w:ilvl w:val="0"/>
          <w:numId w:val="17"/>
        </w:numPr>
        <w:tabs>
          <w:tab w:val="left" w:pos="1608"/>
        </w:tabs>
        <w:spacing w:before="0" w:after="0" w:line="316" w:lineRule="exact"/>
        <w:ind w:left="1608" w:right="0" w:hanging="152"/>
        <w:jc w:val="left"/>
        <w:rPr>
          <w:rFonts w:hint="eastAsia" w:ascii="方正书宋_GBK" w:eastAsia="方正书宋_GBK"/>
          <w:sz w:val="20"/>
        </w:rPr>
      </w:pPr>
      <w:r>
        <w:rPr>
          <w:rFonts w:hint="eastAsia" w:ascii="方正书宋_GBK" w:eastAsia="方正书宋_GBK"/>
          <w:sz w:val="20"/>
        </w:rPr>
        <w:t xml:space="preserve">本表请用 </w:t>
      </w:r>
      <w:r>
        <w:rPr>
          <w:rFonts w:ascii="Times New Roman" w:eastAsia="Times New Roman"/>
          <w:sz w:val="20"/>
        </w:rPr>
        <w:t xml:space="preserve">Excel </w:t>
      </w:r>
      <w:r>
        <w:rPr>
          <w:rFonts w:hint="eastAsia" w:ascii="方正书宋_GBK" w:eastAsia="方正书宋_GBK"/>
          <w:sz w:val="20"/>
        </w:rPr>
        <w:t>表格编辑。</w:t>
      </w:r>
    </w:p>
    <w:p>
      <w:pPr>
        <w:spacing w:after="0" w:line="316" w:lineRule="exact"/>
        <w:jc w:val="left"/>
        <w:rPr>
          <w:rFonts w:hint="eastAsia" w:ascii="方正书宋_GBK" w:eastAsia="方正书宋_GBK"/>
          <w:sz w:val="20"/>
        </w:rPr>
        <w:sectPr>
          <w:pgSz w:w="16840" w:h="11910" w:orient="landscape"/>
          <w:pgMar w:top="1100" w:right="580" w:bottom="1280" w:left="360" w:header="0" w:footer="1085" w:gutter="0"/>
        </w:sectPr>
      </w:pPr>
    </w:p>
    <w:p>
      <w:pPr>
        <w:pStyle w:val="4"/>
        <w:spacing w:before="11"/>
        <w:ind w:left="0"/>
        <w:rPr>
          <w:rFonts w:ascii="方正书宋_GBK"/>
          <w:sz w:val="20"/>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14</w:t>
      </w:r>
    </w:p>
    <w:p>
      <w:pPr>
        <w:pStyle w:val="4"/>
        <w:ind w:left="0"/>
        <w:rPr>
          <w:rFonts w:ascii="Times New Roman"/>
          <w:sz w:val="20"/>
        </w:rPr>
      </w:pPr>
    </w:p>
    <w:p>
      <w:pPr>
        <w:pStyle w:val="4"/>
        <w:ind w:left="0"/>
        <w:rPr>
          <w:rFonts w:ascii="Times New Roman"/>
          <w:sz w:val="20"/>
        </w:rPr>
      </w:pPr>
    </w:p>
    <w:p>
      <w:pPr>
        <w:pStyle w:val="4"/>
        <w:spacing w:before="7"/>
        <w:ind w:left="0"/>
        <w:rPr>
          <w:rFonts w:ascii="Times New Roman"/>
          <w:sz w:val="22"/>
        </w:rPr>
      </w:pPr>
    </w:p>
    <w:p>
      <w:pPr>
        <w:pStyle w:val="2"/>
        <w:spacing w:before="52" w:line="216" w:lineRule="auto"/>
        <w:ind w:left="3736" w:right="3085" w:hanging="716"/>
      </w:pPr>
      <w:r>
        <w:rPr>
          <w:rFonts w:ascii="Times New Roman" w:eastAsia="Times New Roman"/>
        </w:rPr>
        <w:t xml:space="preserve">2021 </w:t>
      </w:r>
      <w:r>
        <w:t>年湖南省初中起点乡村教师公费定向培养计划招生预录取考生最低分数情况汇总表（三）</w:t>
      </w:r>
    </w:p>
    <w:p>
      <w:pPr>
        <w:pStyle w:val="4"/>
        <w:spacing w:before="3"/>
        <w:ind w:left="0"/>
        <w:rPr>
          <w:rFonts w:ascii="方正小标宋简体"/>
          <w:sz w:val="40"/>
        </w:rPr>
      </w:pPr>
    </w:p>
    <w:p>
      <w:pPr>
        <w:tabs>
          <w:tab w:val="left" w:pos="5327"/>
          <w:tab w:val="left" w:pos="7027"/>
          <w:tab w:val="left" w:pos="7828"/>
          <w:tab w:val="left" w:pos="8627"/>
          <w:tab w:val="left" w:pos="11428"/>
        </w:tabs>
        <w:spacing w:before="0" w:after="23"/>
        <w:ind w:left="1128" w:right="0" w:firstLine="0"/>
        <w:jc w:val="left"/>
        <w:rPr>
          <w:rFonts w:hint="eastAsia" w:ascii="方正书宋_GBK" w:eastAsia="方正书宋_GBK"/>
          <w:sz w:val="20"/>
        </w:rPr>
      </w:pPr>
      <w:r>
        <w:rPr>
          <w:rFonts w:hint="eastAsia" w:ascii="方正书宋_GBK" w:eastAsia="方正书宋_GBK"/>
          <w:sz w:val="20"/>
        </w:rPr>
        <w:t>市州名称（盖章）：</w:t>
      </w:r>
      <w:r>
        <w:rPr>
          <w:rFonts w:hint="eastAsia" w:ascii="方正书宋_GBK" w:eastAsia="方正书宋_GBK"/>
          <w:sz w:val="20"/>
        </w:rPr>
        <w:tab/>
      </w:r>
      <w:r>
        <w:rPr>
          <w:rFonts w:hint="eastAsia" w:ascii="方正书宋_GBK" w:eastAsia="方正书宋_GBK"/>
          <w:sz w:val="20"/>
        </w:rPr>
        <w:t>填表时间：</w:t>
      </w:r>
      <w:r>
        <w:rPr>
          <w:rFonts w:hint="eastAsia" w:ascii="方正书宋_GBK" w:eastAsia="方正书宋_GBK"/>
          <w:sz w:val="20"/>
        </w:rPr>
        <w:tab/>
      </w:r>
      <w:r>
        <w:rPr>
          <w:rFonts w:hint="eastAsia" w:ascii="方正书宋_GBK" w:eastAsia="方正书宋_GBK"/>
          <w:sz w:val="20"/>
        </w:rPr>
        <w:t>年</w:t>
      </w:r>
      <w:r>
        <w:rPr>
          <w:rFonts w:hint="eastAsia" w:ascii="方正书宋_GBK" w:eastAsia="方正书宋_GBK"/>
          <w:sz w:val="20"/>
        </w:rPr>
        <w:tab/>
      </w:r>
      <w:r>
        <w:rPr>
          <w:rFonts w:hint="eastAsia" w:ascii="方正书宋_GBK" w:eastAsia="方正书宋_GBK"/>
          <w:sz w:val="20"/>
        </w:rPr>
        <w:t>月</w:t>
      </w:r>
      <w:r>
        <w:rPr>
          <w:rFonts w:hint="eastAsia" w:ascii="方正书宋_GBK" w:eastAsia="方正书宋_GBK"/>
          <w:sz w:val="20"/>
        </w:rPr>
        <w:tab/>
      </w:r>
      <w:r>
        <w:rPr>
          <w:rFonts w:hint="eastAsia" w:ascii="方正书宋_GBK" w:eastAsia="方正书宋_GBK"/>
          <w:sz w:val="20"/>
        </w:rPr>
        <w:t>日</w:t>
      </w:r>
      <w:r>
        <w:rPr>
          <w:rFonts w:hint="eastAsia" w:ascii="方正书宋_GBK" w:eastAsia="方正书宋_GBK"/>
          <w:sz w:val="20"/>
        </w:rPr>
        <w:tab/>
      </w:r>
      <w:r>
        <w:rPr>
          <w:rFonts w:hint="eastAsia" w:ascii="方正书宋_GBK" w:eastAsia="方正书宋_GBK"/>
          <w:sz w:val="20"/>
        </w:rPr>
        <w:t>负责人签名：</w:t>
      </w:r>
    </w:p>
    <w:tbl>
      <w:tblPr>
        <w:tblStyle w:val="5"/>
        <w:tblW w:w="14394" w:type="dxa"/>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1096"/>
        <w:gridCol w:w="1588"/>
        <w:gridCol w:w="1303"/>
        <w:gridCol w:w="1035"/>
        <w:gridCol w:w="1292"/>
        <w:gridCol w:w="1300"/>
        <w:gridCol w:w="1304"/>
        <w:gridCol w:w="1120"/>
        <w:gridCol w:w="1297"/>
        <w:gridCol w:w="1363"/>
        <w:gridCol w:w="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800" w:type="dxa"/>
            <w:vMerge w:val="restart"/>
          </w:tcPr>
          <w:p>
            <w:pPr>
              <w:pStyle w:val="9"/>
              <w:spacing w:before="17"/>
              <w:rPr>
                <w:sz w:val="24"/>
              </w:rPr>
            </w:pPr>
          </w:p>
          <w:p>
            <w:pPr>
              <w:pStyle w:val="9"/>
              <w:ind w:left="198"/>
              <w:rPr>
                <w:sz w:val="20"/>
              </w:rPr>
            </w:pPr>
            <w:r>
              <w:rPr>
                <w:sz w:val="20"/>
              </w:rPr>
              <w:t>序号</w:t>
            </w:r>
          </w:p>
        </w:tc>
        <w:tc>
          <w:tcPr>
            <w:tcW w:w="1096" w:type="dxa"/>
            <w:vMerge w:val="restart"/>
          </w:tcPr>
          <w:p>
            <w:pPr>
              <w:pStyle w:val="9"/>
              <w:spacing w:before="17"/>
              <w:rPr>
                <w:sz w:val="24"/>
              </w:rPr>
            </w:pPr>
          </w:p>
          <w:p>
            <w:pPr>
              <w:pStyle w:val="9"/>
              <w:ind w:left="248"/>
              <w:rPr>
                <w:sz w:val="20"/>
              </w:rPr>
            </w:pPr>
            <w:r>
              <w:rPr>
                <w:sz w:val="20"/>
              </w:rPr>
              <w:t>县市区</w:t>
            </w:r>
          </w:p>
        </w:tc>
        <w:tc>
          <w:tcPr>
            <w:tcW w:w="1588" w:type="dxa"/>
            <w:vMerge w:val="restart"/>
          </w:tcPr>
          <w:p>
            <w:pPr>
              <w:pStyle w:val="9"/>
              <w:spacing w:before="17"/>
              <w:rPr>
                <w:sz w:val="24"/>
              </w:rPr>
            </w:pPr>
          </w:p>
          <w:p>
            <w:pPr>
              <w:pStyle w:val="9"/>
              <w:ind w:left="194"/>
              <w:rPr>
                <w:sz w:val="20"/>
              </w:rPr>
            </w:pPr>
            <w:r>
              <w:rPr>
                <w:sz w:val="20"/>
              </w:rPr>
              <w:t>招生计划种类</w:t>
            </w:r>
          </w:p>
        </w:tc>
        <w:tc>
          <w:tcPr>
            <w:tcW w:w="6234" w:type="dxa"/>
            <w:gridSpan w:val="5"/>
          </w:tcPr>
          <w:p>
            <w:pPr>
              <w:pStyle w:val="9"/>
              <w:spacing w:before="36"/>
              <w:ind w:left="2646" w:right="2337"/>
              <w:jc w:val="center"/>
              <w:rPr>
                <w:sz w:val="20"/>
              </w:rPr>
            </w:pPr>
            <w:r>
              <w:rPr>
                <w:sz w:val="20"/>
              </w:rPr>
              <w:t>省级项目计划</w:t>
            </w:r>
          </w:p>
        </w:tc>
        <w:tc>
          <w:tcPr>
            <w:tcW w:w="3780" w:type="dxa"/>
            <w:gridSpan w:val="3"/>
          </w:tcPr>
          <w:p>
            <w:pPr>
              <w:pStyle w:val="9"/>
              <w:spacing w:before="36"/>
              <w:ind w:left="1439"/>
              <w:rPr>
                <w:sz w:val="20"/>
              </w:rPr>
            </w:pPr>
            <w:r>
              <w:rPr>
                <w:sz w:val="20"/>
              </w:rPr>
              <w:t>市州项目计划</w:t>
            </w:r>
          </w:p>
        </w:tc>
        <w:tc>
          <w:tcPr>
            <w:tcW w:w="896" w:type="dxa"/>
            <w:vMerge w:val="restart"/>
          </w:tcPr>
          <w:p>
            <w:pPr>
              <w:pStyle w:val="9"/>
              <w:spacing w:before="10"/>
              <w:rPr>
                <w:sz w:val="16"/>
              </w:rPr>
            </w:pPr>
          </w:p>
          <w:p>
            <w:pPr>
              <w:pStyle w:val="9"/>
              <w:spacing w:line="316" w:lineRule="exact"/>
              <w:ind w:left="407"/>
              <w:rPr>
                <w:sz w:val="20"/>
              </w:rPr>
            </w:pPr>
            <w:r>
              <w:rPr>
                <w:w w:val="99"/>
                <w:sz w:val="20"/>
              </w:rPr>
              <w:t>备</w:t>
            </w:r>
          </w:p>
          <w:p>
            <w:pPr>
              <w:pStyle w:val="9"/>
              <w:spacing w:line="316" w:lineRule="exact"/>
              <w:ind w:left="107"/>
              <w:rPr>
                <w:sz w:val="20"/>
              </w:rPr>
            </w:pPr>
            <w:r>
              <w:rPr>
                <w:w w:val="99"/>
                <w:sz w:val="20"/>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800" w:type="dxa"/>
            <w:vMerge w:val="continue"/>
            <w:tcBorders>
              <w:top w:val="nil"/>
            </w:tcBorders>
          </w:tcPr>
          <w:p>
            <w:pPr>
              <w:rPr>
                <w:sz w:val="2"/>
                <w:szCs w:val="2"/>
              </w:rPr>
            </w:pPr>
          </w:p>
        </w:tc>
        <w:tc>
          <w:tcPr>
            <w:tcW w:w="1096" w:type="dxa"/>
            <w:vMerge w:val="continue"/>
            <w:tcBorders>
              <w:top w:val="nil"/>
            </w:tcBorders>
          </w:tcPr>
          <w:p>
            <w:pPr>
              <w:rPr>
                <w:sz w:val="2"/>
                <w:szCs w:val="2"/>
              </w:rPr>
            </w:pPr>
          </w:p>
        </w:tc>
        <w:tc>
          <w:tcPr>
            <w:tcW w:w="1588" w:type="dxa"/>
            <w:vMerge w:val="continue"/>
            <w:tcBorders>
              <w:top w:val="nil"/>
            </w:tcBorders>
          </w:tcPr>
          <w:p>
            <w:pPr>
              <w:rPr>
                <w:sz w:val="2"/>
                <w:szCs w:val="2"/>
              </w:rPr>
            </w:pPr>
          </w:p>
        </w:tc>
        <w:tc>
          <w:tcPr>
            <w:tcW w:w="1303" w:type="dxa"/>
          </w:tcPr>
          <w:p>
            <w:pPr>
              <w:pStyle w:val="9"/>
              <w:spacing w:before="116" w:line="201" w:lineRule="auto"/>
              <w:ind w:left="250" w:right="141" w:hanging="99"/>
              <w:rPr>
                <w:sz w:val="20"/>
              </w:rPr>
            </w:pPr>
            <w:r>
              <w:rPr>
                <w:sz w:val="20"/>
              </w:rPr>
              <w:t>本科层次小学男教师</w:t>
            </w:r>
          </w:p>
        </w:tc>
        <w:tc>
          <w:tcPr>
            <w:tcW w:w="1035" w:type="dxa"/>
          </w:tcPr>
          <w:p>
            <w:pPr>
              <w:pStyle w:val="9"/>
              <w:spacing w:before="116" w:line="201" w:lineRule="auto"/>
              <w:ind w:left="115" w:right="108"/>
              <w:rPr>
                <w:sz w:val="20"/>
              </w:rPr>
            </w:pPr>
            <w:r>
              <w:rPr>
                <w:sz w:val="20"/>
              </w:rPr>
              <w:t>专科层次小学教师</w:t>
            </w:r>
          </w:p>
        </w:tc>
        <w:tc>
          <w:tcPr>
            <w:tcW w:w="1292" w:type="dxa"/>
          </w:tcPr>
          <w:p>
            <w:pPr>
              <w:pStyle w:val="9"/>
              <w:spacing w:before="116" w:line="201" w:lineRule="auto"/>
              <w:ind w:left="244" w:right="135" w:hanging="99"/>
              <w:rPr>
                <w:sz w:val="20"/>
              </w:rPr>
            </w:pPr>
            <w:r>
              <w:rPr>
                <w:sz w:val="20"/>
              </w:rPr>
              <w:t>专科层次小学男教师</w:t>
            </w:r>
          </w:p>
        </w:tc>
        <w:tc>
          <w:tcPr>
            <w:tcW w:w="1300" w:type="dxa"/>
          </w:tcPr>
          <w:p>
            <w:pPr>
              <w:pStyle w:val="9"/>
              <w:spacing w:before="116" w:line="201" w:lineRule="auto"/>
              <w:ind w:left="248" w:right="139" w:hanging="99"/>
              <w:rPr>
                <w:sz w:val="20"/>
              </w:rPr>
            </w:pPr>
            <w:r>
              <w:rPr>
                <w:sz w:val="20"/>
              </w:rPr>
              <w:t>本科层次幼儿园教师</w:t>
            </w:r>
          </w:p>
        </w:tc>
        <w:tc>
          <w:tcPr>
            <w:tcW w:w="1304" w:type="dxa"/>
          </w:tcPr>
          <w:p>
            <w:pPr>
              <w:pStyle w:val="9"/>
              <w:spacing w:before="116" w:line="201" w:lineRule="auto"/>
              <w:ind w:left="252" w:right="142" w:hanging="101"/>
              <w:rPr>
                <w:sz w:val="20"/>
              </w:rPr>
            </w:pPr>
            <w:r>
              <w:rPr>
                <w:sz w:val="20"/>
              </w:rPr>
              <w:t>专科层次幼儿园教师</w:t>
            </w:r>
          </w:p>
        </w:tc>
        <w:tc>
          <w:tcPr>
            <w:tcW w:w="1120" w:type="dxa"/>
          </w:tcPr>
          <w:p>
            <w:pPr>
              <w:pStyle w:val="9"/>
              <w:spacing w:before="116" w:line="201" w:lineRule="auto"/>
              <w:ind w:left="160" w:right="148"/>
              <w:rPr>
                <w:sz w:val="20"/>
              </w:rPr>
            </w:pPr>
            <w:r>
              <w:rPr>
                <w:sz w:val="20"/>
              </w:rPr>
              <w:t>专科层次小学教师</w:t>
            </w:r>
          </w:p>
        </w:tc>
        <w:tc>
          <w:tcPr>
            <w:tcW w:w="1297" w:type="dxa"/>
          </w:tcPr>
          <w:p>
            <w:pPr>
              <w:pStyle w:val="9"/>
              <w:spacing w:before="116" w:line="201" w:lineRule="auto"/>
              <w:ind w:left="247" w:right="140" w:hanging="101"/>
              <w:rPr>
                <w:sz w:val="20"/>
              </w:rPr>
            </w:pPr>
            <w:r>
              <w:rPr>
                <w:sz w:val="20"/>
              </w:rPr>
              <w:t>专科层次小学男教师</w:t>
            </w:r>
          </w:p>
        </w:tc>
        <w:tc>
          <w:tcPr>
            <w:tcW w:w="1363" w:type="dxa"/>
          </w:tcPr>
          <w:p>
            <w:pPr>
              <w:pStyle w:val="9"/>
              <w:spacing w:before="116" w:line="201" w:lineRule="auto"/>
              <w:ind w:left="279" w:right="171" w:hanging="99"/>
              <w:rPr>
                <w:sz w:val="20"/>
              </w:rPr>
            </w:pPr>
            <w:r>
              <w:rPr>
                <w:sz w:val="20"/>
              </w:rPr>
              <w:t>专科层次幼儿园教师</w:t>
            </w:r>
          </w:p>
        </w:tc>
        <w:tc>
          <w:tcPr>
            <w:tcW w:w="8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800" w:type="dxa"/>
            <w:vMerge w:val="restart"/>
          </w:tcPr>
          <w:p>
            <w:pPr>
              <w:pStyle w:val="9"/>
              <w:rPr>
                <w:rFonts w:ascii="Times New Roman"/>
                <w:sz w:val="24"/>
              </w:rPr>
            </w:pPr>
          </w:p>
        </w:tc>
        <w:tc>
          <w:tcPr>
            <w:tcW w:w="1096" w:type="dxa"/>
            <w:vMerge w:val="restart"/>
          </w:tcPr>
          <w:p>
            <w:pPr>
              <w:pStyle w:val="9"/>
              <w:rPr>
                <w:rFonts w:ascii="Times New Roman"/>
                <w:sz w:val="24"/>
              </w:rPr>
            </w:pPr>
          </w:p>
        </w:tc>
        <w:tc>
          <w:tcPr>
            <w:tcW w:w="1588" w:type="dxa"/>
          </w:tcPr>
          <w:p>
            <w:pPr>
              <w:pStyle w:val="9"/>
              <w:spacing w:before="36"/>
              <w:ind w:left="407"/>
              <w:rPr>
                <w:sz w:val="20"/>
              </w:rPr>
            </w:pPr>
            <w:r>
              <w:rPr>
                <w:sz w:val="20"/>
              </w:rPr>
              <w:t>普通计划</w:t>
            </w:r>
          </w:p>
        </w:tc>
        <w:tc>
          <w:tcPr>
            <w:tcW w:w="1303" w:type="dxa"/>
          </w:tcPr>
          <w:p>
            <w:pPr>
              <w:pStyle w:val="9"/>
              <w:rPr>
                <w:rFonts w:ascii="Times New Roman"/>
                <w:sz w:val="24"/>
              </w:rPr>
            </w:pPr>
          </w:p>
        </w:tc>
        <w:tc>
          <w:tcPr>
            <w:tcW w:w="1035" w:type="dxa"/>
          </w:tcPr>
          <w:p>
            <w:pPr>
              <w:pStyle w:val="9"/>
              <w:rPr>
                <w:rFonts w:ascii="Times New Roman"/>
                <w:sz w:val="24"/>
              </w:rPr>
            </w:pPr>
          </w:p>
        </w:tc>
        <w:tc>
          <w:tcPr>
            <w:tcW w:w="1292" w:type="dxa"/>
          </w:tcPr>
          <w:p>
            <w:pPr>
              <w:pStyle w:val="9"/>
              <w:rPr>
                <w:rFonts w:ascii="Times New Roman"/>
                <w:sz w:val="24"/>
              </w:rPr>
            </w:pPr>
          </w:p>
        </w:tc>
        <w:tc>
          <w:tcPr>
            <w:tcW w:w="1300" w:type="dxa"/>
          </w:tcPr>
          <w:p>
            <w:pPr>
              <w:pStyle w:val="9"/>
              <w:rPr>
                <w:rFonts w:ascii="Times New Roman"/>
                <w:sz w:val="24"/>
              </w:rPr>
            </w:pPr>
          </w:p>
        </w:tc>
        <w:tc>
          <w:tcPr>
            <w:tcW w:w="1304" w:type="dxa"/>
          </w:tcPr>
          <w:p>
            <w:pPr>
              <w:pStyle w:val="9"/>
              <w:rPr>
                <w:rFonts w:ascii="Times New Roman"/>
                <w:sz w:val="24"/>
              </w:rPr>
            </w:pPr>
          </w:p>
        </w:tc>
        <w:tc>
          <w:tcPr>
            <w:tcW w:w="1120" w:type="dxa"/>
          </w:tcPr>
          <w:p>
            <w:pPr>
              <w:pStyle w:val="9"/>
              <w:rPr>
                <w:rFonts w:ascii="Times New Roman"/>
                <w:sz w:val="24"/>
              </w:rPr>
            </w:pPr>
          </w:p>
        </w:tc>
        <w:tc>
          <w:tcPr>
            <w:tcW w:w="1297" w:type="dxa"/>
          </w:tcPr>
          <w:p>
            <w:pPr>
              <w:pStyle w:val="9"/>
              <w:rPr>
                <w:rFonts w:ascii="Times New Roman"/>
                <w:sz w:val="24"/>
              </w:rPr>
            </w:pPr>
          </w:p>
        </w:tc>
        <w:tc>
          <w:tcPr>
            <w:tcW w:w="1363" w:type="dxa"/>
          </w:tcPr>
          <w:p>
            <w:pPr>
              <w:pStyle w:val="9"/>
              <w:rPr>
                <w:rFonts w:ascii="Times New Roman"/>
                <w:sz w:val="24"/>
              </w:rPr>
            </w:pPr>
          </w:p>
        </w:tc>
        <w:tc>
          <w:tcPr>
            <w:tcW w:w="896"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800" w:type="dxa"/>
            <w:vMerge w:val="continue"/>
            <w:tcBorders>
              <w:top w:val="nil"/>
            </w:tcBorders>
          </w:tcPr>
          <w:p>
            <w:pPr>
              <w:rPr>
                <w:sz w:val="2"/>
                <w:szCs w:val="2"/>
              </w:rPr>
            </w:pPr>
          </w:p>
        </w:tc>
        <w:tc>
          <w:tcPr>
            <w:tcW w:w="1096" w:type="dxa"/>
            <w:vMerge w:val="continue"/>
            <w:tcBorders>
              <w:top w:val="nil"/>
            </w:tcBorders>
          </w:tcPr>
          <w:p>
            <w:pPr>
              <w:rPr>
                <w:sz w:val="2"/>
                <w:szCs w:val="2"/>
              </w:rPr>
            </w:pPr>
          </w:p>
        </w:tc>
        <w:tc>
          <w:tcPr>
            <w:tcW w:w="1588" w:type="dxa"/>
          </w:tcPr>
          <w:p>
            <w:pPr>
              <w:pStyle w:val="9"/>
              <w:spacing w:before="34"/>
              <w:ind w:left="407"/>
              <w:rPr>
                <w:sz w:val="20"/>
              </w:rPr>
            </w:pPr>
            <w:r>
              <w:rPr>
                <w:sz w:val="20"/>
              </w:rPr>
              <w:t>乡镇计划</w:t>
            </w:r>
          </w:p>
        </w:tc>
        <w:tc>
          <w:tcPr>
            <w:tcW w:w="1303" w:type="dxa"/>
          </w:tcPr>
          <w:p>
            <w:pPr>
              <w:pStyle w:val="9"/>
              <w:rPr>
                <w:rFonts w:ascii="Times New Roman"/>
                <w:sz w:val="24"/>
              </w:rPr>
            </w:pPr>
          </w:p>
        </w:tc>
        <w:tc>
          <w:tcPr>
            <w:tcW w:w="1035" w:type="dxa"/>
          </w:tcPr>
          <w:p>
            <w:pPr>
              <w:pStyle w:val="9"/>
              <w:rPr>
                <w:rFonts w:ascii="Times New Roman"/>
                <w:sz w:val="24"/>
              </w:rPr>
            </w:pPr>
          </w:p>
        </w:tc>
        <w:tc>
          <w:tcPr>
            <w:tcW w:w="1292" w:type="dxa"/>
          </w:tcPr>
          <w:p>
            <w:pPr>
              <w:pStyle w:val="9"/>
              <w:rPr>
                <w:rFonts w:ascii="Times New Roman"/>
                <w:sz w:val="24"/>
              </w:rPr>
            </w:pPr>
          </w:p>
        </w:tc>
        <w:tc>
          <w:tcPr>
            <w:tcW w:w="1300" w:type="dxa"/>
          </w:tcPr>
          <w:p>
            <w:pPr>
              <w:pStyle w:val="9"/>
              <w:rPr>
                <w:rFonts w:ascii="Times New Roman"/>
                <w:sz w:val="24"/>
              </w:rPr>
            </w:pPr>
          </w:p>
        </w:tc>
        <w:tc>
          <w:tcPr>
            <w:tcW w:w="1304" w:type="dxa"/>
          </w:tcPr>
          <w:p>
            <w:pPr>
              <w:pStyle w:val="9"/>
              <w:rPr>
                <w:rFonts w:ascii="Times New Roman"/>
                <w:sz w:val="24"/>
              </w:rPr>
            </w:pPr>
          </w:p>
        </w:tc>
        <w:tc>
          <w:tcPr>
            <w:tcW w:w="1120" w:type="dxa"/>
          </w:tcPr>
          <w:p>
            <w:pPr>
              <w:pStyle w:val="9"/>
              <w:rPr>
                <w:rFonts w:ascii="Times New Roman"/>
                <w:sz w:val="24"/>
              </w:rPr>
            </w:pPr>
          </w:p>
        </w:tc>
        <w:tc>
          <w:tcPr>
            <w:tcW w:w="1297" w:type="dxa"/>
          </w:tcPr>
          <w:p>
            <w:pPr>
              <w:pStyle w:val="9"/>
              <w:rPr>
                <w:rFonts w:ascii="Times New Roman"/>
                <w:sz w:val="24"/>
              </w:rPr>
            </w:pPr>
          </w:p>
        </w:tc>
        <w:tc>
          <w:tcPr>
            <w:tcW w:w="1363" w:type="dxa"/>
          </w:tcPr>
          <w:p>
            <w:pPr>
              <w:pStyle w:val="9"/>
              <w:rPr>
                <w:rFonts w:ascii="Times New Roman"/>
                <w:sz w:val="24"/>
              </w:rPr>
            </w:pPr>
          </w:p>
        </w:tc>
        <w:tc>
          <w:tcPr>
            <w:tcW w:w="896"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800" w:type="dxa"/>
            <w:vMerge w:val="continue"/>
            <w:tcBorders>
              <w:top w:val="nil"/>
            </w:tcBorders>
          </w:tcPr>
          <w:p>
            <w:pPr>
              <w:rPr>
                <w:sz w:val="2"/>
                <w:szCs w:val="2"/>
              </w:rPr>
            </w:pPr>
          </w:p>
        </w:tc>
        <w:tc>
          <w:tcPr>
            <w:tcW w:w="1096" w:type="dxa"/>
            <w:vMerge w:val="continue"/>
            <w:tcBorders>
              <w:top w:val="nil"/>
            </w:tcBorders>
          </w:tcPr>
          <w:p>
            <w:pPr>
              <w:rPr>
                <w:sz w:val="2"/>
                <w:szCs w:val="2"/>
              </w:rPr>
            </w:pPr>
          </w:p>
        </w:tc>
        <w:tc>
          <w:tcPr>
            <w:tcW w:w="1588" w:type="dxa"/>
          </w:tcPr>
          <w:p>
            <w:pPr>
              <w:pStyle w:val="9"/>
              <w:spacing w:before="35"/>
              <w:ind w:left="407"/>
              <w:rPr>
                <w:sz w:val="20"/>
              </w:rPr>
            </w:pPr>
            <w:r>
              <w:rPr>
                <w:sz w:val="20"/>
              </w:rPr>
              <w:t>民族乡计划</w:t>
            </w:r>
          </w:p>
        </w:tc>
        <w:tc>
          <w:tcPr>
            <w:tcW w:w="1303" w:type="dxa"/>
          </w:tcPr>
          <w:p>
            <w:pPr>
              <w:pStyle w:val="9"/>
              <w:rPr>
                <w:rFonts w:ascii="Times New Roman"/>
                <w:sz w:val="24"/>
              </w:rPr>
            </w:pPr>
          </w:p>
        </w:tc>
        <w:tc>
          <w:tcPr>
            <w:tcW w:w="1035" w:type="dxa"/>
          </w:tcPr>
          <w:p>
            <w:pPr>
              <w:pStyle w:val="9"/>
              <w:rPr>
                <w:rFonts w:ascii="Times New Roman"/>
                <w:sz w:val="24"/>
              </w:rPr>
            </w:pPr>
          </w:p>
        </w:tc>
        <w:tc>
          <w:tcPr>
            <w:tcW w:w="1292" w:type="dxa"/>
          </w:tcPr>
          <w:p>
            <w:pPr>
              <w:pStyle w:val="9"/>
              <w:rPr>
                <w:rFonts w:ascii="Times New Roman"/>
                <w:sz w:val="24"/>
              </w:rPr>
            </w:pPr>
          </w:p>
        </w:tc>
        <w:tc>
          <w:tcPr>
            <w:tcW w:w="1300" w:type="dxa"/>
          </w:tcPr>
          <w:p>
            <w:pPr>
              <w:pStyle w:val="9"/>
              <w:rPr>
                <w:rFonts w:ascii="Times New Roman"/>
                <w:sz w:val="24"/>
              </w:rPr>
            </w:pPr>
          </w:p>
        </w:tc>
        <w:tc>
          <w:tcPr>
            <w:tcW w:w="1304" w:type="dxa"/>
          </w:tcPr>
          <w:p>
            <w:pPr>
              <w:pStyle w:val="9"/>
              <w:rPr>
                <w:rFonts w:ascii="Times New Roman"/>
                <w:sz w:val="24"/>
              </w:rPr>
            </w:pPr>
          </w:p>
        </w:tc>
        <w:tc>
          <w:tcPr>
            <w:tcW w:w="1120" w:type="dxa"/>
          </w:tcPr>
          <w:p>
            <w:pPr>
              <w:pStyle w:val="9"/>
              <w:rPr>
                <w:rFonts w:ascii="Times New Roman"/>
                <w:sz w:val="24"/>
              </w:rPr>
            </w:pPr>
          </w:p>
        </w:tc>
        <w:tc>
          <w:tcPr>
            <w:tcW w:w="1297" w:type="dxa"/>
          </w:tcPr>
          <w:p>
            <w:pPr>
              <w:pStyle w:val="9"/>
              <w:rPr>
                <w:rFonts w:ascii="Times New Roman"/>
                <w:sz w:val="24"/>
              </w:rPr>
            </w:pPr>
          </w:p>
        </w:tc>
        <w:tc>
          <w:tcPr>
            <w:tcW w:w="1363" w:type="dxa"/>
          </w:tcPr>
          <w:p>
            <w:pPr>
              <w:pStyle w:val="9"/>
              <w:rPr>
                <w:rFonts w:ascii="Times New Roman"/>
                <w:sz w:val="24"/>
              </w:rPr>
            </w:pPr>
          </w:p>
        </w:tc>
        <w:tc>
          <w:tcPr>
            <w:tcW w:w="896"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800" w:type="dxa"/>
            <w:vMerge w:val="restart"/>
          </w:tcPr>
          <w:p>
            <w:pPr>
              <w:pStyle w:val="9"/>
              <w:rPr>
                <w:rFonts w:ascii="Times New Roman"/>
                <w:sz w:val="24"/>
              </w:rPr>
            </w:pPr>
          </w:p>
        </w:tc>
        <w:tc>
          <w:tcPr>
            <w:tcW w:w="1096" w:type="dxa"/>
            <w:vMerge w:val="restart"/>
          </w:tcPr>
          <w:p>
            <w:pPr>
              <w:pStyle w:val="9"/>
              <w:spacing w:before="8"/>
              <w:rPr>
                <w:sz w:val="28"/>
              </w:rPr>
            </w:pPr>
          </w:p>
          <w:p>
            <w:pPr>
              <w:pStyle w:val="9"/>
              <w:ind w:left="406"/>
              <w:rPr>
                <w:rFonts w:ascii="Times New Roman" w:hAnsi="Times New Roman"/>
                <w:sz w:val="20"/>
              </w:rPr>
            </w:pPr>
            <w:r>
              <w:rPr>
                <w:rFonts w:ascii="Times New Roman" w:hAnsi="Times New Roman"/>
                <w:sz w:val="20"/>
              </w:rPr>
              <w:t>……</w:t>
            </w:r>
          </w:p>
        </w:tc>
        <w:tc>
          <w:tcPr>
            <w:tcW w:w="1588" w:type="dxa"/>
          </w:tcPr>
          <w:p>
            <w:pPr>
              <w:pStyle w:val="9"/>
              <w:spacing w:before="36"/>
              <w:ind w:left="407"/>
              <w:rPr>
                <w:sz w:val="20"/>
              </w:rPr>
            </w:pPr>
            <w:r>
              <w:rPr>
                <w:sz w:val="20"/>
              </w:rPr>
              <w:t>普通计划</w:t>
            </w:r>
          </w:p>
        </w:tc>
        <w:tc>
          <w:tcPr>
            <w:tcW w:w="1303" w:type="dxa"/>
          </w:tcPr>
          <w:p>
            <w:pPr>
              <w:pStyle w:val="9"/>
              <w:rPr>
                <w:rFonts w:ascii="Times New Roman"/>
                <w:sz w:val="24"/>
              </w:rPr>
            </w:pPr>
          </w:p>
        </w:tc>
        <w:tc>
          <w:tcPr>
            <w:tcW w:w="1035" w:type="dxa"/>
          </w:tcPr>
          <w:p>
            <w:pPr>
              <w:pStyle w:val="9"/>
              <w:rPr>
                <w:rFonts w:ascii="Times New Roman"/>
                <w:sz w:val="24"/>
              </w:rPr>
            </w:pPr>
          </w:p>
        </w:tc>
        <w:tc>
          <w:tcPr>
            <w:tcW w:w="1292" w:type="dxa"/>
          </w:tcPr>
          <w:p>
            <w:pPr>
              <w:pStyle w:val="9"/>
              <w:rPr>
                <w:rFonts w:ascii="Times New Roman"/>
                <w:sz w:val="24"/>
              </w:rPr>
            </w:pPr>
          </w:p>
        </w:tc>
        <w:tc>
          <w:tcPr>
            <w:tcW w:w="1300" w:type="dxa"/>
          </w:tcPr>
          <w:p>
            <w:pPr>
              <w:pStyle w:val="9"/>
              <w:rPr>
                <w:rFonts w:ascii="Times New Roman"/>
                <w:sz w:val="24"/>
              </w:rPr>
            </w:pPr>
          </w:p>
        </w:tc>
        <w:tc>
          <w:tcPr>
            <w:tcW w:w="1304" w:type="dxa"/>
          </w:tcPr>
          <w:p>
            <w:pPr>
              <w:pStyle w:val="9"/>
              <w:rPr>
                <w:rFonts w:ascii="Times New Roman"/>
                <w:sz w:val="24"/>
              </w:rPr>
            </w:pPr>
          </w:p>
        </w:tc>
        <w:tc>
          <w:tcPr>
            <w:tcW w:w="1120" w:type="dxa"/>
          </w:tcPr>
          <w:p>
            <w:pPr>
              <w:pStyle w:val="9"/>
              <w:rPr>
                <w:rFonts w:ascii="Times New Roman"/>
                <w:sz w:val="24"/>
              </w:rPr>
            </w:pPr>
          </w:p>
        </w:tc>
        <w:tc>
          <w:tcPr>
            <w:tcW w:w="1297" w:type="dxa"/>
          </w:tcPr>
          <w:p>
            <w:pPr>
              <w:pStyle w:val="9"/>
              <w:rPr>
                <w:rFonts w:ascii="Times New Roman"/>
                <w:sz w:val="24"/>
              </w:rPr>
            </w:pPr>
          </w:p>
        </w:tc>
        <w:tc>
          <w:tcPr>
            <w:tcW w:w="1363" w:type="dxa"/>
          </w:tcPr>
          <w:p>
            <w:pPr>
              <w:pStyle w:val="9"/>
              <w:rPr>
                <w:rFonts w:ascii="Times New Roman"/>
                <w:sz w:val="24"/>
              </w:rPr>
            </w:pPr>
          </w:p>
        </w:tc>
        <w:tc>
          <w:tcPr>
            <w:tcW w:w="896"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800" w:type="dxa"/>
            <w:vMerge w:val="continue"/>
            <w:tcBorders>
              <w:top w:val="nil"/>
            </w:tcBorders>
          </w:tcPr>
          <w:p>
            <w:pPr>
              <w:rPr>
                <w:sz w:val="2"/>
                <w:szCs w:val="2"/>
              </w:rPr>
            </w:pPr>
          </w:p>
        </w:tc>
        <w:tc>
          <w:tcPr>
            <w:tcW w:w="1096" w:type="dxa"/>
            <w:vMerge w:val="continue"/>
            <w:tcBorders>
              <w:top w:val="nil"/>
            </w:tcBorders>
          </w:tcPr>
          <w:p>
            <w:pPr>
              <w:rPr>
                <w:sz w:val="2"/>
                <w:szCs w:val="2"/>
              </w:rPr>
            </w:pPr>
          </w:p>
        </w:tc>
        <w:tc>
          <w:tcPr>
            <w:tcW w:w="1588" w:type="dxa"/>
          </w:tcPr>
          <w:p>
            <w:pPr>
              <w:pStyle w:val="9"/>
              <w:spacing w:before="34"/>
              <w:ind w:left="407"/>
              <w:rPr>
                <w:sz w:val="20"/>
              </w:rPr>
            </w:pPr>
            <w:r>
              <w:rPr>
                <w:sz w:val="20"/>
              </w:rPr>
              <w:t>乡镇计划</w:t>
            </w:r>
          </w:p>
        </w:tc>
        <w:tc>
          <w:tcPr>
            <w:tcW w:w="1303" w:type="dxa"/>
          </w:tcPr>
          <w:p>
            <w:pPr>
              <w:pStyle w:val="9"/>
              <w:rPr>
                <w:rFonts w:ascii="Times New Roman"/>
                <w:sz w:val="24"/>
              </w:rPr>
            </w:pPr>
          </w:p>
        </w:tc>
        <w:tc>
          <w:tcPr>
            <w:tcW w:w="1035" w:type="dxa"/>
          </w:tcPr>
          <w:p>
            <w:pPr>
              <w:pStyle w:val="9"/>
              <w:rPr>
                <w:rFonts w:ascii="Times New Roman"/>
                <w:sz w:val="24"/>
              </w:rPr>
            </w:pPr>
          </w:p>
        </w:tc>
        <w:tc>
          <w:tcPr>
            <w:tcW w:w="1292" w:type="dxa"/>
          </w:tcPr>
          <w:p>
            <w:pPr>
              <w:pStyle w:val="9"/>
              <w:rPr>
                <w:rFonts w:ascii="Times New Roman"/>
                <w:sz w:val="24"/>
              </w:rPr>
            </w:pPr>
          </w:p>
        </w:tc>
        <w:tc>
          <w:tcPr>
            <w:tcW w:w="1300" w:type="dxa"/>
          </w:tcPr>
          <w:p>
            <w:pPr>
              <w:pStyle w:val="9"/>
              <w:rPr>
                <w:rFonts w:ascii="Times New Roman"/>
                <w:sz w:val="24"/>
              </w:rPr>
            </w:pPr>
          </w:p>
        </w:tc>
        <w:tc>
          <w:tcPr>
            <w:tcW w:w="1304" w:type="dxa"/>
          </w:tcPr>
          <w:p>
            <w:pPr>
              <w:pStyle w:val="9"/>
              <w:rPr>
                <w:rFonts w:ascii="Times New Roman"/>
                <w:sz w:val="24"/>
              </w:rPr>
            </w:pPr>
          </w:p>
        </w:tc>
        <w:tc>
          <w:tcPr>
            <w:tcW w:w="1120" w:type="dxa"/>
          </w:tcPr>
          <w:p>
            <w:pPr>
              <w:pStyle w:val="9"/>
              <w:rPr>
                <w:rFonts w:ascii="Times New Roman"/>
                <w:sz w:val="24"/>
              </w:rPr>
            </w:pPr>
          </w:p>
        </w:tc>
        <w:tc>
          <w:tcPr>
            <w:tcW w:w="1297" w:type="dxa"/>
          </w:tcPr>
          <w:p>
            <w:pPr>
              <w:pStyle w:val="9"/>
              <w:rPr>
                <w:rFonts w:ascii="Times New Roman"/>
                <w:sz w:val="24"/>
              </w:rPr>
            </w:pPr>
          </w:p>
        </w:tc>
        <w:tc>
          <w:tcPr>
            <w:tcW w:w="1363" w:type="dxa"/>
          </w:tcPr>
          <w:p>
            <w:pPr>
              <w:pStyle w:val="9"/>
              <w:rPr>
                <w:rFonts w:ascii="Times New Roman"/>
                <w:sz w:val="24"/>
              </w:rPr>
            </w:pPr>
          </w:p>
        </w:tc>
        <w:tc>
          <w:tcPr>
            <w:tcW w:w="896"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800" w:type="dxa"/>
            <w:vMerge w:val="continue"/>
            <w:tcBorders>
              <w:top w:val="nil"/>
            </w:tcBorders>
          </w:tcPr>
          <w:p>
            <w:pPr>
              <w:rPr>
                <w:sz w:val="2"/>
                <w:szCs w:val="2"/>
              </w:rPr>
            </w:pPr>
          </w:p>
        </w:tc>
        <w:tc>
          <w:tcPr>
            <w:tcW w:w="1096" w:type="dxa"/>
            <w:vMerge w:val="continue"/>
            <w:tcBorders>
              <w:top w:val="nil"/>
            </w:tcBorders>
          </w:tcPr>
          <w:p>
            <w:pPr>
              <w:rPr>
                <w:sz w:val="2"/>
                <w:szCs w:val="2"/>
              </w:rPr>
            </w:pPr>
          </w:p>
        </w:tc>
        <w:tc>
          <w:tcPr>
            <w:tcW w:w="1588" w:type="dxa"/>
          </w:tcPr>
          <w:p>
            <w:pPr>
              <w:pStyle w:val="9"/>
              <w:spacing w:before="35"/>
              <w:ind w:left="407"/>
              <w:rPr>
                <w:sz w:val="20"/>
              </w:rPr>
            </w:pPr>
            <w:r>
              <w:rPr>
                <w:sz w:val="20"/>
              </w:rPr>
              <w:t>民族乡计划</w:t>
            </w:r>
          </w:p>
        </w:tc>
        <w:tc>
          <w:tcPr>
            <w:tcW w:w="1303" w:type="dxa"/>
          </w:tcPr>
          <w:p>
            <w:pPr>
              <w:pStyle w:val="9"/>
              <w:rPr>
                <w:rFonts w:ascii="Times New Roman"/>
                <w:sz w:val="24"/>
              </w:rPr>
            </w:pPr>
          </w:p>
        </w:tc>
        <w:tc>
          <w:tcPr>
            <w:tcW w:w="1035" w:type="dxa"/>
          </w:tcPr>
          <w:p>
            <w:pPr>
              <w:pStyle w:val="9"/>
              <w:rPr>
                <w:rFonts w:ascii="Times New Roman"/>
                <w:sz w:val="24"/>
              </w:rPr>
            </w:pPr>
          </w:p>
        </w:tc>
        <w:tc>
          <w:tcPr>
            <w:tcW w:w="1292" w:type="dxa"/>
          </w:tcPr>
          <w:p>
            <w:pPr>
              <w:pStyle w:val="9"/>
              <w:rPr>
                <w:rFonts w:ascii="Times New Roman"/>
                <w:sz w:val="24"/>
              </w:rPr>
            </w:pPr>
          </w:p>
        </w:tc>
        <w:tc>
          <w:tcPr>
            <w:tcW w:w="1300" w:type="dxa"/>
          </w:tcPr>
          <w:p>
            <w:pPr>
              <w:pStyle w:val="9"/>
              <w:rPr>
                <w:rFonts w:ascii="Times New Roman"/>
                <w:sz w:val="24"/>
              </w:rPr>
            </w:pPr>
          </w:p>
        </w:tc>
        <w:tc>
          <w:tcPr>
            <w:tcW w:w="1304" w:type="dxa"/>
          </w:tcPr>
          <w:p>
            <w:pPr>
              <w:pStyle w:val="9"/>
              <w:rPr>
                <w:rFonts w:ascii="Times New Roman"/>
                <w:sz w:val="24"/>
              </w:rPr>
            </w:pPr>
          </w:p>
        </w:tc>
        <w:tc>
          <w:tcPr>
            <w:tcW w:w="1120" w:type="dxa"/>
          </w:tcPr>
          <w:p>
            <w:pPr>
              <w:pStyle w:val="9"/>
              <w:rPr>
                <w:rFonts w:ascii="Times New Roman"/>
                <w:sz w:val="24"/>
              </w:rPr>
            </w:pPr>
          </w:p>
        </w:tc>
        <w:tc>
          <w:tcPr>
            <w:tcW w:w="1297" w:type="dxa"/>
          </w:tcPr>
          <w:p>
            <w:pPr>
              <w:pStyle w:val="9"/>
              <w:rPr>
                <w:rFonts w:ascii="Times New Roman"/>
                <w:sz w:val="24"/>
              </w:rPr>
            </w:pPr>
          </w:p>
        </w:tc>
        <w:tc>
          <w:tcPr>
            <w:tcW w:w="1363" w:type="dxa"/>
          </w:tcPr>
          <w:p>
            <w:pPr>
              <w:pStyle w:val="9"/>
              <w:rPr>
                <w:rFonts w:ascii="Times New Roman"/>
                <w:sz w:val="24"/>
              </w:rPr>
            </w:pPr>
          </w:p>
        </w:tc>
        <w:tc>
          <w:tcPr>
            <w:tcW w:w="896" w:type="dxa"/>
          </w:tcPr>
          <w:p>
            <w:pPr>
              <w:pStyle w:val="9"/>
              <w:rPr>
                <w:rFonts w:ascii="Times New Roman"/>
                <w:sz w:val="24"/>
              </w:rPr>
            </w:pPr>
          </w:p>
        </w:tc>
      </w:tr>
    </w:tbl>
    <w:p>
      <w:pPr>
        <w:spacing w:before="51" w:line="317" w:lineRule="exact"/>
        <w:ind w:left="1128" w:right="0" w:firstLine="0"/>
        <w:jc w:val="left"/>
        <w:rPr>
          <w:rFonts w:hint="eastAsia" w:ascii="方正书宋_GBK" w:hAnsi="方正书宋_GBK" w:eastAsia="方正书宋_GBK"/>
          <w:sz w:val="20"/>
        </w:rPr>
      </w:pPr>
      <w:r>
        <w:rPr>
          <w:rFonts w:hint="eastAsia" w:ascii="方正书宋_GBK" w:hAnsi="方正书宋_GBK" w:eastAsia="方正书宋_GBK"/>
          <w:sz w:val="20"/>
        </w:rPr>
        <w:t>注：</w:t>
      </w:r>
      <w:r>
        <w:rPr>
          <w:rFonts w:ascii="Times New Roman" w:hAnsi="Times New Roman" w:eastAsia="Times New Roman"/>
          <w:sz w:val="20"/>
        </w:rPr>
        <w:t>1.</w:t>
      </w:r>
      <w:r>
        <w:rPr>
          <w:rFonts w:hint="eastAsia" w:ascii="方正书宋_GBK" w:hAnsi="方正书宋_GBK" w:eastAsia="方正书宋_GBK"/>
          <w:sz w:val="20"/>
        </w:rPr>
        <w:t>无相应招生培养类型的在相应栏目中填写</w:t>
      </w:r>
      <w:r>
        <w:rPr>
          <w:rFonts w:ascii="Times New Roman" w:hAnsi="Times New Roman" w:eastAsia="Times New Roman"/>
          <w:sz w:val="20"/>
        </w:rPr>
        <w:t>“</w:t>
      </w:r>
      <w:r>
        <w:rPr>
          <w:rFonts w:hint="eastAsia" w:ascii="方正书宋_GBK" w:hAnsi="方正书宋_GBK" w:eastAsia="方正书宋_GBK"/>
          <w:sz w:val="20"/>
        </w:rPr>
        <w:t>无</w:t>
      </w:r>
      <w:r>
        <w:rPr>
          <w:rFonts w:ascii="Times New Roman" w:hAnsi="Times New Roman" w:eastAsia="Times New Roman"/>
          <w:sz w:val="20"/>
        </w:rPr>
        <w:t>”</w:t>
      </w:r>
      <w:r>
        <w:rPr>
          <w:rFonts w:hint="eastAsia" w:ascii="方正书宋_GBK" w:hAnsi="方正书宋_GBK" w:eastAsia="方正书宋_GBK"/>
          <w:sz w:val="20"/>
        </w:rPr>
        <w:t>。</w:t>
      </w:r>
    </w:p>
    <w:p>
      <w:pPr>
        <w:spacing w:before="0" w:line="317" w:lineRule="exact"/>
        <w:ind w:left="1228" w:right="0" w:firstLine="0"/>
        <w:jc w:val="left"/>
        <w:rPr>
          <w:rFonts w:hint="eastAsia" w:ascii="方正书宋_GBK" w:eastAsia="方正书宋_GBK"/>
          <w:sz w:val="20"/>
        </w:rPr>
      </w:pPr>
      <w:r>
        <w:rPr>
          <w:rFonts w:ascii="Times New Roman" w:eastAsia="Times New Roman"/>
          <w:sz w:val="20"/>
        </w:rPr>
        <w:t>2.</w:t>
      </w:r>
      <w:r>
        <w:rPr>
          <w:rFonts w:hint="eastAsia" w:ascii="方正书宋_GBK" w:eastAsia="方正书宋_GBK"/>
          <w:sz w:val="20"/>
        </w:rPr>
        <w:t xml:space="preserve">本表请用 </w:t>
      </w:r>
      <w:r>
        <w:rPr>
          <w:rFonts w:ascii="Times New Roman" w:eastAsia="Times New Roman"/>
          <w:sz w:val="20"/>
        </w:rPr>
        <w:t xml:space="preserve">Excel </w:t>
      </w:r>
      <w:r>
        <w:rPr>
          <w:rFonts w:hint="eastAsia" w:ascii="方正书宋_GBK" w:eastAsia="方正书宋_GBK"/>
          <w:sz w:val="20"/>
        </w:rPr>
        <w:t>表格编辑。</w:t>
      </w:r>
    </w:p>
    <w:p>
      <w:pPr>
        <w:spacing w:after="0" w:line="317" w:lineRule="exact"/>
        <w:jc w:val="left"/>
        <w:rPr>
          <w:rFonts w:hint="eastAsia" w:ascii="方正书宋_GBK" w:eastAsia="方正书宋_GBK"/>
          <w:sz w:val="20"/>
        </w:rPr>
        <w:sectPr>
          <w:pgSz w:w="16840" w:h="11910" w:orient="landscape"/>
          <w:pgMar w:top="1100" w:right="580" w:bottom="1280" w:left="360" w:header="0" w:footer="1085" w:gutter="0"/>
        </w:sectPr>
      </w:pPr>
    </w:p>
    <w:p>
      <w:pPr>
        <w:pStyle w:val="4"/>
        <w:spacing w:before="11"/>
        <w:ind w:left="0"/>
        <w:rPr>
          <w:rFonts w:ascii="方正书宋_GBK"/>
          <w:sz w:val="20"/>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15</w:t>
      </w:r>
    </w:p>
    <w:p>
      <w:pPr>
        <w:pStyle w:val="4"/>
        <w:ind w:left="0"/>
        <w:rPr>
          <w:rFonts w:ascii="Times New Roman"/>
          <w:sz w:val="20"/>
        </w:rPr>
      </w:pPr>
    </w:p>
    <w:p>
      <w:pPr>
        <w:pStyle w:val="4"/>
        <w:ind w:left="0"/>
        <w:rPr>
          <w:rFonts w:ascii="Times New Roman"/>
          <w:sz w:val="20"/>
        </w:rPr>
      </w:pPr>
    </w:p>
    <w:p>
      <w:pPr>
        <w:pStyle w:val="4"/>
        <w:spacing w:before="7"/>
        <w:ind w:left="0"/>
        <w:rPr>
          <w:rFonts w:ascii="Times New Roman"/>
          <w:sz w:val="22"/>
        </w:rPr>
      </w:pPr>
    </w:p>
    <w:p>
      <w:pPr>
        <w:pStyle w:val="2"/>
        <w:spacing w:before="52" w:line="216" w:lineRule="auto"/>
        <w:ind w:left="3736" w:right="3085" w:hanging="716"/>
      </w:pPr>
      <w:r>
        <w:rPr>
          <w:rFonts w:ascii="Times New Roman" w:eastAsia="Times New Roman"/>
        </w:rPr>
        <w:t xml:space="preserve">2021 </w:t>
      </w:r>
      <w:r>
        <w:t>年湖南省初中起点乡村教师公费定向培养计划招生预录取考生最低分数情况汇总表（四）</w:t>
      </w:r>
    </w:p>
    <w:p>
      <w:pPr>
        <w:pStyle w:val="4"/>
        <w:ind w:left="0"/>
        <w:rPr>
          <w:rFonts w:ascii="方正小标宋简体"/>
          <w:sz w:val="43"/>
        </w:rPr>
      </w:pPr>
    </w:p>
    <w:p>
      <w:pPr>
        <w:tabs>
          <w:tab w:val="left" w:pos="5330"/>
          <w:tab w:val="left" w:pos="7029"/>
          <w:tab w:val="left" w:pos="7828"/>
          <w:tab w:val="left" w:pos="8630"/>
          <w:tab w:val="left" w:pos="9830"/>
        </w:tabs>
        <w:spacing w:before="0"/>
        <w:ind w:left="1430" w:right="0" w:firstLine="0"/>
        <w:jc w:val="left"/>
        <w:rPr>
          <w:rFonts w:hint="eastAsia" w:ascii="方正书宋_GBK" w:eastAsia="方正书宋_GBK"/>
          <w:sz w:val="20"/>
        </w:rPr>
      </w:pPr>
      <w:r>
        <w:rPr>
          <w:rFonts w:hint="eastAsia" w:ascii="方正书宋_GBK" w:eastAsia="方正书宋_GBK"/>
          <w:sz w:val="20"/>
        </w:rPr>
        <w:t>市州名称（盖章）：</w:t>
      </w:r>
      <w:r>
        <w:rPr>
          <w:rFonts w:hint="eastAsia" w:ascii="方正书宋_GBK" w:eastAsia="方正书宋_GBK"/>
          <w:sz w:val="20"/>
        </w:rPr>
        <w:tab/>
      </w:r>
      <w:r>
        <w:rPr>
          <w:rFonts w:hint="eastAsia" w:ascii="方正书宋_GBK" w:eastAsia="方正书宋_GBK"/>
          <w:sz w:val="20"/>
        </w:rPr>
        <w:t>填表时间：</w:t>
      </w:r>
      <w:r>
        <w:rPr>
          <w:rFonts w:hint="eastAsia" w:ascii="方正书宋_GBK" w:eastAsia="方正书宋_GBK"/>
          <w:sz w:val="20"/>
        </w:rPr>
        <w:tab/>
      </w:r>
      <w:r>
        <w:rPr>
          <w:rFonts w:hint="eastAsia" w:ascii="方正书宋_GBK" w:eastAsia="方正书宋_GBK"/>
          <w:sz w:val="20"/>
        </w:rPr>
        <w:t>年</w:t>
      </w:r>
      <w:r>
        <w:rPr>
          <w:rFonts w:hint="eastAsia" w:ascii="方正书宋_GBK" w:eastAsia="方正书宋_GBK"/>
          <w:sz w:val="20"/>
        </w:rPr>
        <w:tab/>
      </w:r>
      <w:r>
        <w:rPr>
          <w:rFonts w:hint="eastAsia" w:ascii="方正书宋_GBK" w:eastAsia="方正书宋_GBK"/>
          <w:sz w:val="20"/>
        </w:rPr>
        <w:t>月</w:t>
      </w:r>
      <w:r>
        <w:rPr>
          <w:rFonts w:hint="eastAsia" w:ascii="方正书宋_GBK" w:eastAsia="方正书宋_GBK"/>
          <w:sz w:val="20"/>
        </w:rPr>
        <w:tab/>
      </w:r>
      <w:r>
        <w:rPr>
          <w:rFonts w:hint="eastAsia" w:ascii="方正书宋_GBK" w:eastAsia="方正书宋_GBK"/>
          <w:sz w:val="20"/>
        </w:rPr>
        <w:t>日</w:t>
      </w:r>
      <w:r>
        <w:rPr>
          <w:rFonts w:hint="eastAsia" w:ascii="方正书宋_GBK" w:eastAsia="方正书宋_GBK"/>
          <w:sz w:val="20"/>
        </w:rPr>
        <w:tab/>
      </w:r>
      <w:r>
        <w:rPr>
          <w:rFonts w:hint="eastAsia" w:ascii="方正书宋_GBK" w:eastAsia="方正书宋_GBK"/>
          <w:sz w:val="20"/>
        </w:rPr>
        <w:t>负责人签名：</w:t>
      </w:r>
    </w:p>
    <w:p>
      <w:pPr>
        <w:pStyle w:val="4"/>
        <w:spacing w:before="3"/>
        <w:ind w:left="0"/>
        <w:rPr>
          <w:rFonts w:ascii="方正书宋_GBK"/>
          <w:sz w:val="4"/>
        </w:rPr>
      </w:pPr>
    </w:p>
    <w:tbl>
      <w:tblPr>
        <w:tblStyle w:val="5"/>
        <w:tblW w:w="13790" w:type="dxa"/>
        <w:tblInd w:w="10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1632"/>
        <w:gridCol w:w="1721"/>
        <w:gridCol w:w="1697"/>
        <w:gridCol w:w="1697"/>
        <w:gridCol w:w="1559"/>
        <w:gridCol w:w="1559"/>
        <w:gridCol w:w="1701"/>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697" w:type="dxa"/>
            <w:vMerge w:val="restart"/>
          </w:tcPr>
          <w:p>
            <w:pPr>
              <w:pStyle w:val="9"/>
              <w:spacing w:before="6"/>
              <w:rPr>
                <w:sz w:val="23"/>
              </w:rPr>
            </w:pPr>
          </w:p>
          <w:p>
            <w:pPr>
              <w:pStyle w:val="9"/>
              <w:ind w:left="146"/>
              <w:rPr>
                <w:sz w:val="20"/>
              </w:rPr>
            </w:pPr>
            <w:r>
              <w:rPr>
                <w:sz w:val="20"/>
              </w:rPr>
              <w:t>序号</w:t>
            </w:r>
          </w:p>
        </w:tc>
        <w:tc>
          <w:tcPr>
            <w:tcW w:w="1632" w:type="dxa"/>
            <w:vMerge w:val="restart"/>
          </w:tcPr>
          <w:p>
            <w:pPr>
              <w:pStyle w:val="9"/>
              <w:spacing w:before="6"/>
              <w:rPr>
                <w:sz w:val="23"/>
              </w:rPr>
            </w:pPr>
          </w:p>
          <w:p>
            <w:pPr>
              <w:pStyle w:val="9"/>
              <w:ind w:left="666"/>
              <w:rPr>
                <w:sz w:val="20"/>
              </w:rPr>
            </w:pPr>
            <w:r>
              <w:rPr>
                <w:sz w:val="20"/>
              </w:rPr>
              <w:t>县市区</w:t>
            </w:r>
          </w:p>
        </w:tc>
        <w:tc>
          <w:tcPr>
            <w:tcW w:w="5115" w:type="dxa"/>
            <w:gridSpan w:val="3"/>
          </w:tcPr>
          <w:p>
            <w:pPr>
              <w:pStyle w:val="9"/>
              <w:spacing w:before="107"/>
              <w:ind w:left="2086" w:right="1779"/>
              <w:jc w:val="center"/>
              <w:rPr>
                <w:sz w:val="20"/>
              </w:rPr>
            </w:pPr>
            <w:r>
              <w:rPr>
                <w:sz w:val="20"/>
              </w:rPr>
              <w:t>省级项目计划</w:t>
            </w:r>
          </w:p>
        </w:tc>
        <w:tc>
          <w:tcPr>
            <w:tcW w:w="4819" w:type="dxa"/>
            <w:gridSpan w:val="3"/>
          </w:tcPr>
          <w:p>
            <w:pPr>
              <w:pStyle w:val="9"/>
              <w:spacing w:before="107"/>
              <w:ind w:left="1939" w:right="1630"/>
              <w:jc w:val="center"/>
              <w:rPr>
                <w:sz w:val="20"/>
              </w:rPr>
            </w:pPr>
            <w:r>
              <w:rPr>
                <w:sz w:val="20"/>
              </w:rPr>
              <w:t>市州项目计划</w:t>
            </w:r>
          </w:p>
        </w:tc>
        <w:tc>
          <w:tcPr>
            <w:tcW w:w="1527" w:type="dxa"/>
            <w:vMerge w:val="restart"/>
          </w:tcPr>
          <w:p>
            <w:pPr>
              <w:pStyle w:val="9"/>
              <w:spacing w:before="6"/>
              <w:rPr>
                <w:sz w:val="23"/>
              </w:rPr>
            </w:pPr>
          </w:p>
          <w:p>
            <w:pPr>
              <w:pStyle w:val="9"/>
              <w:tabs>
                <w:tab w:val="left" w:pos="807"/>
              </w:tabs>
              <w:ind w:left="406"/>
              <w:rPr>
                <w:sz w:val="20"/>
              </w:rPr>
            </w:pPr>
            <w:r>
              <w:rPr>
                <w:sz w:val="20"/>
              </w:rPr>
              <w:t>备</w:t>
            </w:r>
            <w:r>
              <w:rPr>
                <w:sz w:val="20"/>
              </w:rPr>
              <w:tab/>
            </w:r>
            <w:r>
              <w:rPr>
                <w:sz w:val="20"/>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697" w:type="dxa"/>
            <w:vMerge w:val="continue"/>
            <w:tcBorders>
              <w:top w:val="nil"/>
            </w:tcBorders>
          </w:tcPr>
          <w:p>
            <w:pPr>
              <w:rPr>
                <w:sz w:val="2"/>
                <w:szCs w:val="2"/>
              </w:rPr>
            </w:pPr>
          </w:p>
        </w:tc>
        <w:tc>
          <w:tcPr>
            <w:tcW w:w="1632" w:type="dxa"/>
            <w:vMerge w:val="continue"/>
            <w:tcBorders>
              <w:top w:val="nil"/>
            </w:tcBorders>
          </w:tcPr>
          <w:p>
            <w:pPr>
              <w:rPr>
                <w:sz w:val="2"/>
                <w:szCs w:val="2"/>
              </w:rPr>
            </w:pPr>
          </w:p>
        </w:tc>
        <w:tc>
          <w:tcPr>
            <w:tcW w:w="1721" w:type="dxa"/>
          </w:tcPr>
          <w:p>
            <w:pPr>
              <w:pStyle w:val="9"/>
              <w:spacing w:line="296" w:lineRule="exact"/>
              <w:ind w:left="260"/>
              <w:rPr>
                <w:sz w:val="20"/>
              </w:rPr>
            </w:pPr>
            <w:r>
              <w:rPr>
                <w:w w:val="95"/>
                <w:sz w:val="20"/>
              </w:rPr>
              <w:t>本科层次小学</w:t>
            </w:r>
          </w:p>
          <w:p>
            <w:pPr>
              <w:pStyle w:val="9"/>
              <w:spacing w:line="263" w:lineRule="exact"/>
              <w:ind w:left="260"/>
              <w:rPr>
                <w:sz w:val="20"/>
              </w:rPr>
            </w:pPr>
            <w:r>
              <w:rPr>
                <w:w w:val="95"/>
                <w:sz w:val="20"/>
              </w:rPr>
              <w:t>教师（扶贫）</w:t>
            </w:r>
          </w:p>
        </w:tc>
        <w:tc>
          <w:tcPr>
            <w:tcW w:w="1697" w:type="dxa"/>
          </w:tcPr>
          <w:p>
            <w:pPr>
              <w:pStyle w:val="9"/>
              <w:spacing w:line="296" w:lineRule="exact"/>
              <w:ind w:left="248"/>
              <w:rPr>
                <w:sz w:val="20"/>
              </w:rPr>
            </w:pPr>
            <w:r>
              <w:rPr>
                <w:w w:val="95"/>
                <w:sz w:val="20"/>
              </w:rPr>
              <w:t>专科层次小学</w:t>
            </w:r>
          </w:p>
          <w:p>
            <w:pPr>
              <w:pStyle w:val="9"/>
              <w:spacing w:line="263" w:lineRule="exact"/>
              <w:ind w:left="248"/>
              <w:rPr>
                <w:sz w:val="20"/>
              </w:rPr>
            </w:pPr>
            <w:r>
              <w:rPr>
                <w:w w:val="95"/>
                <w:sz w:val="20"/>
              </w:rPr>
              <w:t>教师（扶贫）</w:t>
            </w:r>
          </w:p>
        </w:tc>
        <w:tc>
          <w:tcPr>
            <w:tcW w:w="1697" w:type="dxa"/>
          </w:tcPr>
          <w:p>
            <w:pPr>
              <w:pStyle w:val="9"/>
              <w:spacing w:line="296" w:lineRule="exact"/>
              <w:ind w:left="228" w:right="219"/>
              <w:jc w:val="center"/>
              <w:rPr>
                <w:sz w:val="20"/>
              </w:rPr>
            </w:pPr>
            <w:r>
              <w:rPr>
                <w:sz w:val="20"/>
              </w:rPr>
              <w:t>专科层次特殊</w:t>
            </w:r>
          </w:p>
          <w:p>
            <w:pPr>
              <w:pStyle w:val="9"/>
              <w:spacing w:line="263" w:lineRule="exact"/>
              <w:ind w:left="226" w:right="219"/>
              <w:jc w:val="center"/>
              <w:rPr>
                <w:sz w:val="20"/>
              </w:rPr>
            </w:pPr>
            <w:r>
              <w:rPr>
                <w:sz w:val="20"/>
              </w:rPr>
              <w:t>教育教师</w:t>
            </w:r>
          </w:p>
        </w:tc>
        <w:tc>
          <w:tcPr>
            <w:tcW w:w="1559" w:type="dxa"/>
          </w:tcPr>
          <w:p>
            <w:pPr>
              <w:pStyle w:val="9"/>
              <w:spacing w:line="296" w:lineRule="exact"/>
              <w:ind w:left="178"/>
              <w:rPr>
                <w:sz w:val="20"/>
              </w:rPr>
            </w:pPr>
            <w:r>
              <w:rPr>
                <w:w w:val="95"/>
                <w:sz w:val="20"/>
              </w:rPr>
              <w:t>专科层次小学</w:t>
            </w:r>
          </w:p>
          <w:p>
            <w:pPr>
              <w:pStyle w:val="9"/>
              <w:spacing w:line="263" w:lineRule="exact"/>
              <w:ind w:left="178"/>
              <w:rPr>
                <w:sz w:val="20"/>
              </w:rPr>
            </w:pPr>
            <w:r>
              <w:rPr>
                <w:w w:val="95"/>
                <w:sz w:val="20"/>
              </w:rPr>
              <w:t>教师（扶贫）</w:t>
            </w:r>
          </w:p>
        </w:tc>
        <w:tc>
          <w:tcPr>
            <w:tcW w:w="1559" w:type="dxa"/>
          </w:tcPr>
          <w:p>
            <w:pPr>
              <w:pStyle w:val="9"/>
              <w:spacing w:line="296" w:lineRule="exact"/>
              <w:ind w:left="179"/>
              <w:rPr>
                <w:sz w:val="20"/>
              </w:rPr>
            </w:pPr>
            <w:r>
              <w:rPr>
                <w:sz w:val="20"/>
              </w:rPr>
              <w:t>专科层次小学</w:t>
            </w:r>
          </w:p>
          <w:p>
            <w:pPr>
              <w:pStyle w:val="9"/>
              <w:spacing w:line="263" w:lineRule="exact"/>
              <w:ind w:left="277"/>
              <w:rPr>
                <w:sz w:val="20"/>
              </w:rPr>
            </w:pPr>
            <w:r>
              <w:rPr>
                <w:sz w:val="20"/>
              </w:rPr>
              <w:t>教学点教师</w:t>
            </w:r>
          </w:p>
        </w:tc>
        <w:tc>
          <w:tcPr>
            <w:tcW w:w="1701" w:type="dxa"/>
          </w:tcPr>
          <w:p>
            <w:pPr>
              <w:pStyle w:val="9"/>
              <w:spacing w:line="296" w:lineRule="exact"/>
              <w:ind w:left="149"/>
              <w:rPr>
                <w:sz w:val="20"/>
              </w:rPr>
            </w:pPr>
            <w:r>
              <w:rPr>
                <w:sz w:val="20"/>
              </w:rPr>
              <w:t>专科层次幼儿园</w:t>
            </w:r>
          </w:p>
          <w:p>
            <w:pPr>
              <w:pStyle w:val="9"/>
              <w:spacing w:line="263" w:lineRule="exact"/>
              <w:ind w:left="250"/>
              <w:rPr>
                <w:sz w:val="20"/>
              </w:rPr>
            </w:pPr>
            <w:r>
              <w:rPr>
                <w:sz w:val="20"/>
              </w:rPr>
              <w:t>教师（扶贫）</w:t>
            </w:r>
          </w:p>
        </w:tc>
        <w:tc>
          <w:tcPr>
            <w:tcW w:w="15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697" w:type="dxa"/>
          </w:tcPr>
          <w:p>
            <w:pPr>
              <w:pStyle w:val="9"/>
              <w:rPr>
                <w:rFonts w:ascii="Times New Roman"/>
                <w:sz w:val="24"/>
              </w:rPr>
            </w:pPr>
          </w:p>
        </w:tc>
        <w:tc>
          <w:tcPr>
            <w:tcW w:w="1632" w:type="dxa"/>
          </w:tcPr>
          <w:p>
            <w:pPr>
              <w:pStyle w:val="9"/>
              <w:rPr>
                <w:rFonts w:ascii="Times New Roman"/>
                <w:sz w:val="24"/>
              </w:rPr>
            </w:pPr>
          </w:p>
        </w:tc>
        <w:tc>
          <w:tcPr>
            <w:tcW w:w="1721" w:type="dxa"/>
          </w:tcPr>
          <w:p>
            <w:pPr>
              <w:pStyle w:val="9"/>
              <w:rPr>
                <w:rFonts w:ascii="Times New Roman"/>
                <w:sz w:val="24"/>
              </w:rPr>
            </w:pPr>
          </w:p>
        </w:tc>
        <w:tc>
          <w:tcPr>
            <w:tcW w:w="1697" w:type="dxa"/>
          </w:tcPr>
          <w:p>
            <w:pPr>
              <w:pStyle w:val="9"/>
              <w:rPr>
                <w:rFonts w:ascii="Times New Roman"/>
                <w:sz w:val="24"/>
              </w:rPr>
            </w:pPr>
          </w:p>
        </w:tc>
        <w:tc>
          <w:tcPr>
            <w:tcW w:w="1697" w:type="dxa"/>
          </w:tcPr>
          <w:p>
            <w:pPr>
              <w:pStyle w:val="9"/>
              <w:rPr>
                <w:rFonts w:ascii="Times New Roman"/>
                <w:sz w:val="24"/>
              </w:rPr>
            </w:pPr>
          </w:p>
        </w:tc>
        <w:tc>
          <w:tcPr>
            <w:tcW w:w="1559" w:type="dxa"/>
          </w:tcPr>
          <w:p>
            <w:pPr>
              <w:pStyle w:val="9"/>
              <w:rPr>
                <w:rFonts w:ascii="Times New Roman"/>
                <w:sz w:val="24"/>
              </w:rPr>
            </w:pPr>
          </w:p>
        </w:tc>
        <w:tc>
          <w:tcPr>
            <w:tcW w:w="1559" w:type="dxa"/>
          </w:tcPr>
          <w:p>
            <w:pPr>
              <w:pStyle w:val="9"/>
              <w:rPr>
                <w:rFonts w:ascii="Times New Roman"/>
                <w:sz w:val="24"/>
              </w:rPr>
            </w:pPr>
          </w:p>
        </w:tc>
        <w:tc>
          <w:tcPr>
            <w:tcW w:w="1701" w:type="dxa"/>
          </w:tcPr>
          <w:p>
            <w:pPr>
              <w:pStyle w:val="9"/>
              <w:rPr>
                <w:rFonts w:ascii="Times New Roman"/>
                <w:sz w:val="24"/>
              </w:rPr>
            </w:pPr>
          </w:p>
        </w:tc>
        <w:tc>
          <w:tcPr>
            <w:tcW w:w="1527"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697" w:type="dxa"/>
          </w:tcPr>
          <w:p>
            <w:pPr>
              <w:pStyle w:val="9"/>
              <w:rPr>
                <w:rFonts w:ascii="Times New Roman"/>
                <w:sz w:val="24"/>
              </w:rPr>
            </w:pPr>
          </w:p>
        </w:tc>
        <w:tc>
          <w:tcPr>
            <w:tcW w:w="1632" w:type="dxa"/>
          </w:tcPr>
          <w:p>
            <w:pPr>
              <w:pStyle w:val="9"/>
              <w:rPr>
                <w:rFonts w:ascii="Times New Roman"/>
                <w:sz w:val="24"/>
              </w:rPr>
            </w:pPr>
          </w:p>
        </w:tc>
        <w:tc>
          <w:tcPr>
            <w:tcW w:w="1721" w:type="dxa"/>
          </w:tcPr>
          <w:p>
            <w:pPr>
              <w:pStyle w:val="9"/>
              <w:rPr>
                <w:rFonts w:ascii="Times New Roman"/>
                <w:sz w:val="24"/>
              </w:rPr>
            </w:pPr>
          </w:p>
        </w:tc>
        <w:tc>
          <w:tcPr>
            <w:tcW w:w="1697" w:type="dxa"/>
          </w:tcPr>
          <w:p>
            <w:pPr>
              <w:pStyle w:val="9"/>
              <w:rPr>
                <w:rFonts w:ascii="Times New Roman"/>
                <w:sz w:val="24"/>
              </w:rPr>
            </w:pPr>
          </w:p>
        </w:tc>
        <w:tc>
          <w:tcPr>
            <w:tcW w:w="1697" w:type="dxa"/>
          </w:tcPr>
          <w:p>
            <w:pPr>
              <w:pStyle w:val="9"/>
              <w:rPr>
                <w:rFonts w:ascii="Times New Roman"/>
                <w:sz w:val="24"/>
              </w:rPr>
            </w:pPr>
          </w:p>
        </w:tc>
        <w:tc>
          <w:tcPr>
            <w:tcW w:w="1559" w:type="dxa"/>
          </w:tcPr>
          <w:p>
            <w:pPr>
              <w:pStyle w:val="9"/>
              <w:rPr>
                <w:rFonts w:ascii="Times New Roman"/>
                <w:sz w:val="24"/>
              </w:rPr>
            </w:pPr>
          </w:p>
        </w:tc>
        <w:tc>
          <w:tcPr>
            <w:tcW w:w="1559" w:type="dxa"/>
          </w:tcPr>
          <w:p>
            <w:pPr>
              <w:pStyle w:val="9"/>
              <w:rPr>
                <w:rFonts w:ascii="Times New Roman"/>
                <w:sz w:val="24"/>
              </w:rPr>
            </w:pPr>
          </w:p>
        </w:tc>
        <w:tc>
          <w:tcPr>
            <w:tcW w:w="1701" w:type="dxa"/>
          </w:tcPr>
          <w:p>
            <w:pPr>
              <w:pStyle w:val="9"/>
              <w:rPr>
                <w:rFonts w:ascii="Times New Roman"/>
                <w:sz w:val="24"/>
              </w:rPr>
            </w:pPr>
          </w:p>
        </w:tc>
        <w:tc>
          <w:tcPr>
            <w:tcW w:w="1527"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697" w:type="dxa"/>
          </w:tcPr>
          <w:p>
            <w:pPr>
              <w:pStyle w:val="9"/>
              <w:rPr>
                <w:rFonts w:ascii="Times New Roman"/>
                <w:sz w:val="24"/>
              </w:rPr>
            </w:pPr>
          </w:p>
        </w:tc>
        <w:tc>
          <w:tcPr>
            <w:tcW w:w="1632" w:type="dxa"/>
          </w:tcPr>
          <w:p>
            <w:pPr>
              <w:pStyle w:val="9"/>
              <w:rPr>
                <w:rFonts w:ascii="Times New Roman"/>
                <w:sz w:val="24"/>
              </w:rPr>
            </w:pPr>
          </w:p>
        </w:tc>
        <w:tc>
          <w:tcPr>
            <w:tcW w:w="1721" w:type="dxa"/>
          </w:tcPr>
          <w:p>
            <w:pPr>
              <w:pStyle w:val="9"/>
              <w:rPr>
                <w:rFonts w:ascii="Times New Roman"/>
                <w:sz w:val="24"/>
              </w:rPr>
            </w:pPr>
          </w:p>
        </w:tc>
        <w:tc>
          <w:tcPr>
            <w:tcW w:w="1697" w:type="dxa"/>
          </w:tcPr>
          <w:p>
            <w:pPr>
              <w:pStyle w:val="9"/>
              <w:rPr>
                <w:rFonts w:ascii="Times New Roman"/>
                <w:sz w:val="24"/>
              </w:rPr>
            </w:pPr>
          </w:p>
        </w:tc>
        <w:tc>
          <w:tcPr>
            <w:tcW w:w="1697" w:type="dxa"/>
          </w:tcPr>
          <w:p>
            <w:pPr>
              <w:pStyle w:val="9"/>
              <w:rPr>
                <w:rFonts w:ascii="Times New Roman"/>
                <w:sz w:val="24"/>
              </w:rPr>
            </w:pPr>
          </w:p>
        </w:tc>
        <w:tc>
          <w:tcPr>
            <w:tcW w:w="1559" w:type="dxa"/>
          </w:tcPr>
          <w:p>
            <w:pPr>
              <w:pStyle w:val="9"/>
              <w:rPr>
                <w:rFonts w:ascii="Times New Roman"/>
                <w:sz w:val="24"/>
              </w:rPr>
            </w:pPr>
          </w:p>
        </w:tc>
        <w:tc>
          <w:tcPr>
            <w:tcW w:w="1559" w:type="dxa"/>
          </w:tcPr>
          <w:p>
            <w:pPr>
              <w:pStyle w:val="9"/>
              <w:rPr>
                <w:rFonts w:ascii="Times New Roman"/>
                <w:sz w:val="24"/>
              </w:rPr>
            </w:pPr>
          </w:p>
        </w:tc>
        <w:tc>
          <w:tcPr>
            <w:tcW w:w="1701" w:type="dxa"/>
          </w:tcPr>
          <w:p>
            <w:pPr>
              <w:pStyle w:val="9"/>
              <w:rPr>
                <w:rFonts w:ascii="Times New Roman"/>
                <w:sz w:val="24"/>
              </w:rPr>
            </w:pPr>
          </w:p>
        </w:tc>
        <w:tc>
          <w:tcPr>
            <w:tcW w:w="1527"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697" w:type="dxa"/>
          </w:tcPr>
          <w:p>
            <w:pPr>
              <w:pStyle w:val="9"/>
              <w:rPr>
                <w:rFonts w:ascii="Times New Roman"/>
                <w:sz w:val="24"/>
              </w:rPr>
            </w:pPr>
          </w:p>
        </w:tc>
        <w:tc>
          <w:tcPr>
            <w:tcW w:w="1632" w:type="dxa"/>
          </w:tcPr>
          <w:p>
            <w:pPr>
              <w:pStyle w:val="9"/>
              <w:rPr>
                <w:rFonts w:ascii="Times New Roman"/>
                <w:sz w:val="24"/>
              </w:rPr>
            </w:pPr>
          </w:p>
        </w:tc>
        <w:tc>
          <w:tcPr>
            <w:tcW w:w="1721" w:type="dxa"/>
          </w:tcPr>
          <w:p>
            <w:pPr>
              <w:pStyle w:val="9"/>
              <w:rPr>
                <w:rFonts w:ascii="Times New Roman"/>
                <w:sz w:val="24"/>
              </w:rPr>
            </w:pPr>
          </w:p>
        </w:tc>
        <w:tc>
          <w:tcPr>
            <w:tcW w:w="1697" w:type="dxa"/>
          </w:tcPr>
          <w:p>
            <w:pPr>
              <w:pStyle w:val="9"/>
              <w:rPr>
                <w:rFonts w:ascii="Times New Roman"/>
                <w:sz w:val="24"/>
              </w:rPr>
            </w:pPr>
          </w:p>
        </w:tc>
        <w:tc>
          <w:tcPr>
            <w:tcW w:w="1697" w:type="dxa"/>
          </w:tcPr>
          <w:p>
            <w:pPr>
              <w:pStyle w:val="9"/>
              <w:rPr>
                <w:rFonts w:ascii="Times New Roman"/>
                <w:sz w:val="24"/>
              </w:rPr>
            </w:pPr>
          </w:p>
        </w:tc>
        <w:tc>
          <w:tcPr>
            <w:tcW w:w="1559" w:type="dxa"/>
          </w:tcPr>
          <w:p>
            <w:pPr>
              <w:pStyle w:val="9"/>
              <w:rPr>
                <w:rFonts w:ascii="Times New Roman"/>
                <w:sz w:val="24"/>
              </w:rPr>
            </w:pPr>
          </w:p>
        </w:tc>
        <w:tc>
          <w:tcPr>
            <w:tcW w:w="1559" w:type="dxa"/>
          </w:tcPr>
          <w:p>
            <w:pPr>
              <w:pStyle w:val="9"/>
              <w:rPr>
                <w:rFonts w:ascii="Times New Roman"/>
                <w:sz w:val="24"/>
              </w:rPr>
            </w:pPr>
          </w:p>
        </w:tc>
        <w:tc>
          <w:tcPr>
            <w:tcW w:w="1701" w:type="dxa"/>
          </w:tcPr>
          <w:p>
            <w:pPr>
              <w:pStyle w:val="9"/>
              <w:rPr>
                <w:rFonts w:ascii="Times New Roman"/>
                <w:sz w:val="24"/>
              </w:rPr>
            </w:pPr>
          </w:p>
        </w:tc>
        <w:tc>
          <w:tcPr>
            <w:tcW w:w="1527"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697" w:type="dxa"/>
          </w:tcPr>
          <w:p>
            <w:pPr>
              <w:pStyle w:val="9"/>
              <w:rPr>
                <w:rFonts w:ascii="Times New Roman"/>
                <w:sz w:val="24"/>
              </w:rPr>
            </w:pPr>
          </w:p>
        </w:tc>
        <w:tc>
          <w:tcPr>
            <w:tcW w:w="1632" w:type="dxa"/>
          </w:tcPr>
          <w:p>
            <w:pPr>
              <w:pStyle w:val="9"/>
              <w:rPr>
                <w:rFonts w:ascii="Times New Roman"/>
                <w:sz w:val="24"/>
              </w:rPr>
            </w:pPr>
          </w:p>
        </w:tc>
        <w:tc>
          <w:tcPr>
            <w:tcW w:w="1721" w:type="dxa"/>
          </w:tcPr>
          <w:p>
            <w:pPr>
              <w:pStyle w:val="9"/>
              <w:rPr>
                <w:rFonts w:ascii="Times New Roman"/>
                <w:sz w:val="24"/>
              </w:rPr>
            </w:pPr>
          </w:p>
        </w:tc>
        <w:tc>
          <w:tcPr>
            <w:tcW w:w="1697" w:type="dxa"/>
          </w:tcPr>
          <w:p>
            <w:pPr>
              <w:pStyle w:val="9"/>
              <w:rPr>
                <w:rFonts w:ascii="Times New Roman"/>
                <w:sz w:val="24"/>
              </w:rPr>
            </w:pPr>
          </w:p>
        </w:tc>
        <w:tc>
          <w:tcPr>
            <w:tcW w:w="1697" w:type="dxa"/>
          </w:tcPr>
          <w:p>
            <w:pPr>
              <w:pStyle w:val="9"/>
              <w:rPr>
                <w:rFonts w:ascii="Times New Roman"/>
                <w:sz w:val="24"/>
              </w:rPr>
            </w:pPr>
          </w:p>
        </w:tc>
        <w:tc>
          <w:tcPr>
            <w:tcW w:w="1559" w:type="dxa"/>
          </w:tcPr>
          <w:p>
            <w:pPr>
              <w:pStyle w:val="9"/>
              <w:rPr>
                <w:rFonts w:ascii="Times New Roman"/>
                <w:sz w:val="24"/>
              </w:rPr>
            </w:pPr>
          </w:p>
        </w:tc>
        <w:tc>
          <w:tcPr>
            <w:tcW w:w="1559" w:type="dxa"/>
          </w:tcPr>
          <w:p>
            <w:pPr>
              <w:pStyle w:val="9"/>
              <w:rPr>
                <w:rFonts w:ascii="Times New Roman"/>
                <w:sz w:val="24"/>
              </w:rPr>
            </w:pPr>
          </w:p>
        </w:tc>
        <w:tc>
          <w:tcPr>
            <w:tcW w:w="1701" w:type="dxa"/>
          </w:tcPr>
          <w:p>
            <w:pPr>
              <w:pStyle w:val="9"/>
              <w:rPr>
                <w:rFonts w:ascii="Times New Roman"/>
                <w:sz w:val="24"/>
              </w:rPr>
            </w:pPr>
          </w:p>
        </w:tc>
        <w:tc>
          <w:tcPr>
            <w:tcW w:w="1527" w:type="dxa"/>
          </w:tcPr>
          <w:p>
            <w:pPr>
              <w:pStyle w:val="9"/>
              <w:rPr>
                <w:rFonts w:ascii="Times New Roman"/>
                <w:sz w:val="24"/>
              </w:rPr>
            </w:pPr>
          </w:p>
        </w:tc>
      </w:tr>
    </w:tbl>
    <w:p>
      <w:pPr>
        <w:spacing w:before="14" w:line="317" w:lineRule="exact"/>
        <w:ind w:left="1430" w:right="0" w:firstLine="0"/>
        <w:jc w:val="left"/>
        <w:rPr>
          <w:rFonts w:hint="eastAsia" w:ascii="方正书宋_GBK" w:hAnsi="方正书宋_GBK" w:eastAsia="方正书宋_GBK"/>
          <w:sz w:val="20"/>
        </w:rPr>
      </w:pPr>
      <w:r>
        <w:rPr>
          <w:rFonts w:hint="eastAsia" w:ascii="方正书宋_GBK" w:hAnsi="方正书宋_GBK" w:eastAsia="方正书宋_GBK"/>
          <w:sz w:val="20"/>
        </w:rPr>
        <w:t>注：</w:t>
      </w:r>
      <w:r>
        <w:rPr>
          <w:rFonts w:ascii="Times New Roman" w:hAnsi="Times New Roman" w:eastAsia="Times New Roman"/>
          <w:sz w:val="20"/>
        </w:rPr>
        <w:t>1.</w:t>
      </w:r>
      <w:r>
        <w:rPr>
          <w:rFonts w:hint="eastAsia" w:ascii="方正书宋_GBK" w:hAnsi="方正书宋_GBK" w:eastAsia="方正书宋_GBK"/>
          <w:sz w:val="20"/>
        </w:rPr>
        <w:t>无相应招生培养类型的在相应栏目中填写</w:t>
      </w:r>
      <w:r>
        <w:rPr>
          <w:rFonts w:ascii="Times New Roman" w:hAnsi="Times New Roman" w:eastAsia="Times New Roman"/>
          <w:sz w:val="20"/>
        </w:rPr>
        <w:t>“</w:t>
      </w:r>
      <w:r>
        <w:rPr>
          <w:rFonts w:hint="eastAsia" w:ascii="方正书宋_GBK" w:hAnsi="方正书宋_GBK" w:eastAsia="方正书宋_GBK"/>
          <w:sz w:val="20"/>
        </w:rPr>
        <w:t>无</w:t>
      </w:r>
      <w:r>
        <w:rPr>
          <w:rFonts w:ascii="Times New Roman" w:hAnsi="Times New Roman" w:eastAsia="Times New Roman"/>
          <w:sz w:val="20"/>
        </w:rPr>
        <w:t>”</w:t>
      </w:r>
      <w:r>
        <w:rPr>
          <w:rFonts w:hint="eastAsia" w:ascii="方正书宋_GBK" w:hAnsi="方正书宋_GBK" w:eastAsia="方正书宋_GBK"/>
          <w:sz w:val="20"/>
        </w:rPr>
        <w:t>。</w:t>
      </w:r>
    </w:p>
    <w:p>
      <w:pPr>
        <w:spacing w:before="0" w:line="317" w:lineRule="exact"/>
        <w:ind w:left="1528" w:right="0" w:firstLine="0"/>
        <w:jc w:val="left"/>
        <w:rPr>
          <w:rFonts w:hint="eastAsia" w:ascii="方正书宋_GBK" w:eastAsia="方正书宋_GBK"/>
          <w:sz w:val="20"/>
        </w:rPr>
      </w:pPr>
      <w:r>
        <w:rPr>
          <w:rFonts w:ascii="Times New Roman" w:eastAsia="Times New Roman"/>
          <w:sz w:val="20"/>
        </w:rPr>
        <w:t>2.</w:t>
      </w:r>
      <w:r>
        <w:rPr>
          <w:rFonts w:hint="eastAsia" w:ascii="方正书宋_GBK" w:eastAsia="方正书宋_GBK"/>
          <w:sz w:val="20"/>
        </w:rPr>
        <w:t xml:space="preserve">本表请用 </w:t>
      </w:r>
      <w:r>
        <w:rPr>
          <w:rFonts w:ascii="Times New Roman" w:eastAsia="Times New Roman"/>
          <w:sz w:val="20"/>
        </w:rPr>
        <w:t xml:space="preserve">Excel </w:t>
      </w:r>
      <w:r>
        <w:rPr>
          <w:rFonts w:hint="eastAsia" w:ascii="方正书宋_GBK" w:eastAsia="方正书宋_GBK"/>
          <w:sz w:val="20"/>
        </w:rPr>
        <w:t>表格编辑。</w:t>
      </w:r>
    </w:p>
    <w:p>
      <w:pPr>
        <w:spacing w:after="0" w:line="317" w:lineRule="exact"/>
        <w:jc w:val="left"/>
        <w:rPr>
          <w:rFonts w:hint="eastAsia" w:ascii="方正书宋_GBK" w:eastAsia="方正书宋_GBK"/>
          <w:sz w:val="20"/>
        </w:rPr>
        <w:sectPr>
          <w:pgSz w:w="16840" w:h="11910" w:orient="landscape"/>
          <w:pgMar w:top="1100" w:right="580" w:bottom="1280" w:left="360" w:header="0" w:footer="1085" w:gutter="0"/>
        </w:sectPr>
      </w:pPr>
    </w:p>
    <w:p>
      <w:pPr>
        <w:pStyle w:val="4"/>
        <w:spacing w:before="11"/>
        <w:ind w:left="0"/>
        <w:rPr>
          <w:rFonts w:ascii="方正书宋_GBK"/>
          <w:sz w:val="20"/>
        </w:rPr>
      </w:pPr>
    </w:p>
    <w:p>
      <w:pPr>
        <w:pStyle w:val="4"/>
        <w:spacing w:before="75"/>
        <w:ind w:left="1056"/>
        <w:rPr>
          <w:rFonts w:ascii="Times New Roman" w:eastAsia="Times New Roman"/>
        </w:rPr>
      </w:pPr>
      <w:r>
        <w:rPr>
          <w:rFonts w:hint="eastAsia" w:ascii="黑体" w:eastAsia="黑体"/>
        </w:rPr>
        <w:t xml:space="preserve">附件 </w:t>
      </w:r>
      <w:r>
        <w:rPr>
          <w:rFonts w:ascii="Times New Roman" w:eastAsia="Times New Roman"/>
        </w:rPr>
        <w:t>16</w:t>
      </w:r>
    </w:p>
    <w:p>
      <w:pPr>
        <w:pStyle w:val="4"/>
        <w:ind w:left="0"/>
        <w:rPr>
          <w:rFonts w:ascii="Times New Roman"/>
          <w:sz w:val="38"/>
        </w:rPr>
      </w:pPr>
    </w:p>
    <w:p>
      <w:pPr>
        <w:pStyle w:val="2"/>
        <w:spacing w:before="282"/>
        <w:ind w:left="1262"/>
      </w:pPr>
      <w:r>
        <w:t>2021 年湖南省初中起点乡村教师公费定向师范生招生预录取考生名册</w:t>
      </w:r>
    </w:p>
    <w:p>
      <w:pPr>
        <w:pStyle w:val="4"/>
        <w:spacing w:before="3"/>
        <w:ind w:left="0"/>
        <w:rPr>
          <w:rFonts w:ascii="方正小标宋简体"/>
          <w:sz w:val="47"/>
        </w:rPr>
      </w:pPr>
    </w:p>
    <w:p>
      <w:pPr>
        <w:tabs>
          <w:tab w:val="left" w:pos="6187"/>
          <w:tab w:val="left" w:pos="7715"/>
          <w:tab w:val="left" w:pos="8435"/>
          <w:tab w:val="left" w:pos="9155"/>
          <w:tab w:val="left" w:pos="11495"/>
        </w:tabs>
        <w:spacing w:before="1"/>
        <w:ind w:left="1056" w:right="0" w:firstLine="0"/>
        <w:jc w:val="left"/>
        <w:rPr>
          <w:rFonts w:hint="eastAsia" w:ascii="方正书宋_GBK" w:eastAsia="方正书宋_GBK"/>
          <w:sz w:val="18"/>
        </w:rPr>
      </w:pPr>
      <w:r>
        <w:rPr>
          <w:rFonts w:hint="eastAsia" w:ascii="方正书宋_GBK" w:eastAsia="方正书宋_GBK"/>
          <w:sz w:val="18"/>
        </w:rPr>
        <w:t>市州名称（盖章）：</w:t>
      </w:r>
      <w:r>
        <w:rPr>
          <w:rFonts w:hint="eastAsia" w:ascii="方正书宋_GBK" w:eastAsia="方正书宋_GBK"/>
          <w:sz w:val="18"/>
        </w:rPr>
        <w:tab/>
      </w:r>
      <w:r>
        <w:rPr>
          <w:rFonts w:hint="eastAsia" w:ascii="方正书宋_GBK" w:eastAsia="方正书宋_GBK"/>
          <w:sz w:val="18"/>
        </w:rPr>
        <w:t>填表时间：</w:t>
      </w:r>
      <w:r>
        <w:rPr>
          <w:rFonts w:hint="eastAsia" w:ascii="方正书宋_GBK" w:eastAsia="方正书宋_GBK"/>
          <w:sz w:val="18"/>
        </w:rPr>
        <w:tab/>
      </w:r>
      <w:r>
        <w:rPr>
          <w:rFonts w:hint="eastAsia" w:ascii="方正书宋_GBK" w:eastAsia="方正书宋_GBK"/>
          <w:sz w:val="18"/>
        </w:rPr>
        <w:t>年</w:t>
      </w:r>
      <w:r>
        <w:rPr>
          <w:rFonts w:hint="eastAsia" w:ascii="方正书宋_GBK" w:eastAsia="方正书宋_GBK"/>
          <w:sz w:val="18"/>
        </w:rPr>
        <w:tab/>
      </w:r>
      <w:r>
        <w:rPr>
          <w:rFonts w:hint="eastAsia" w:ascii="方正书宋_GBK" w:eastAsia="方正书宋_GBK"/>
          <w:sz w:val="18"/>
        </w:rPr>
        <w:t>月</w:t>
      </w:r>
      <w:r>
        <w:rPr>
          <w:rFonts w:hint="eastAsia" w:ascii="方正书宋_GBK" w:eastAsia="方正书宋_GBK"/>
          <w:sz w:val="18"/>
        </w:rPr>
        <w:tab/>
      </w:r>
      <w:r>
        <w:rPr>
          <w:rFonts w:hint="eastAsia" w:ascii="方正书宋_GBK" w:eastAsia="方正书宋_GBK"/>
          <w:sz w:val="18"/>
        </w:rPr>
        <w:t>日</w:t>
      </w:r>
      <w:r>
        <w:rPr>
          <w:rFonts w:hint="eastAsia" w:ascii="方正书宋_GBK" w:eastAsia="方正书宋_GBK"/>
          <w:sz w:val="18"/>
        </w:rPr>
        <w:tab/>
      </w:r>
      <w:r>
        <w:rPr>
          <w:rFonts w:hint="eastAsia" w:ascii="方正书宋_GBK" w:eastAsia="方正书宋_GBK"/>
          <w:sz w:val="18"/>
        </w:rPr>
        <w:t>负责人签名：</w:t>
      </w:r>
    </w:p>
    <w:p>
      <w:pPr>
        <w:pStyle w:val="4"/>
        <w:spacing w:before="7"/>
        <w:ind w:left="0"/>
        <w:rPr>
          <w:rFonts w:ascii="方正书宋_GBK"/>
          <w:sz w:val="9"/>
        </w:rPr>
      </w:pPr>
    </w:p>
    <w:tbl>
      <w:tblPr>
        <w:tblStyle w:val="5"/>
        <w:tblW w:w="15026" w:type="dxa"/>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520"/>
        <w:gridCol w:w="640"/>
        <w:gridCol w:w="640"/>
        <w:gridCol w:w="396"/>
        <w:gridCol w:w="400"/>
        <w:gridCol w:w="560"/>
        <w:gridCol w:w="840"/>
        <w:gridCol w:w="1080"/>
        <w:gridCol w:w="580"/>
        <w:gridCol w:w="580"/>
        <w:gridCol w:w="520"/>
        <w:gridCol w:w="520"/>
        <w:gridCol w:w="560"/>
        <w:gridCol w:w="680"/>
        <w:gridCol w:w="820"/>
        <w:gridCol w:w="1060"/>
        <w:gridCol w:w="1060"/>
        <w:gridCol w:w="680"/>
        <w:gridCol w:w="900"/>
        <w:gridCol w:w="82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10" w:type="dxa"/>
            <w:vMerge w:val="restart"/>
          </w:tcPr>
          <w:p>
            <w:pPr>
              <w:pStyle w:val="9"/>
              <w:spacing w:before="9"/>
              <w:rPr>
                <w:sz w:val="23"/>
              </w:rPr>
            </w:pPr>
          </w:p>
          <w:p>
            <w:pPr>
              <w:pStyle w:val="9"/>
              <w:spacing w:line="204" w:lineRule="auto"/>
              <w:ind w:left="164" w:right="153"/>
              <w:rPr>
                <w:sz w:val="18"/>
              </w:rPr>
            </w:pPr>
            <w:r>
              <w:rPr>
                <w:sz w:val="18"/>
              </w:rPr>
              <w:t>序号</w:t>
            </w:r>
          </w:p>
        </w:tc>
        <w:tc>
          <w:tcPr>
            <w:tcW w:w="520" w:type="dxa"/>
            <w:vMerge w:val="restart"/>
          </w:tcPr>
          <w:p>
            <w:pPr>
              <w:pStyle w:val="9"/>
              <w:spacing w:before="9"/>
              <w:rPr>
                <w:sz w:val="23"/>
              </w:rPr>
            </w:pPr>
          </w:p>
          <w:p>
            <w:pPr>
              <w:pStyle w:val="9"/>
              <w:spacing w:line="204" w:lineRule="auto"/>
              <w:ind w:left="170" w:right="157"/>
              <w:rPr>
                <w:sz w:val="18"/>
              </w:rPr>
            </w:pPr>
            <w:r>
              <w:rPr>
                <w:sz w:val="18"/>
              </w:rPr>
              <w:t>市州</w:t>
            </w:r>
          </w:p>
        </w:tc>
        <w:tc>
          <w:tcPr>
            <w:tcW w:w="640" w:type="dxa"/>
            <w:vMerge w:val="restart"/>
          </w:tcPr>
          <w:p>
            <w:pPr>
              <w:pStyle w:val="9"/>
              <w:spacing w:before="9"/>
              <w:rPr>
                <w:sz w:val="23"/>
              </w:rPr>
            </w:pPr>
          </w:p>
          <w:p>
            <w:pPr>
              <w:pStyle w:val="9"/>
              <w:spacing w:line="204" w:lineRule="auto"/>
              <w:ind w:left="228" w:right="127" w:hanging="89"/>
              <w:rPr>
                <w:sz w:val="18"/>
              </w:rPr>
            </w:pPr>
            <w:r>
              <w:rPr>
                <w:sz w:val="18"/>
              </w:rPr>
              <w:t>县市区</w:t>
            </w:r>
          </w:p>
        </w:tc>
        <w:tc>
          <w:tcPr>
            <w:tcW w:w="640" w:type="dxa"/>
            <w:vMerge w:val="restart"/>
          </w:tcPr>
          <w:p>
            <w:pPr>
              <w:pStyle w:val="9"/>
              <w:spacing w:before="9"/>
              <w:rPr>
                <w:sz w:val="23"/>
              </w:rPr>
            </w:pPr>
          </w:p>
          <w:p>
            <w:pPr>
              <w:pStyle w:val="9"/>
              <w:spacing w:line="204" w:lineRule="auto"/>
              <w:ind w:left="138" w:right="129"/>
              <w:rPr>
                <w:sz w:val="18"/>
              </w:rPr>
            </w:pPr>
            <w:r>
              <w:rPr>
                <w:sz w:val="18"/>
              </w:rPr>
              <w:t>考生姓名</w:t>
            </w:r>
          </w:p>
        </w:tc>
        <w:tc>
          <w:tcPr>
            <w:tcW w:w="396" w:type="dxa"/>
            <w:vMerge w:val="restart"/>
          </w:tcPr>
          <w:p>
            <w:pPr>
              <w:pStyle w:val="9"/>
              <w:spacing w:before="9"/>
              <w:rPr>
                <w:sz w:val="23"/>
              </w:rPr>
            </w:pPr>
          </w:p>
          <w:p>
            <w:pPr>
              <w:pStyle w:val="9"/>
              <w:spacing w:line="204" w:lineRule="auto"/>
              <w:ind w:left="108" w:right="95"/>
              <w:rPr>
                <w:sz w:val="18"/>
              </w:rPr>
            </w:pPr>
            <w:r>
              <w:rPr>
                <w:sz w:val="18"/>
              </w:rPr>
              <w:t>性别</w:t>
            </w:r>
          </w:p>
        </w:tc>
        <w:tc>
          <w:tcPr>
            <w:tcW w:w="400" w:type="dxa"/>
            <w:vMerge w:val="restart"/>
          </w:tcPr>
          <w:p>
            <w:pPr>
              <w:pStyle w:val="9"/>
              <w:spacing w:before="9"/>
              <w:rPr>
                <w:sz w:val="23"/>
              </w:rPr>
            </w:pPr>
          </w:p>
          <w:p>
            <w:pPr>
              <w:pStyle w:val="9"/>
              <w:spacing w:line="204" w:lineRule="auto"/>
              <w:ind w:left="110" w:right="97"/>
              <w:rPr>
                <w:sz w:val="18"/>
              </w:rPr>
            </w:pPr>
            <w:r>
              <w:rPr>
                <w:sz w:val="18"/>
              </w:rPr>
              <w:t>民族</w:t>
            </w:r>
          </w:p>
        </w:tc>
        <w:tc>
          <w:tcPr>
            <w:tcW w:w="560" w:type="dxa"/>
            <w:vMerge w:val="restart"/>
          </w:tcPr>
          <w:p>
            <w:pPr>
              <w:pStyle w:val="9"/>
              <w:spacing w:before="147" w:line="201" w:lineRule="auto"/>
              <w:ind w:left="190" w:right="177"/>
              <w:jc w:val="both"/>
              <w:rPr>
                <w:sz w:val="18"/>
              </w:rPr>
            </w:pPr>
            <w:r>
              <w:rPr>
                <w:sz w:val="18"/>
              </w:rPr>
              <w:t>政治面貌</w:t>
            </w:r>
          </w:p>
        </w:tc>
        <w:tc>
          <w:tcPr>
            <w:tcW w:w="840" w:type="dxa"/>
            <w:vMerge w:val="restart"/>
          </w:tcPr>
          <w:p>
            <w:pPr>
              <w:pStyle w:val="9"/>
              <w:spacing w:before="9"/>
              <w:rPr>
                <w:sz w:val="23"/>
              </w:rPr>
            </w:pPr>
          </w:p>
          <w:p>
            <w:pPr>
              <w:pStyle w:val="9"/>
              <w:spacing w:line="204" w:lineRule="auto"/>
              <w:ind w:left="240" w:right="227"/>
              <w:rPr>
                <w:sz w:val="18"/>
              </w:rPr>
            </w:pPr>
            <w:r>
              <w:rPr>
                <w:sz w:val="18"/>
              </w:rPr>
              <w:t>身份证号</w:t>
            </w:r>
          </w:p>
        </w:tc>
        <w:tc>
          <w:tcPr>
            <w:tcW w:w="1080" w:type="dxa"/>
            <w:vMerge w:val="restart"/>
          </w:tcPr>
          <w:p>
            <w:pPr>
              <w:pStyle w:val="9"/>
              <w:spacing w:before="9"/>
              <w:rPr>
                <w:sz w:val="23"/>
              </w:rPr>
            </w:pPr>
          </w:p>
          <w:p>
            <w:pPr>
              <w:pStyle w:val="9"/>
              <w:spacing w:line="204" w:lineRule="auto"/>
              <w:ind w:left="360" w:right="167" w:hanging="180"/>
              <w:rPr>
                <w:sz w:val="18"/>
              </w:rPr>
            </w:pPr>
            <w:r>
              <w:rPr>
                <w:sz w:val="18"/>
              </w:rPr>
              <w:t>初中毕业学校</w:t>
            </w:r>
          </w:p>
        </w:tc>
        <w:tc>
          <w:tcPr>
            <w:tcW w:w="580" w:type="dxa"/>
            <w:vMerge w:val="restart"/>
          </w:tcPr>
          <w:p>
            <w:pPr>
              <w:pStyle w:val="9"/>
              <w:spacing w:before="147" w:line="201" w:lineRule="auto"/>
              <w:ind w:left="110" w:right="97"/>
              <w:jc w:val="both"/>
              <w:rPr>
                <w:sz w:val="18"/>
              </w:rPr>
            </w:pPr>
            <w:r>
              <w:rPr>
                <w:sz w:val="18"/>
              </w:rPr>
              <w:t>考生中考总成绩</w:t>
            </w:r>
          </w:p>
        </w:tc>
        <w:tc>
          <w:tcPr>
            <w:tcW w:w="580" w:type="dxa"/>
            <w:vMerge w:val="restart"/>
          </w:tcPr>
          <w:p>
            <w:pPr>
              <w:pStyle w:val="9"/>
              <w:spacing w:before="15" w:line="201" w:lineRule="auto"/>
              <w:ind w:left="108" w:right="99"/>
              <w:jc w:val="both"/>
              <w:rPr>
                <w:sz w:val="18"/>
              </w:rPr>
            </w:pPr>
            <w:r>
              <w:rPr>
                <w:spacing w:val="-9"/>
                <w:sz w:val="18"/>
              </w:rPr>
              <w:t>考生中考成绩总平</w:t>
            </w:r>
          </w:p>
          <w:p>
            <w:pPr>
              <w:pStyle w:val="9"/>
              <w:spacing w:line="230" w:lineRule="exact"/>
              <w:ind w:left="108"/>
              <w:rPr>
                <w:sz w:val="18"/>
              </w:rPr>
            </w:pPr>
            <w:r>
              <w:rPr>
                <w:sz w:val="18"/>
              </w:rPr>
              <w:t>均分</w:t>
            </w:r>
          </w:p>
        </w:tc>
        <w:tc>
          <w:tcPr>
            <w:tcW w:w="520" w:type="dxa"/>
            <w:vMerge w:val="restart"/>
          </w:tcPr>
          <w:p>
            <w:pPr>
              <w:pStyle w:val="9"/>
              <w:spacing w:before="147" w:line="201" w:lineRule="auto"/>
              <w:ind w:left="169" w:right="158"/>
              <w:jc w:val="both"/>
              <w:rPr>
                <w:sz w:val="18"/>
              </w:rPr>
            </w:pPr>
            <w:r>
              <w:rPr>
                <w:sz w:val="18"/>
              </w:rPr>
              <w:t>面试成绩</w:t>
            </w:r>
          </w:p>
        </w:tc>
        <w:tc>
          <w:tcPr>
            <w:tcW w:w="520" w:type="dxa"/>
            <w:vMerge w:val="restart"/>
          </w:tcPr>
          <w:p>
            <w:pPr>
              <w:pStyle w:val="9"/>
              <w:spacing w:before="15" w:line="201" w:lineRule="auto"/>
              <w:ind w:left="170" w:right="157"/>
              <w:jc w:val="both"/>
              <w:rPr>
                <w:sz w:val="18"/>
              </w:rPr>
            </w:pPr>
            <w:r>
              <w:rPr>
                <w:sz w:val="18"/>
              </w:rPr>
              <w:t>考生总成</w:t>
            </w:r>
          </w:p>
          <w:p>
            <w:pPr>
              <w:pStyle w:val="9"/>
              <w:spacing w:line="230" w:lineRule="exact"/>
              <w:ind w:left="170"/>
              <w:rPr>
                <w:sz w:val="18"/>
              </w:rPr>
            </w:pPr>
            <w:r>
              <w:rPr>
                <w:sz w:val="18"/>
              </w:rPr>
              <w:t>绩</w:t>
            </w:r>
          </w:p>
        </w:tc>
        <w:tc>
          <w:tcPr>
            <w:tcW w:w="560" w:type="dxa"/>
            <w:vMerge w:val="restart"/>
          </w:tcPr>
          <w:p>
            <w:pPr>
              <w:pStyle w:val="9"/>
              <w:spacing w:before="147" w:line="201" w:lineRule="auto"/>
              <w:ind w:left="190" w:right="177"/>
              <w:jc w:val="both"/>
              <w:rPr>
                <w:sz w:val="18"/>
              </w:rPr>
            </w:pPr>
            <w:r>
              <w:rPr>
                <w:sz w:val="18"/>
              </w:rPr>
              <w:t>体检结论</w:t>
            </w:r>
          </w:p>
        </w:tc>
        <w:tc>
          <w:tcPr>
            <w:tcW w:w="6020" w:type="dxa"/>
            <w:gridSpan w:val="7"/>
          </w:tcPr>
          <w:p>
            <w:pPr>
              <w:pStyle w:val="9"/>
              <w:spacing w:before="102"/>
              <w:ind w:left="2538" w:right="2531"/>
              <w:jc w:val="center"/>
              <w:rPr>
                <w:sz w:val="18"/>
              </w:rPr>
            </w:pPr>
            <w:r>
              <w:rPr>
                <w:sz w:val="18"/>
              </w:rPr>
              <w:t>预录取情况</w:t>
            </w:r>
          </w:p>
        </w:tc>
        <w:tc>
          <w:tcPr>
            <w:tcW w:w="660" w:type="dxa"/>
            <w:vMerge w:val="restart"/>
          </w:tcPr>
          <w:p>
            <w:pPr>
              <w:pStyle w:val="9"/>
              <w:spacing w:before="7"/>
              <w:rPr>
                <w:sz w:val="29"/>
              </w:rPr>
            </w:pPr>
          </w:p>
          <w:p>
            <w:pPr>
              <w:pStyle w:val="9"/>
              <w:ind w:left="150"/>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51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640" w:type="dxa"/>
            <w:vMerge w:val="continue"/>
            <w:tcBorders>
              <w:top w:val="nil"/>
            </w:tcBorders>
          </w:tcPr>
          <w:p>
            <w:pPr>
              <w:rPr>
                <w:sz w:val="2"/>
                <w:szCs w:val="2"/>
              </w:rPr>
            </w:pPr>
          </w:p>
        </w:tc>
        <w:tc>
          <w:tcPr>
            <w:tcW w:w="640"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400" w:type="dxa"/>
            <w:vMerge w:val="continue"/>
            <w:tcBorders>
              <w:top w:val="nil"/>
            </w:tcBorders>
          </w:tcPr>
          <w:p>
            <w:pPr>
              <w:rPr>
                <w:sz w:val="2"/>
                <w:szCs w:val="2"/>
              </w:rPr>
            </w:pPr>
          </w:p>
        </w:tc>
        <w:tc>
          <w:tcPr>
            <w:tcW w:w="560"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580" w:type="dxa"/>
            <w:vMerge w:val="continue"/>
            <w:tcBorders>
              <w:top w:val="nil"/>
            </w:tcBorders>
          </w:tcPr>
          <w:p>
            <w:pPr>
              <w:rPr>
                <w:sz w:val="2"/>
                <w:szCs w:val="2"/>
              </w:rPr>
            </w:pPr>
          </w:p>
        </w:tc>
        <w:tc>
          <w:tcPr>
            <w:tcW w:w="58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560" w:type="dxa"/>
            <w:vMerge w:val="continue"/>
            <w:tcBorders>
              <w:top w:val="nil"/>
            </w:tcBorders>
          </w:tcPr>
          <w:p>
            <w:pPr>
              <w:rPr>
                <w:sz w:val="2"/>
                <w:szCs w:val="2"/>
              </w:rPr>
            </w:pPr>
          </w:p>
        </w:tc>
        <w:tc>
          <w:tcPr>
            <w:tcW w:w="680" w:type="dxa"/>
          </w:tcPr>
          <w:p>
            <w:pPr>
              <w:pStyle w:val="9"/>
              <w:spacing w:before="22" w:line="201" w:lineRule="auto"/>
              <w:ind w:left="158" w:right="149"/>
              <w:rPr>
                <w:sz w:val="18"/>
              </w:rPr>
            </w:pPr>
            <w:r>
              <w:rPr>
                <w:spacing w:val="-9"/>
                <w:sz w:val="18"/>
              </w:rPr>
              <w:t>项目计划</w:t>
            </w:r>
          </w:p>
          <w:p>
            <w:pPr>
              <w:pStyle w:val="9"/>
              <w:spacing w:line="234" w:lineRule="exact"/>
              <w:ind w:left="158"/>
              <w:rPr>
                <w:sz w:val="18"/>
              </w:rPr>
            </w:pPr>
            <w:r>
              <w:rPr>
                <w:sz w:val="18"/>
              </w:rPr>
              <w:t>来源</w:t>
            </w:r>
          </w:p>
        </w:tc>
        <w:tc>
          <w:tcPr>
            <w:tcW w:w="820" w:type="dxa"/>
          </w:tcPr>
          <w:p>
            <w:pPr>
              <w:pStyle w:val="9"/>
              <w:spacing w:before="150" w:line="204" w:lineRule="auto"/>
              <w:ind w:left="229" w:right="218"/>
              <w:rPr>
                <w:sz w:val="18"/>
              </w:rPr>
            </w:pPr>
            <w:r>
              <w:rPr>
                <w:sz w:val="18"/>
              </w:rPr>
              <w:t>培养类型</w:t>
            </w:r>
          </w:p>
        </w:tc>
        <w:tc>
          <w:tcPr>
            <w:tcW w:w="1060" w:type="dxa"/>
          </w:tcPr>
          <w:p>
            <w:pPr>
              <w:pStyle w:val="9"/>
              <w:spacing w:before="10"/>
              <w:rPr>
                <w:sz w:val="14"/>
              </w:rPr>
            </w:pPr>
          </w:p>
          <w:p>
            <w:pPr>
              <w:pStyle w:val="9"/>
              <w:ind w:left="170"/>
              <w:rPr>
                <w:sz w:val="18"/>
              </w:rPr>
            </w:pPr>
            <w:r>
              <w:rPr>
                <w:sz w:val="18"/>
              </w:rPr>
              <w:t>培养学校</w:t>
            </w:r>
          </w:p>
        </w:tc>
        <w:tc>
          <w:tcPr>
            <w:tcW w:w="1060" w:type="dxa"/>
          </w:tcPr>
          <w:p>
            <w:pPr>
              <w:pStyle w:val="9"/>
              <w:spacing w:before="10"/>
              <w:rPr>
                <w:sz w:val="14"/>
              </w:rPr>
            </w:pPr>
          </w:p>
          <w:p>
            <w:pPr>
              <w:pStyle w:val="9"/>
              <w:ind w:left="168"/>
              <w:rPr>
                <w:sz w:val="18"/>
              </w:rPr>
            </w:pPr>
            <w:r>
              <w:rPr>
                <w:sz w:val="18"/>
              </w:rPr>
              <w:t>挂靠学校</w:t>
            </w:r>
          </w:p>
        </w:tc>
        <w:tc>
          <w:tcPr>
            <w:tcW w:w="680" w:type="dxa"/>
          </w:tcPr>
          <w:p>
            <w:pPr>
              <w:pStyle w:val="9"/>
              <w:spacing w:before="22" w:line="201" w:lineRule="auto"/>
              <w:ind w:left="160" w:right="147"/>
              <w:rPr>
                <w:sz w:val="18"/>
              </w:rPr>
            </w:pPr>
            <w:r>
              <w:rPr>
                <w:spacing w:val="-9"/>
                <w:sz w:val="18"/>
              </w:rPr>
              <w:t>招生计划</w:t>
            </w:r>
          </w:p>
          <w:p>
            <w:pPr>
              <w:pStyle w:val="9"/>
              <w:spacing w:line="234" w:lineRule="exact"/>
              <w:ind w:left="160"/>
              <w:rPr>
                <w:sz w:val="18"/>
              </w:rPr>
            </w:pPr>
            <w:r>
              <w:rPr>
                <w:sz w:val="18"/>
              </w:rPr>
              <w:t>种类</w:t>
            </w:r>
          </w:p>
        </w:tc>
        <w:tc>
          <w:tcPr>
            <w:tcW w:w="900" w:type="dxa"/>
          </w:tcPr>
          <w:p>
            <w:pPr>
              <w:pStyle w:val="9"/>
              <w:spacing w:before="22" w:line="201" w:lineRule="auto"/>
              <w:ind w:left="178" w:right="169"/>
              <w:rPr>
                <w:sz w:val="18"/>
              </w:rPr>
            </w:pPr>
            <w:r>
              <w:rPr>
                <w:spacing w:val="-6"/>
                <w:sz w:val="18"/>
              </w:rPr>
              <w:t>定向县市区或</w:t>
            </w:r>
          </w:p>
          <w:p>
            <w:pPr>
              <w:pStyle w:val="9"/>
              <w:spacing w:line="234" w:lineRule="exact"/>
              <w:ind w:left="269"/>
              <w:rPr>
                <w:sz w:val="18"/>
              </w:rPr>
            </w:pPr>
            <w:r>
              <w:rPr>
                <w:sz w:val="18"/>
              </w:rPr>
              <w:t>乡镇</w:t>
            </w:r>
          </w:p>
        </w:tc>
        <w:tc>
          <w:tcPr>
            <w:tcW w:w="820" w:type="dxa"/>
          </w:tcPr>
          <w:p>
            <w:pPr>
              <w:pStyle w:val="9"/>
              <w:spacing w:before="150" w:line="204" w:lineRule="auto"/>
              <w:ind w:left="228" w:right="219"/>
              <w:rPr>
                <w:sz w:val="18"/>
              </w:rPr>
            </w:pPr>
            <w:r>
              <w:rPr>
                <w:sz w:val="18"/>
              </w:rPr>
              <w:t>招生专业</w:t>
            </w:r>
          </w:p>
        </w:tc>
        <w:tc>
          <w:tcPr>
            <w:tcW w:w="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1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396" w:type="dxa"/>
          </w:tcPr>
          <w:p>
            <w:pPr>
              <w:pStyle w:val="9"/>
              <w:rPr>
                <w:rFonts w:ascii="Times New Roman"/>
                <w:sz w:val="20"/>
              </w:rPr>
            </w:pPr>
          </w:p>
        </w:tc>
        <w:tc>
          <w:tcPr>
            <w:tcW w:w="400" w:type="dxa"/>
          </w:tcPr>
          <w:p>
            <w:pPr>
              <w:pStyle w:val="9"/>
              <w:rPr>
                <w:rFonts w:ascii="Times New Roman"/>
                <w:sz w:val="20"/>
              </w:rPr>
            </w:pPr>
          </w:p>
        </w:tc>
        <w:tc>
          <w:tcPr>
            <w:tcW w:w="560" w:type="dxa"/>
          </w:tcPr>
          <w:p>
            <w:pPr>
              <w:pStyle w:val="9"/>
              <w:rPr>
                <w:rFonts w:ascii="Times New Roman"/>
                <w:sz w:val="20"/>
              </w:rPr>
            </w:pPr>
          </w:p>
        </w:tc>
        <w:tc>
          <w:tcPr>
            <w:tcW w:w="840" w:type="dxa"/>
          </w:tcPr>
          <w:p>
            <w:pPr>
              <w:pStyle w:val="9"/>
              <w:rPr>
                <w:rFonts w:ascii="Times New Roman"/>
                <w:sz w:val="20"/>
              </w:rPr>
            </w:pPr>
          </w:p>
        </w:tc>
        <w:tc>
          <w:tcPr>
            <w:tcW w:w="1080"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820" w:type="dxa"/>
          </w:tcPr>
          <w:p>
            <w:pPr>
              <w:pStyle w:val="9"/>
              <w:rPr>
                <w:rFonts w:ascii="Times New Roman"/>
                <w:sz w:val="20"/>
              </w:rPr>
            </w:pPr>
          </w:p>
        </w:tc>
        <w:tc>
          <w:tcPr>
            <w:tcW w:w="1060" w:type="dxa"/>
          </w:tcPr>
          <w:p>
            <w:pPr>
              <w:pStyle w:val="9"/>
              <w:rPr>
                <w:rFonts w:ascii="Times New Roman"/>
                <w:sz w:val="20"/>
              </w:rPr>
            </w:pPr>
          </w:p>
        </w:tc>
        <w:tc>
          <w:tcPr>
            <w:tcW w:w="1060" w:type="dxa"/>
          </w:tcPr>
          <w:p>
            <w:pPr>
              <w:pStyle w:val="9"/>
              <w:rPr>
                <w:rFonts w:ascii="Times New Roman"/>
                <w:sz w:val="20"/>
              </w:rPr>
            </w:pPr>
          </w:p>
        </w:tc>
        <w:tc>
          <w:tcPr>
            <w:tcW w:w="680" w:type="dxa"/>
          </w:tcPr>
          <w:p>
            <w:pPr>
              <w:pStyle w:val="9"/>
              <w:rPr>
                <w:rFonts w:ascii="Times New Roman"/>
                <w:sz w:val="20"/>
              </w:rPr>
            </w:pPr>
          </w:p>
        </w:tc>
        <w:tc>
          <w:tcPr>
            <w:tcW w:w="90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1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396" w:type="dxa"/>
          </w:tcPr>
          <w:p>
            <w:pPr>
              <w:pStyle w:val="9"/>
              <w:rPr>
                <w:rFonts w:ascii="Times New Roman"/>
                <w:sz w:val="20"/>
              </w:rPr>
            </w:pPr>
          </w:p>
        </w:tc>
        <w:tc>
          <w:tcPr>
            <w:tcW w:w="400" w:type="dxa"/>
          </w:tcPr>
          <w:p>
            <w:pPr>
              <w:pStyle w:val="9"/>
              <w:rPr>
                <w:rFonts w:ascii="Times New Roman"/>
                <w:sz w:val="20"/>
              </w:rPr>
            </w:pPr>
          </w:p>
        </w:tc>
        <w:tc>
          <w:tcPr>
            <w:tcW w:w="560" w:type="dxa"/>
          </w:tcPr>
          <w:p>
            <w:pPr>
              <w:pStyle w:val="9"/>
              <w:rPr>
                <w:rFonts w:ascii="Times New Roman"/>
                <w:sz w:val="20"/>
              </w:rPr>
            </w:pPr>
          </w:p>
        </w:tc>
        <w:tc>
          <w:tcPr>
            <w:tcW w:w="840" w:type="dxa"/>
          </w:tcPr>
          <w:p>
            <w:pPr>
              <w:pStyle w:val="9"/>
              <w:rPr>
                <w:rFonts w:ascii="Times New Roman"/>
                <w:sz w:val="20"/>
              </w:rPr>
            </w:pPr>
          </w:p>
        </w:tc>
        <w:tc>
          <w:tcPr>
            <w:tcW w:w="1080"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820" w:type="dxa"/>
          </w:tcPr>
          <w:p>
            <w:pPr>
              <w:pStyle w:val="9"/>
              <w:rPr>
                <w:rFonts w:ascii="Times New Roman"/>
                <w:sz w:val="20"/>
              </w:rPr>
            </w:pPr>
          </w:p>
        </w:tc>
        <w:tc>
          <w:tcPr>
            <w:tcW w:w="1060" w:type="dxa"/>
          </w:tcPr>
          <w:p>
            <w:pPr>
              <w:pStyle w:val="9"/>
              <w:rPr>
                <w:rFonts w:ascii="Times New Roman"/>
                <w:sz w:val="20"/>
              </w:rPr>
            </w:pPr>
          </w:p>
        </w:tc>
        <w:tc>
          <w:tcPr>
            <w:tcW w:w="1060" w:type="dxa"/>
          </w:tcPr>
          <w:p>
            <w:pPr>
              <w:pStyle w:val="9"/>
              <w:rPr>
                <w:rFonts w:ascii="Times New Roman"/>
                <w:sz w:val="20"/>
              </w:rPr>
            </w:pPr>
          </w:p>
        </w:tc>
        <w:tc>
          <w:tcPr>
            <w:tcW w:w="680" w:type="dxa"/>
          </w:tcPr>
          <w:p>
            <w:pPr>
              <w:pStyle w:val="9"/>
              <w:rPr>
                <w:rFonts w:ascii="Times New Roman"/>
                <w:sz w:val="20"/>
              </w:rPr>
            </w:pPr>
          </w:p>
        </w:tc>
        <w:tc>
          <w:tcPr>
            <w:tcW w:w="90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51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396" w:type="dxa"/>
          </w:tcPr>
          <w:p>
            <w:pPr>
              <w:pStyle w:val="9"/>
              <w:rPr>
                <w:rFonts w:ascii="Times New Roman"/>
                <w:sz w:val="20"/>
              </w:rPr>
            </w:pPr>
          </w:p>
        </w:tc>
        <w:tc>
          <w:tcPr>
            <w:tcW w:w="400" w:type="dxa"/>
          </w:tcPr>
          <w:p>
            <w:pPr>
              <w:pStyle w:val="9"/>
              <w:rPr>
                <w:rFonts w:ascii="Times New Roman"/>
                <w:sz w:val="20"/>
              </w:rPr>
            </w:pPr>
          </w:p>
        </w:tc>
        <w:tc>
          <w:tcPr>
            <w:tcW w:w="560" w:type="dxa"/>
          </w:tcPr>
          <w:p>
            <w:pPr>
              <w:pStyle w:val="9"/>
              <w:rPr>
                <w:rFonts w:ascii="Times New Roman"/>
                <w:sz w:val="20"/>
              </w:rPr>
            </w:pPr>
          </w:p>
        </w:tc>
        <w:tc>
          <w:tcPr>
            <w:tcW w:w="840" w:type="dxa"/>
          </w:tcPr>
          <w:p>
            <w:pPr>
              <w:pStyle w:val="9"/>
              <w:rPr>
                <w:rFonts w:ascii="Times New Roman"/>
                <w:sz w:val="20"/>
              </w:rPr>
            </w:pPr>
          </w:p>
        </w:tc>
        <w:tc>
          <w:tcPr>
            <w:tcW w:w="1080"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820" w:type="dxa"/>
          </w:tcPr>
          <w:p>
            <w:pPr>
              <w:pStyle w:val="9"/>
              <w:rPr>
                <w:rFonts w:ascii="Times New Roman"/>
                <w:sz w:val="20"/>
              </w:rPr>
            </w:pPr>
          </w:p>
        </w:tc>
        <w:tc>
          <w:tcPr>
            <w:tcW w:w="1060" w:type="dxa"/>
          </w:tcPr>
          <w:p>
            <w:pPr>
              <w:pStyle w:val="9"/>
              <w:rPr>
                <w:rFonts w:ascii="Times New Roman"/>
                <w:sz w:val="20"/>
              </w:rPr>
            </w:pPr>
          </w:p>
        </w:tc>
        <w:tc>
          <w:tcPr>
            <w:tcW w:w="1060" w:type="dxa"/>
          </w:tcPr>
          <w:p>
            <w:pPr>
              <w:pStyle w:val="9"/>
              <w:rPr>
                <w:rFonts w:ascii="Times New Roman"/>
                <w:sz w:val="20"/>
              </w:rPr>
            </w:pPr>
          </w:p>
        </w:tc>
        <w:tc>
          <w:tcPr>
            <w:tcW w:w="680" w:type="dxa"/>
          </w:tcPr>
          <w:p>
            <w:pPr>
              <w:pStyle w:val="9"/>
              <w:rPr>
                <w:rFonts w:ascii="Times New Roman"/>
                <w:sz w:val="20"/>
              </w:rPr>
            </w:pPr>
          </w:p>
        </w:tc>
        <w:tc>
          <w:tcPr>
            <w:tcW w:w="90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51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396" w:type="dxa"/>
          </w:tcPr>
          <w:p>
            <w:pPr>
              <w:pStyle w:val="9"/>
              <w:rPr>
                <w:rFonts w:ascii="Times New Roman"/>
                <w:sz w:val="20"/>
              </w:rPr>
            </w:pPr>
          </w:p>
        </w:tc>
        <w:tc>
          <w:tcPr>
            <w:tcW w:w="400" w:type="dxa"/>
          </w:tcPr>
          <w:p>
            <w:pPr>
              <w:pStyle w:val="9"/>
              <w:rPr>
                <w:rFonts w:ascii="Times New Roman"/>
                <w:sz w:val="20"/>
              </w:rPr>
            </w:pPr>
          </w:p>
        </w:tc>
        <w:tc>
          <w:tcPr>
            <w:tcW w:w="560" w:type="dxa"/>
          </w:tcPr>
          <w:p>
            <w:pPr>
              <w:pStyle w:val="9"/>
              <w:rPr>
                <w:rFonts w:ascii="Times New Roman"/>
                <w:sz w:val="20"/>
              </w:rPr>
            </w:pPr>
          </w:p>
        </w:tc>
        <w:tc>
          <w:tcPr>
            <w:tcW w:w="840" w:type="dxa"/>
          </w:tcPr>
          <w:p>
            <w:pPr>
              <w:pStyle w:val="9"/>
              <w:rPr>
                <w:rFonts w:ascii="Times New Roman"/>
                <w:sz w:val="20"/>
              </w:rPr>
            </w:pPr>
          </w:p>
        </w:tc>
        <w:tc>
          <w:tcPr>
            <w:tcW w:w="1080"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820" w:type="dxa"/>
          </w:tcPr>
          <w:p>
            <w:pPr>
              <w:pStyle w:val="9"/>
              <w:rPr>
                <w:rFonts w:ascii="Times New Roman"/>
                <w:sz w:val="20"/>
              </w:rPr>
            </w:pPr>
          </w:p>
        </w:tc>
        <w:tc>
          <w:tcPr>
            <w:tcW w:w="1060" w:type="dxa"/>
          </w:tcPr>
          <w:p>
            <w:pPr>
              <w:pStyle w:val="9"/>
              <w:rPr>
                <w:rFonts w:ascii="Times New Roman"/>
                <w:sz w:val="20"/>
              </w:rPr>
            </w:pPr>
          </w:p>
        </w:tc>
        <w:tc>
          <w:tcPr>
            <w:tcW w:w="1060" w:type="dxa"/>
          </w:tcPr>
          <w:p>
            <w:pPr>
              <w:pStyle w:val="9"/>
              <w:rPr>
                <w:rFonts w:ascii="Times New Roman"/>
                <w:sz w:val="20"/>
              </w:rPr>
            </w:pPr>
          </w:p>
        </w:tc>
        <w:tc>
          <w:tcPr>
            <w:tcW w:w="680" w:type="dxa"/>
          </w:tcPr>
          <w:p>
            <w:pPr>
              <w:pStyle w:val="9"/>
              <w:rPr>
                <w:rFonts w:ascii="Times New Roman"/>
                <w:sz w:val="20"/>
              </w:rPr>
            </w:pPr>
          </w:p>
        </w:tc>
        <w:tc>
          <w:tcPr>
            <w:tcW w:w="90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bl>
    <w:p>
      <w:pPr>
        <w:spacing w:before="58" w:line="284" w:lineRule="exact"/>
        <w:ind w:left="511" w:right="0" w:firstLine="0"/>
        <w:jc w:val="left"/>
        <w:rPr>
          <w:rFonts w:hint="eastAsia" w:ascii="方正书宋_GBK" w:hAnsi="方正书宋_GBK" w:eastAsia="方正书宋_GBK"/>
          <w:sz w:val="18"/>
        </w:rPr>
      </w:pPr>
      <w:r>
        <w:rPr>
          <w:rFonts w:hint="eastAsia" w:ascii="方正书宋_GBK" w:hAnsi="方正书宋_GBK" w:eastAsia="方正书宋_GBK"/>
          <w:sz w:val="18"/>
        </w:rPr>
        <w:t>注：</w:t>
      </w:r>
      <w:r>
        <w:rPr>
          <w:rFonts w:ascii="Times New Roman" w:hAnsi="Times New Roman" w:eastAsia="Times New Roman"/>
          <w:sz w:val="18"/>
        </w:rPr>
        <w:t>1.“</w:t>
      </w:r>
      <w:r>
        <w:rPr>
          <w:rFonts w:hint="eastAsia" w:ascii="方正书宋_GBK" w:hAnsi="方正书宋_GBK" w:eastAsia="方正书宋_GBK"/>
          <w:sz w:val="18"/>
        </w:rPr>
        <w:t>项目计划来源</w:t>
      </w:r>
      <w:r>
        <w:rPr>
          <w:rFonts w:ascii="Times New Roman" w:hAnsi="Times New Roman" w:eastAsia="Times New Roman"/>
          <w:sz w:val="18"/>
        </w:rPr>
        <w:t>”</w:t>
      </w:r>
      <w:r>
        <w:rPr>
          <w:rFonts w:hint="eastAsia" w:ascii="方正书宋_GBK" w:hAnsi="方正书宋_GBK" w:eastAsia="方正书宋_GBK"/>
          <w:sz w:val="18"/>
        </w:rPr>
        <w:t>栏：省级项目计划、市州项目计划，选择一项填写。</w:t>
      </w:r>
    </w:p>
    <w:p>
      <w:pPr>
        <w:pStyle w:val="8"/>
        <w:numPr>
          <w:ilvl w:val="0"/>
          <w:numId w:val="18"/>
        </w:numPr>
        <w:tabs>
          <w:tab w:val="left" w:pos="1008"/>
        </w:tabs>
        <w:spacing w:before="6" w:after="0" w:line="204" w:lineRule="auto"/>
        <w:ind w:left="1142" w:right="869" w:hanging="272"/>
        <w:jc w:val="left"/>
        <w:rPr>
          <w:rFonts w:hint="eastAsia" w:ascii="方正书宋_GBK" w:hAnsi="方正书宋_GBK" w:eastAsia="方正书宋_GBK"/>
          <w:sz w:val="18"/>
        </w:rPr>
      </w:pPr>
      <w:r>
        <w:rPr>
          <w:rFonts w:ascii="Times New Roman" w:hAnsi="Times New Roman" w:eastAsia="Times New Roman"/>
          <w:spacing w:val="-4"/>
          <w:sz w:val="18"/>
        </w:rPr>
        <w:t>“</w:t>
      </w:r>
      <w:r>
        <w:rPr>
          <w:rFonts w:hint="eastAsia" w:ascii="方正书宋_GBK" w:hAnsi="方正书宋_GBK" w:eastAsia="方正书宋_GBK"/>
          <w:sz w:val="18"/>
        </w:rPr>
        <w:t>培养类型</w:t>
      </w:r>
      <w:r>
        <w:rPr>
          <w:rFonts w:ascii="Times New Roman" w:hAnsi="Times New Roman" w:eastAsia="Times New Roman"/>
          <w:sz w:val="18"/>
        </w:rPr>
        <w:t>”</w:t>
      </w:r>
      <w:r>
        <w:rPr>
          <w:rFonts w:hint="eastAsia" w:ascii="方正书宋_GBK" w:hAnsi="方正书宋_GBK" w:eastAsia="方正书宋_GBK"/>
          <w:sz w:val="18"/>
        </w:rPr>
        <w:t>栏：本科层次初中教师、本科层次小学教师、本科层次小学教师（扶贫）、本科层次小学男教师、专科层次小学教师、专科层次小学教师（扶贫）</w:t>
      </w:r>
      <w:r>
        <w:rPr>
          <w:rFonts w:hint="eastAsia" w:ascii="方正书宋_GBK" w:hAnsi="方正书宋_GBK" w:eastAsia="方正书宋_GBK"/>
          <w:spacing w:val="-2"/>
          <w:sz w:val="18"/>
        </w:rPr>
        <w:t>、专科层次小学男教</w:t>
      </w:r>
      <w:r>
        <w:rPr>
          <w:rFonts w:hint="eastAsia" w:ascii="方正书宋_GBK" w:hAnsi="方正书宋_GBK" w:eastAsia="方正书宋_GBK"/>
          <w:sz w:val="18"/>
        </w:rPr>
        <w:t>师、专科层次小学教学点教师、本科层次幼儿园教师、专科层次幼儿园教师、专科层次幼儿园教师（扶贫）、专科层次特殊教育教师，选择一项填写。</w:t>
      </w:r>
    </w:p>
    <w:p>
      <w:pPr>
        <w:pStyle w:val="8"/>
        <w:numPr>
          <w:ilvl w:val="0"/>
          <w:numId w:val="18"/>
        </w:numPr>
        <w:tabs>
          <w:tab w:val="left" w:pos="1008"/>
        </w:tabs>
        <w:spacing w:before="0" w:after="0" w:line="249" w:lineRule="exact"/>
        <w:ind w:left="1008" w:right="0" w:hanging="137"/>
        <w:jc w:val="left"/>
        <w:rPr>
          <w:rFonts w:hint="eastAsia" w:ascii="方正书宋_GBK" w:eastAsia="方正书宋_GBK"/>
          <w:sz w:val="18"/>
        </w:rPr>
      </w:pPr>
      <w:r>
        <w:rPr>
          <w:rFonts w:hint="eastAsia" w:ascii="方正书宋_GBK" w:eastAsia="方正书宋_GBK"/>
          <w:sz w:val="18"/>
        </w:rPr>
        <w:t>考生按项目计划来源、培养类型、培养学校、挂靠学校、招生计划种类、定向县市区或乡镇、招生专业依次分类排序。</w:t>
      </w:r>
    </w:p>
    <w:p>
      <w:pPr>
        <w:pStyle w:val="8"/>
        <w:numPr>
          <w:ilvl w:val="0"/>
          <w:numId w:val="18"/>
        </w:numPr>
        <w:tabs>
          <w:tab w:val="left" w:pos="1008"/>
        </w:tabs>
        <w:spacing w:before="0" w:after="0" w:line="285" w:lineRule="exact"/>
        <w:ind w:left="1008" w:right="0" w:hanging="137"/>
        <w:jc w:val="left"/>
        <w:rPr>
          <w:rFonts w:hint="eastAsia" w:ascii="方正书宋_GBK" w:eastAsia="方正书宋_GBK"/>
          <w:sz w:val="18"/>
        </w:rPr>
      </w:pPr>
      <w:r>
        <w:rPr>
          <w:rFonts w:hint="eastAsia" w:ascii="方正书宋_GBK" w:eastAsia="方正书宋_GBK"/>
          <w:spacing w:val="10"/>
          <w:sz w:val="18"/>
        </w:rPr>
        <w:t>本表请用</w:t>
      </w:r>
      <w:r>
        <w:rPr>
          <w:rFonts w:ascii="Times New Roman" w:eastAsia="Times New Roman"/>
          <w:sz w:val="18"/>
        </w:rPr>
        <w:t xml:space="preserve">Excel </w:t>
      </w:r>
      <w:r>
        <w:rPr>
          <w:rFonts w:hint="eastAsia" w:ascii="方正书宋_GBK" w:eastAsia="方正书宋_GBK"/>
          <w:sz w:val="18"/>
        </w:rPr>
        <w:t>表格编制。</w:t>
      </w:r>
    </w:p>
    <w:p>
      <w:pPr>
        <w:spacing w:after="0" w:line="285" w:lineRule="exact"/>
        <w:jc w:val="left"/>
        <w:rPr>
          <w:rFonts w:hint="eastAsia" w:ascii="方正书宋_GBK" w:eastAsia="方正书宋_GBK"/>
          <w:sz w:val="18"/>
        </w:rPr>
        <w:sectPr>
          <w:footerReference r:id="rId9" w:type="default"/>
          <w:pgSz w:w="16840" w:h="11910" w:orient="landscape"/>
          <w:pgMar w:top="1100" w:right="580" w:bottom="1280" w:left="360" w:header="0" w:footer="1085" w:gutter="0"/>
          <w:pgNumType w:start="40"/>
        </w:sectPr>
      </w:pPr>
    </w:p>
    <w:p>
      <w:pPr>
        <w:pStyle w:val="4"/>
        <w:spacing w:before="9"/>
        <w:ind w:left="0"/>
        <w:rPr>
          <w:rFonts w:ascii="方正书宋_GBK"/>
          <w:sz w:val="25"/>
        </w:rPr>
      </w:pPr>
    </w:p>
    <w:p>
      <w:pPr>
        <w:pStyle w:val="4"/>
        <w:spacing w:before="75"/>
        <w:ind w:left="1512"/>
        <w:rPr>
          <w:rFonts w:ascii="Times New Roman" w:eastAsia="Times New Roman"/>
        </w:rPr>
      </w:pPr>
      <w:r>
        <w:rPr>
          <w:rFonts w:hint="eastAsia" w:ascii="黑体" w:eastAsia="黑体"/>
        </w:rPr>
        <w:t xml:space="preserve">附件 </w:t>
      </w:r>
      <w:r>
        <w:rPr>
          <w:rFonts w:ascii="Times New Roman" w:eastAsia="Times New Roman"/>
        </w:rPr>
        <w:t>17</w:t>
      </w:r>
    </w:p>
    <w:p>
      <w:pPr>
        <w:pStyle w:val="2"/>
        <w:spacing w:before="43"/>
        <w:ind w:left="0" w:right="44"/>
        <w:jc w:val="center"/>
      </w:pPr>
      <w:r>
        <w:t>2021 年湖南省初中起点乡村教师公费定向师范生招生录取考生名册</w:t>
      </w:r>
    </w:p>
    <w:p>
      <w:pPr>
        <w:tabs>
          <w:tab w:val="left" w:pos="6199"/>
          <w:tab w:val="left" w:pos="7605"/>
          <w:tab w:val="left" w:pos="8075"/>
          <w:tab w:val="left" w:pos="8543"/>
          <w:tab w:val="left" w:pos="11543"/>
        </w:tabs>
        <w:spacing w:before="121"/>
        <w:ind w:left="1512" w:right="0" w:firstLine="0"/>
        <w:jc w:val="left"/>
        <w:rPr>
          <w:rFonts w:hint="eastAsia" w:ascii="方正书宋_GBK" w:eastAsia="方正书宋_GBK"/>
          <w:sz w:val="18"/>
        </w:rPr>
      </w:pPr>
      <w:r>
        <w:rPr>
          <w:rFonts w:hint="eastAsia" w:ascii="方正书宋_GBK" w:eastAsia="方正书宋_GBK"/>
          <w:spacing w:val="7"/>
          <w:sz w:val="18"/>
        </w:rPr>
        <w:t>学校名</w:t>
      </w:r>
      <w:r>
        <w:rPr>
          <w:rFonts w:hint="eastAsia" w:ascii="方正书宋_GBK" w:eastAsia="方正书宋_GBK"/>
          <w:spacing w:val="9"/>
          <w:sz w:val="18"/>
        </w:rPr>
        <w:t>称</w:t>
      </w:r>
      <w:r>
        <w:rPr>
          <w:rFonts w:hint="eastAsia" w:ascii="方正书宋_GBK" w:eastAsia="方正书宋_GBK"/>
          <w:spacing w:val="7"/>
          <w:sz w:val="18"/>
        </w:rPr>
        <w:t>（盖章</w:t>
      </w:r>
      <w:r>
        <w:rPr>
          <w:rFonts w:hint="eastAsia" w:ascii="方正书宋_GBK" w:eastAsia="方正书宋_GBK"/>
          <w:spacing w:val="3"/>
          <w:sz w:val="18"/>
        </w:rPr>
        <w:t>）：</w:t>
      </w:r>
      <w:r>
        <w:rPr>
          <w:rFonts w:hint="eastAsia" w:ascii="方正书宋_GBK" w:eastAsia="方正书宋_GBK"/>
          <w:spacing w:val="3"/>
          <w:sz w:val="18"/>
        </w:rPr>
        <w:tab/>
      </w:r>
      <w:r>
        <w:rPr>
          <w:rFonts w:hint="eastAsia" w:ascii="方正书宋_GBK" w:eastAsia="方正书宋_GBK"/>
          <w:spacing w:val="7"/>
          <w:sz w:val="18"/>
        </w:rPr>
        <w:t>填表时</w:t>
      </w:r>
      <w:r>
        <w:rPr>
          <w:rFonts w:hint="eastAsia" w:ascii="方正书宋_GBK" w:eastAsia="方正书宋_GBK"/>
          <w:spacing w:val="9"/>
          <w:sz w:val="18"/>
        </w:rPr>
        <w:t>间</w:t>
      </w:r>
      <w:r>
        <w:rPr>
          <w:rFonts w:hint="eastAsia" w:ascii="方正书宋_GBK" w:eastAsia="方正书宋_GBK"/>
          <w:sz w:val="18"/>
        </w:rPr>
        <w:t>：</w:t>
      </w:r>
      <w:r>
        <w:rPr>
          <w:rFonts w:hint="eastAsia" w:ascii="方正书宋_GBK" w:eastAsia="方正书宋_GBK"/>
          <w:sz w:val="18"/>
        </w:rPr>
        <w:tab/>
      </w:r>
      <w:r>
        <w:rPr>
          <w:rFonts w:hint="eastAsia" w:ascii="方正书宋_GBK" w:eastAsia="方正书宋_GBK"/>
          <w:sz w:val="18"/>
        </w:rPr>
        <w:t>年</w:t>
      </w:r>
      <w:r>
        <w:rPr>
          <w:rFonts w:hint="eastAsia" w:ascii="方正书宋_GBK" w:eastAsia="方正书宋_GBK"/>
          <w:sz w:val="18"/>
        </w:rPr>
        <w:tab/>
      </w:r>
      <w:r>
        <w:rPr>
          <w:rFonts w:hint="eastAsia" w:ascii="方正书宋_GBK" w:eastAsia="方正书宋_GBK"/>
          <w:sz w:val="18"/>
        </w:rPr>
        <w:t>月</w:t>
      </w:r>
      <w:r>
        <w:rPr>
          <w:rFonts w:hint="eastAsia" w:ascii="方正书宋_GBK" w:eastAsia="方正书宋_GBK"/>
          <w:sz w:val="18"/>
        </w:rPr>
        <w:tab/>
      </w:r>
      <w:r>
        <w:rPr>
          <w:rFonts w:hint="eastAsia" w:ascii="方正书宋_GBK" w:eastAsia="方正书宋_GBK"/>
          <w:sz w:val="18"/>
        </w:rPr>
        <w:t>日</w:t>
      </w:r>
      <w:r>
        <w:rPr>
          <w:rFonts w:hint="eastAsia" w:ascii="方正书宋_GBK" w:eastAsia="方正书宋_GBK"/>
          <w:sz w:val="18"/>
        </w:rPr>
        <w:tab/>
      </w:r>
      <w:r>
        <w:rPr>
          <w:rFonts w:hint="eastAsia" w:ascii="方正书宋_GBK" w:eastAsia="方正书宋_GBK"/>
          <w:spacing w:val="7"/>
          <w:sz w:val="18"/>
        </w:rPr>
        <w:t>负责人</w:t>
      </w:r>
      <w:r>
        <w:rPr>
          <w:rFonts w:hint="eastAsia" w:ascii="方正书宋_GBK" w:eastAsia="方正书宋_GBK"/>
          <w:spacing w:val="9"/>
          <w:sz w:val="18"/>
        </w:rPr>
        <w:t>签</w:t>
      </w:r>
      <w:r>
        <w:rPr>
          <w:rFonts w:hint="eastAsia" w:ascii="方正书宋_GBK" w:eastAsia="方正书宋_GBK"/>
          <w:spacing w:val="7"/>
          <w:sz w:val="18"/>
        </w:rPr>
        <w:t>名</w:t>
      </w:r>
      <w:r>
        <w:rPr>
          <w:rFonts w:hint="eastAsia" w:ascii="方正书宋_GBK" w:eastAsia="方正书宋_GBK"/>
          <w:sz w:val="18"/>
        </w:rPr>
        <w:t>：</w:t>
      </w:r>
    </w:p>
    <w:p>
      <w:pPr>
        <w:pStyle w:val="4"/>
        <w:spacing w:before="11"/>
        <w:ind w:left="0"/>
        <w:rPr>
          <w:rFonts w:ascii="方正书宋_GBK"/>
          <w:sz w:val="7"/>
        </w:rPr>
      </w:pPr>
    </w:p>
    <w:tbl>
      <w:tblPr>
        <w:tblStyle w:val="5"/>
        <w:tblW w:w="14740" w:type="dxa"/>
        <w:tblInd w:w="5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0"/>
        <w:gridCol w:w="520"/>
        <w:gridCol w:w="640"/>
        <w:gridCol w:w="640"/>
        <w:gridCol w:w="440"/>
        <w:gridCol w:w="520"/>
        <w:gridCol w:w="560"/>
        <w:gridCol w:w="1055"/>
        <w:gridCol w:w="865"/>
        <w:gridCol w:w="580"/>
        <w:gridCol w:w="580"/>
        <w:gridCol w:w="520"/>
        <w:gridCol w:w="520"/>
        <w:gridCol w:w="560"/>
        <w:gridCol w:w="680"/>
        <w:gridCol w:w="656"/>
        <w:gridCol w:w="1004"/>
        <w:gridCol w:w="840"/>
        <w:gridCol w:w="680"/>
        <w:gridCol w:w="940"/>
        <w:gridCol w:w="82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460" w:type="dxa"/>
            <w:vMerge w:val="restart"/>
          </w:tcPr>
          <w:p>
            <w:pPr>
              <w:pStyle w:val="9"/>
              <w:rPr>
                <w:sz w:val="20"/>
              </w:rPr>
            </w:pPr>
          </w:p>
          <w:p>
            <w:pPr>
              <w:pStyle w:val="9"/>
              <w:rPr>
                <w:sz w:val="20"/>
              </w:rPr>
            </w:pPr>
          </w:p>
          <w:p>
            <w:pPr>
              <w:pStyle w:val="9"/>
              <w:spacing w:before="8"/>
              <w:rPr>
                <w:sz w:val="21"/>
              </w:rPr>
            </w:pPr>
          </w:p>
          <w:p>
            <w:pPr>
              <w:pStyle w:val="9"/>
              <w:spacing w:line="204" w:lineRule="auto"/>
              <w:ind w:left="135" w:right="132"/>
              <w:rPr>
                <w:sz w:val="18"/>
              </w:rPr>
            </w:pPr>
            <w:r>
              <w:rPr>
                <w:sz w:val="18"/>
              </w:rPr>
              <w:t>序号</w:t>
            </w:r>
          </w:p>
        </w:tc>
        <w:tc>
          <w:tcPr>
            <w:tcW w:w="520" w:type="dxa"/>
            <w:vMerge w:val="restart"/>
          </w:tcPr>
          <w:p>
            <w:pPr>
              <w:pStyle w:val="9"/>
              <w:rPr>
                <w:sz w:val="20"/>
              </w:rPr>
            </w:pPr>
          </w:p>
          <w:p>
            <w:pPr>
              <w:pStyle w:val="9"/>
              <w:rPr>
                <w:sz w:val="20"/>
              </w:rPr>
            </w:pPr>
          </w:p>
          <w:p>
            <w:pPr>
              <w:pStyle w:val="9"/>
              <w:spacing w:before="8"/>
              <w:rPr>
                <w:sz w:val="21"/>
              </w:rPr>
            </w:pPr>
          </w:p>
          <w:p>
            <w:pPr>
              <w:pStyle w:val="9"/>
              <w:spacing w:line="204" w:lineRule="auto"/>
              <w:ind w:left="164" w:right="163"/>
              <w:rPr>
                <w:sz w:val="18"/>
              </w:rPr>
            </w:pPr>
            <w:r>
              <w:rPr>
                <w:sz w:val="18"/>
              </w:rPr>
              <w:t>市州</w:t>
            </w:r>
          </w:p>
        </w:tc>
        <w:tc>
          <w:tcPr>
            <w:tcW w:w="640" w:type="dxa"/>
            <w:vMerge w:val="restart"/>
          </w:tcPr>
          <w:p>
            <w:pPr>
              <w:pStyle w:val="9"/>
              <w:rPr>
                <w:sz w:val="20"/>
              </w:rPr>
            </w:pPr>
          </w:p>
          <w:p>
            <w:pPr>
              <w:pStyle w:val="9"/>
              <w:rPr>
                <w:sz w:val="20"/>
              </w:rPr>
            </w:pPr>
          </w:p>
          <w:p>
            <w:pPr>
              <w:pStyle w:val="9"/>
              <w:spacing w:before="8"/>
              <w:rPr>
                <w:sz w:val="21"/>
              </w:rPr>
            </w:pPr>
          </w:p>
          <w:p>
            <w:pPr>
              <w:pStyle w:val="9"/>
              <w:spacing w:line="204" w:lineRule="auto"/>
              <w:ind w:left="225" w:right="128" w:hanging="94"/>
              <w:rPr>
                <w:sz w:val="18"/>
              </w:rPr>
            </w:pPr>
            <w:r>
              <w:rPr>
                <w:sz w:val="18"/>
              </w:rPr>
              <w:t>县市区</w:t>
            </w:r>
          </w:p>
        </w:tc>
        <w:tc>
          <w:tcPr>
            <w:tcW w:w="640" w:type="dxa"/>
            <w:vMerge w:val="restart"/>
          </w:tcPr>
          <w:p>
            <w:pPr>
              <w:pStyle w:val="9"/>
              <w:rPr>
                <w:sz w:val="20"/>
              </w:rPr>
            </w:pPr>
          </w:p>
          <w:p>
            <w:pPr>
              <w:pStyle w:val="9"/>
              <w:rPr>
                <w:sz w:val="20"/>
              </w:rPr>
            </w:pPr>
          </w:p>
          <w:p>
            <w:pPr>
              <w:pStyle w:val="9"/>
              <w:spacing w:before="8"/>
              <w:rPr>
                <w:sz w:val="21"/>
              </w:rPr>
            </w:pPr>
          </w:p>
          <w:p>
            <w:pPr>
              <w:pStyle w:val="9"/>
              <w:spacing w:line="204" w:lineRule="auto"/>
              <w:ind w:left="132" w:right="128"/>
              <w:rPr>
                <w:sz w:val="18"/>
              </w:rPr>
            </w:pPr>
            <w:r>
              <w:rPr>
                <w:sz w:val="18"/>
              </w:rPr>
              <w:t>考生姓名</w:t>
            </w:r>
          </w:p>
        </w:tc>
        <w:tc>
          <w:tcPr>
            <w:tcW w:w="440" w:type="dxa"/>
            <w:vMerge w:val="restart"/>
          </w:tcPr>
          <w:p>
            <w:pPr>
              <w:pStyle w:val="9"/>
              <w:rPr>
                <w:sz w:val="20"/>
              </w:rPr>
            </w:pPr>
          </w:p>
          <w:p>
            <w:pPr>
              <w:pStyle w:val="9"/>
              <w:rPr>
                <w:sz w:val="20"/>
              </w:rPr>
            </w:pPr>
          </w:p>
          <w:p>
            <w:pPr>
              <w:pStyle w:val="9"/>
              <w:spacing w:before="8"/>
              <w:rPr>
                <w:sz w:val="21"/>
              </w:rPr>
            </w:pPr>
          </w:p>
          <w:p>
            <w:pPr>
              <w:pStyle w:val="9"/>
              <w:spacing w:line="204" w:lineRule="auto"/>
              <w:ind w:left="126" w:right="121"/>
              <w:rPr>
                <w:sz w:val="18"/>
              </w:rPr>
            </w:pPr>
            <w:r>
              <w:rPr>
                <w:sz w:val="18"/>
              </w:rPr>
              <w:t>性别</w:t>
            </w:r>
          </w:p>
        </w:tc>
        <w:tc>
          <w:tcPr>
            <w:tcW w:w="520" w:type="dxa"/>
            <w:vMerge w:val="restart"/>
          </w:tcPr>
          <w:p>
            <w:pPr>
              <w:pStyle w:val="9"/>
              <w:rPr>
                <w:sz w:val="20"/>
              </w:rPr>
            </w:pPr>
          </w:p>
          <w:p>
            <w:pPr>
              <w:pStyle w:val="9"/>
              <w:rPr>
                <w:sz w:val="20"/>
              </w:rPr>
            </w:pPr>
          </w:p>
          <w:p>
            <w:pPr>
              <w:pStyle w:val="9"/>
              <w:spacing w:before="8"/>
              <w:rPr>
                <w:sz w:val="21"/>
              </w:rPr>
            </w:pPr>
          </w:p>
          <w:p>
            <w:pPr>
              <w:pStyle w:val="9"/>
              <w:spacing w:line="204" w:lineRule="auto"/>
              <w:ind w:left="166" w:right="161"/>
              <w:rPr>
                <w:sz w:val="18"/>
              </w:rPr>
            </w:pPr>
            <w:r>
              <w:rPr>
                <w:sz w:val="18"/>
              </w:rPr>
              <w:t>民族</w:t>
            </w:r>
          </w:p>
        </w:tc>
        <w:tc>
          <w:tcPr>
            <w:tcW w:w="560" w:type="dxa"/>
            <w:vMerge w:val="restart"/>
          </w:tcPr>
          <w:p>
            <w:pPr>
              <w:pStyle w:val="9"/>
              <w:rPr>
                <w:sz w:val="20"/>
              </w:rPr>
            </w:pPr>
          </w:p>
          <w:p>
            <w:pPr>
              <w:pStyle w:val="9"/>
              <w:spacing w:before="8"/>
              <w:rPr>
                <w:sz w:val="26"/>
              </w:rPr>
            </w:pPr>
          </w:p>
          <w:p>
            <w:pPr>
              <w:pStyle w:val="9"/>
              <w:spacing w:line="201" w:lineRule="auto"/>
              <w:ind w:left="186" w:right="181"/>
              <w:jc w:val="both"/>
              <w:rPr>
                <w:sz w:val="18"/>
              </w:rPr>
            </w:pPr>
            <w:r>
              <w:rPr>
                <w:sz w:val="18"/>
              </w:rPr>
              <w:t>政治面貌</w:t>
            </w:r>
          </w:p>
        </w:tc>
        <w:tc>
          <w:tcPr>
            <w:tcW w:w="1055" w:type="dxa"/>
            <w:vMerge w:val="restart"/>
          </w:tcPr>
          <w:p>
            <w:pPr>
              <w:pStyle w:val="9"/>
              <w:rPr>
                <w:sz w:val="20"/>
              </w:rPr>
            </w:pPr>
          </w:p>
          <w:p>
            <w:pPr>
              <w:pStyle w:val="9"/>
              <w:rPr>
                <w:sz w:val="20"/>
              </w:rPr>
            </w:pPr>
          </w:p>
          <w:p>
            <w:pPr>
              <w:pStyle w:val="9"/>
              <w:spacing w:before="5"/>
              <w:rPr>
                <w:sz w:val="27"/>
              </w:rPr>
            </w:pPr>
          </w:p>
          <w:p>
            <w:pPr>
              <w:pStyle w:val="9"/>
              <w:spacing w:before="1"/>
              <w:ind w:left="151"/>
              <w:rPr>
                <w:sz w:val="18"/>
              </w:rPr>
            </w:pPr>
            <w:r>
              <w:rPr>
                <w:sz w:val="18"/>
              </w:rPr>
              <w:t>身份证号</w:t>
            </w:r>
          </w:p>
        </w:tc>
        <w:tc>
          <w:tcPr>
            <w:tcW w:w="865" w:type="dxa"/>
            <w:vMerge w:val="restart"/>
          </w:tcPr>
          <w:p>
            <w:pPr>
              <w:pStyle w:val="9"/>
              <w:rPr>
                <w:sz w:val="20"/>
              </w:rPr>
            </w:pPr>
          </w:p>
          <w:p>
            <w:pPr>
              <w:pStyle w:val="9"/>
              <w:rPr>
                <w:sz w:val="20"/>
              </w:rPr>
            </w:pPr>
          </w:p>
          <w:p>
            <w:pPr>
              <w:pStyle w:val="9"/>
              <w:rPr>
                <w:sz w:val="14"/>
              </w:rPr>
            </w:pPr>
          </w:p>
          <w:p>
            <w:pPr>
              <w:pStyle w:val="9"/>
              <w:spacing w:before="1" w:line="201" w:lineRule="auto"/>
              <w:ind w:left="244" w:right="241"/>
              <w:jc w:val="both"/>
              <w:rPr>
                <w:sz w:val="18"/>
              </w:rPr>
            </w:pPr>
            <w:r>
              <w:rPr>
                <w:sz w:val="18"/>
              </w:rPr>
              <w:t>初中毕业学校</w:t>
            </w:r>
          </w:p>
        </w:tc>
        <w:tc>
          <w:tcPr>
            <w:tcW w:w="580" w:type="dxa"/>
            <w:vMerge w:val="restart"/>
          </w:tcPr>
          <w:p>
            <w:pPr>
              <w:pStyle w:val="9"/>
              <w:spacing w:before="10"/>
              <w:rPr>
                <w:sz w:val="23"/>
              </w:rPr>
            </w:pPr>
          </w:p>
          <w:p>
            <w:pPr>
              <w:pStyle w:val="9"/>
              <w:spacing w:line="201" w:lineRule="auto"/>
              <w:ind w:left="195" w:right="192"/>
              <w:jc w:val="both"/>
              <w:rPr>
                <w:sz w:val="18"/>
              </w:rPr>
            </w:pPr>
            <w:r>
              <w:rPr>
                <w:sz w:val="18"/>
              </w:rPr>
              <w:t>考生中考总成绩</w:t>
            </w:r>
          </w:p>
        </w:tc>
        <w:tc>
          <w:tcPr>
            <w:tcW w:w="580" w:type="dxa"/>
            <w:vMerge w:val="restart"/>
          </w:tcPr>
          <w:p>
            <w:pPr>
              <w:pStyle w:val="9"/>
              <w:spacing w:before="17" w:line="201" w:lineRule="auto"/>
              <w:ind w:left="195" w:right="192"/>
              <w:jc w:val="both"/>
              <w:rPr>
                <w:sz w:val="18"/>
              </w:rPr>
            </w:pPr>
            <w:r>
              <w:rPr>
                <w:sz w:val="18"/>
              </w:rPr>
              <w:t>考生中考成绩总平均</w:t>
            </w:r>
          </w:p>
          <w:p>
            <w:pPr>
              <w:pStyle w:val="9"/>
              <w:spacing w:line="233" w:lineRule="exact"/>
              <w:ind w:left="1"/>
              <w:jc w:val="center"/>
              <w:rPr>
                <w:sz w:val="18"/>
              </w:rPr>
            </w:pPr>
            <w:r>
              <w:rPr>
                <w:sz w:val="18"/>
              </w:rPr>
              <w:t>分</w:t>
            </w:r>
          </w:p>
        </w:tc>
        <w:tc>
          <w:tcPr>
            <w:tcW w:w="520" w:type="dxa"/>
            <w:vMerge w:val="restart"/>
          </w:tcPr>
          <w:p>
            <w:pPr>
              <w:pStyle w:val="9"/>
              <w:rPr>
                <w:sz w:val="20"/>
              </w:rPr>
            </w:pPr>
          </w:p>
          <w:p>
            <w:pPr>
              <w:pStyle w:val="9"/>
              <w:spacing w:before="8"/>
              <w:rPr>
                <w:sz w:val="26"/>
              </w:rPr>
            </w:pPr>
          </w:p>
          <w:p>
            <w:pPr>
              <w:pStyle w:val="9"/>
              <w:spacing w:line="201" w:lineRule="auto"/>
              <w:ind w:left="165" w:right="162"/>
              <w:jc w:val="both"/>
              <w:rPr>
                <w:sz w:val="18"/>
              </w:rPr>
            </w:pPr>
            <w:r>
              <w:rPr>
                <w:sz w:val="18"/>
              </w:rPr>
              <w:t>面试成绩</w:t>
            </w:r>
          </w:p>
        </w:tc>
        <w:tc>
          <w:tcPr>
            <w:tcW w:w="520" w:type="dxa"/>
            <w:vMerge w:val="restart"/>
          </w:tcPr>
          <w:p>
            <w:pPr>
              <w:pStyle w:val="9"/>
              <w:rPr>
                <w:sz w:val="20"/>
              </w:rPr>
            </w:pPr>
          </w:p>
          <w:p>
            <w:pPr>
              <w:pStyle w:val="9"/>
              <w:spacing w:before="14"/>
              <w:rPr>
                <w:sz w:val="18"/>
              </w:rPr>
            </w:pPr>
          </w:p>
          <w:p>
            <w:pPr>
              <w:pStyle w:val="9"/>
              <w:spacing w:line="201" w:lineRule="auto"/>
              <w:ind w:left="166" w:right="161"/>
              <w:jc w:val="both"/>
              <w:rPr>
                <w:sz w:val="18"/>
              </w:rPr>
            </w:pPr>
            <w:r>
              <w:rPr>
                <w:sz w:val="18"/>
              </w:rPr>
              <w:t>考生总成绩</w:t>
            </w:r>
          </w:p>
        </w:tc>
        <w:tc>
          <w:tcPr>
            <w:tcW w:w="560" w:type="dxa"/>
            <w:vMerge w:val="restart"/>
          </w:tcPr>
          <w:p>
            <w:pPr>
              <w:pStyle w:val="9"/>
              <w:rPr>
                <w:sz w:val="20"/>
              </w:rPr>
            </w:pPr>
          </w:p>
          <w:p>
            <w:pPr>
              <w:pStyle w:val="9"/>
              <w:spacing w:before="8"/>
              <w:rPr>
                <w:sz w:val="26"/>
              </w:rPr>
            </w:pPr>
          </w:p>
          <w:p>
            <w:pPr>
              <w:pStyle w:val="9"/>
              <w:spacing w:line="201" w:lineRule="auto"/>
              <w:ind w:left="186" w:right="181"/>
              <w:jc w:val="both"/>
              <w:rPr>
                <w:sz w:val="18"/>
              </w:rPr>
            </w:pPr>
            <w:r>
              <w:rPr>
                <w:sz w:val="18"/>
              </w:rPr>
              <w:t>体检结论</w:t>
            </w:r>
          </w:p>
        </w:tc>
        <w:tc>
          <w:tcPr>
            <w:tcW w:w="5620" w:type="dxa"/>
            <w:gridSpan w:val="7"/>
          </w:tcPr>
          <w:p>
            <w:pPr>
              <w:pStyle w:val="9"/>
              <w:spacing w:before="101"/>
              <w:ind w:left="2427" w:right="2422"/>
              <w:jc w:val="center"/>
              <w:rPr>
                <w:sz w:val="18"/>
              </w:rPr>
            </w:pPr>
            <w:r>
              <w:rPr>
                <w:sz w:val="18"/>
              </w:rPr>
              <w:t>录取情况</w:t>
            </w:r>
          </w:p>
        </w:tc>
        <w:tc>
          <w:tcPr>
            <w:tcW w:w="660" w:type="dxa"/>
            <w:vMerge w:val="restart"/>
          </w:tcPr>
          <w:p>
            <w:pPr>
              <w:pStyle w:val="9"/>
              <w:rPr>
                <w:sz w:val="20"/>
              </w:rPr>
            </w:pPr>
          </w:p>
          <w:p>
            <w:pPr>
              <w:pStyle w:val="9"/>
              <w:rPr>
                <w:sz w:val="20"/>
              </w:rPr>
            </w:pPr>
          </w:p>
          <w:p>
            <w:pPr>
              <w:pStyle w:val="9"/>
              <w:spacing w:before="5"/>
              <w:rPr>
                <w:sz w:val="27"/>
              </w:rPr>
            </w:pPr>
          </w:p>
          <w:p>
            <w:pPr>
              <w:pStyle w:val="9"/>
              <w:spacing w:before="1"/>
              <w:ind w:left="143"/>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atLeast"/>
        </w:trPr>
        <w:tc>
          <w:tcPr>
            <w:tcW w:w="46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640" w:type="dxa"/>
            <w:vMerge w:val="continue"/>
            <w:tcBorders>
              <w:top w:val="nil"/>
            </w:tcBorders>
          </w:tcPr>
          <w:p>
            <w:pPr>
              <w:rPr>
                <w:sz w:val="2"/>
                <w:szCs w:val="2"/>
              </w:rPr>
            </w:pPr>
          </w:p>
        </w:tc>
        <w:tc>
          <w:tcPr>
            <w:tcW w:w="640" w:type="dxa"/>
            <w:vMerge w:val="continue"/>
            <w:tcBorders>
              <w:top w:val="nil"/>
            </w:tcBorders>
          </w:tcPr>
          <w:p>
            <w:pPr>
              <w:rPr>
                <w:sz w:val="2"/>
                <w:szCs w:val="2"/>
              </w:rPr>
            </w:pPr>
          </w:p>
        </w:tc>
        <w:tc>
          <w:tcPr>
            <w:tcW w:w="44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560" w:type="dxa"/>
            <w:vMerge w:val="continue"/>
            <w:tcBorders>
              <w:top w:val="nil"/>
            </w:tcBorders>
          </w:tcPr>
          <w:p>
            <w:pPr>
              <w:rPr>
                <w:sz w:val="2"/>
                <w:szCs w:val="2"/>
              </w:rPr>
            </w:pPr>
          </w:p>
        </w:tc>
        <w:tc>
          <w:tcPr>
            <w:tcW w:w="1055"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580" w:type="dxa"/>
            <w:vMerge w:val="continue"/>
            <w:tcBorders>
              <w:top w:val="nil"/>
            </w:tcBorders>
          </w:tcPr>
          <w:p>
            <w:pPr>
              <w:rPr>
                <w:sz w:val="2"/>
                <w:szCs w:val="2"/>
              </w:rPr>
            </w:pPr>
          </w:p>
        </w:tc>
        <w:tc>
          <w:tcPr>
            <w:tcW w:w="58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520" w:type="dxa"/>
            <w:vMerge w:val="continue"/>
            <w:tcBorders>
              <w:top w:val="nil"/>
            </w:tcBorders>
          </w:tcPr>
          <w:p>
            <w:pPr>
              <w:rPr>
                <w:sz w:val="2"/>
                <w:szCs w:val="2"/>
              </w:rPr>
            </w:pPr>
          </w:p>
        </w:tc>
        <w:tc>
          <w:tcPr>
            <w:tcW w:w="560" w:type="dxa"/>
            <w:vMerge w:val="continue"/>
            <w:tcBorders>
              <w:top w:val="nil"/>
            </w:tcBorders>
          </w:tcPr>
          <w:p>
            <w:pPr>
              <w:rPr>
                <w:sz w:val="2"/>
                <w:szCs w:val="2"/>
              </w:rPr>
            </w:pPr>
          </w:p>
        </w:tc>
        <w:tc>
          <w:tcPr>
            <w:tcW w:w="680" w:type="dxa"/>
          </w:tcPr>
          <w:p>
            <w:pPr>
              <w:pStyle w:val="9"/>
              <w:rPr>
                <w:sz w:val="20"/>
              </w:rPr>
            </w:pPr>
          </w:p>
          <w:p>
            <w:pPr>
              <w:pStyle w:val="9"/>
              <w:spacing w:before="4"/>
              <w:rPr>
                <w:sz w:val="19"/>
              </w:rPr>
            </w:pPr>
          </w:p>
          <w:p>
            <w:pPr>
              <w:pStyle w:val="9"/>
              <w:spacing w:line="201" w:lineRule="auto"/>
              <w:ind w:left="151" w:right="148"/>
              <w:jc w:val="both"/>
              <w:rPr>
                <w:sz w:val="18"/>
              </w:rPr>
            </w:pPr>
            <w:r>
              <w:rPr>
                <w:sz w:val="18"/>
              </w:rPr>
              <w:t>项目计划来源</w:t>
            </w:r>
          </w:p>
        </w:tc>
        <w:tc>
          <w:tcPr>
            <w:tcW w:w="656" w:type="dxa"/>
          </w:tcPr>
          <w:p>
            <w:pPr>
              <w:pStyle w:val="9"/>
              <w:rPr>
                <w:sz w:val="20"/>
              </w:rPr>
            </w:pPr>
          </w:p>
          <w:p>
            <w:pPr>
              <w:pStyle w:val="9"/>
              <w:spacing w:before="11"/>
              <w:rPr>
                <w:sz w:val="26"/>
              </w:rPr>
            </w:pPr>
          </w:p>
          <w:p>
            <w:pPr>
              <w:pStyle w:val="9"/>
              <w:spacing w:line="204" w:lineRule="auto"/>
              <w:ind w:left="141" w:right="135"/>
              <w:rPr>
                <w:sz w:val="18"/>
              </w:rPr>
            </w:pPr>
            <w:r>
              <w:rPr>
                <w:sz w:val="18"/>
              </w:rPr>
              <w:t>培养类型</w:t>
            </w:r>
          </w:p>
        </w:tc>
        <w:tc>
          <w:tcPr>
            <w:tcW w:w="1004" w:type="dxa"/>
          </w:tcPr>
          <w:p>
            <w:pPr>
              <w:pStyle w:val="9"/>
              <w:rPr>
                <w:sz w:val="20"/>
              </w:rPr>
            </w:pPr>
          </w:p>
          <w:p>
            <w:pPr>
              <w:pStyle w:val="9"/>
              <w:rPr>
                <w:sz w:val="20"/>
              </w:rPr>
            </w:pPr>
          </w:p>
          <w:p>
            <w:pPr>
              <w:pStyle w:val="9"/>
              <w:spacing w:before="9"/>
              <w:rPr>
                <w:sz w:val="12"/>
              </w:rPr>
            </w:pPr>
          </w:p>
          <w:p>
            <w:pPr>
              <w:pStyle w:val="9"/>
              <w:ind w:left="128"/>
              <w:rPr>
                <w:sz w:val="18"/>
              </w:rPr>
            </w:pPr>
            <w:r>
              <w:rPr>
                <w:sz w:val="18"/>
              </w:rPr>
              <w:t>培养学校</w:t>
            </w:r>
          </w:p>
        </w:tc>
        <w:tc>
          <w:tcPr>
            <w:tcW w:w="840" w:type="dxa"/>
          </w:tcPr>
          <w:p>
            <w:pPr>
              <w:pStyle w:val="9"/>
              <w:rPr>
                <w:sz w:val="20"/>
              </w:rPr>
            </w:pPr>
          </w:p>
          <w:p>
            <w:pPr>
              <w:pStyle w:val="9"/>
              <w:spacing w:before="11"/>
              <w:rPr>
                <w:sz w:val="26"/>
              </w:rPr>
            </w:pPr>
          </w:p>
          <w:p>
            <w:pPr>
              <w:pStyle w:val="9"/>
              <w:spacing w:line="204" w:lineRule="auto"/>
              <w:ind w:left="233" w:right="227"/>
              <w:rPr>
                <w:sz w:val="18"/>
              </w:rPr>
            </w:pPr>
            <w:r>
              <w:rPr>
                <w:sz w:val="18"/>
              </w:rPr>
              <w:t>挂靠学校</w:t>
            </w:r>
          </w:p>
        </w:tc>
        <w:tc>
          <w:tcPr>
            <w:tcW w:w="680" w:type="dxa"/>
          </w:tcPr>
          <w:p>
            <w:pPr>
              <w:pStyle w:val="9"/>
              <w:rPr>
                <w:sz w:val="20"/>
              </w:rPr>
            </w:pPr>
          </w:p>
          <w:p>
            <w:pPr>
              <w:pStyle w:val="9"/>
              <w:spacing w:before="4"/>
              <w:rPr>
                <w:sz w:val="19"/>
              </w:rPr>
            </w:pPr>
          </w:p>
          <w:p>
            <w:pPr>
              <w:pStyle w:val="9"/>
              <w:spacing w:line="201" w:lineRule="auto"/>
              <w:ind w:left="151" w:right="148"/>
              <w:jc w:val="both"/>
              <w:rPr>
                <w:sz w:val="18"/>
              </w:rPr>
            </w:pPr>
            <w:r>
              <w:rPr>
                <w:sz w:val="18"/>
              </w:rPr>
              <w:t>招生计划种类</w:t>
            </w:r>
          </w:p>
        </w:tc>
        <w:tc>
          <w:tcPr>
            <w:tcW w:w="940" w:type="dxa"/>
          </w:tcPr>
          <w:p>
            <w:pPr>
              <w:pStyle w:val="9"/>
              <w:rPr>
                <w:sz w:val="20"/>
              </w:rPr>
            </w:pPr>
          </w:p>
          <w:p>
            <w:pPr>
              <w:pStyle w:val="9"/>
              <w:spacing w:before="4"/>
              <w:rPr>
                <w:sz w:val="19"/>
              </w:rPr>
            </w:pPr>
          </w:p>
          <w:p>
            <w:pPr>
              <w:pStyle w:val="9"/>
              <w:spacing w:line="201" w:lineRule="auto"/>
              <w:ind w:left="189" w:right="184"/>
              <w:jc w:val="both"/>
              <w:rPr>
                <w:sz w:val="18"/>
              </w:rPr>
            </w:pPr>
            <w:r>
              <w:rPr>
                <w:sz w:val="18"/>
              </w:rPr>
              <w:t>定向县市区或乡镇</w:t>
            </w:r>
          </w:p>
        </w:tc>
        <w:tc>
          <w:tcPr>
            <w:tcW w:w="820" w:type="dxa"/>
          </w:tcPr>
          <w:p>
            <w:pPr>
              <w:pStyle w:val="9"/>
              <w:rPr>
                <w:sz w:val="20"/>
              </w:rPr>
            </w:pPr>
          </w:p>
          <w:p>
            <w:pPr>
              <w:pStyle w:val="9"/>
              <w:spacing w:before="11"/>
              <w:rPr>
                <w:sz w:val="26"/>
              </w:rPr>
            </w:pPr>
          </w:p>
          <w:p>
            <w:pPr>
              <w:pStyle w:val="9"/>
              <w:spacing w:line="204" w:lineRule="auto"/>
              <w:ind w:left="221" w:right="219"/>
              <w:rPr>
                <w:sz w:val="18"/>
              </w:rPr>
            </w:pPr>
            <w:r>
              <w:rPr>
                <w:sz w:val="18"/>
              </w:rPr>
              <w:t>招生专业</w:t>
            </w:r>
          </w:p>
        </w:tc>
        <w:tc>
          <w:tcPr>
            <w:tcW w:w="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46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44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1055" w:type="dxa"/>
          </w:tcPr>
          <w:p>
            <w:pPr>
              <w:pStyle w:val="9"/>
              <w:rPr>
                <w:rFonts w:ascii="Times New Roman"/>
                <w:sz w:val="20"/>
              </w:rPr>
            </w:pPr>
          </w:p>
        </w:tc>
        <w:tc>
          <w:tcPr>
            <w:tcW w:w="865"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656" w:type="dxa"/>
          </w:tcPr>
          <w:p>
            <w:pPr>
              <w:pStyle w:val="9"/>
              <w:rPr>
                <w:rFonts w:ascii="Times New Roman"/>
                <w:sz w:val="20"/>
              </w:rPr>
            </w:pPr>
          </w:p>
        </w:tc>
        <w:tc>
          <w:tcPr>
            <w:tcW w:w="1004" w:type="dxa"/>
          </w:tcPr>
          <w:p>
            <w:pPr>
              <w:pStyle w:val="9"/>
              <w:rPr>
                <w:rFonts w:ascii="Times New Roman"/>
                <w:sz w:val="20"/>
              </w:rPr>
            </w:pPr>
          </w:p>
        </w:tc>
        <w:tc>
          <w:tcPr>
            <w:tcW w:w="840" w:type="dxa"/>
          </w:tcPr>
          <w:p>
            <w:pPr>
              <w:pStyle w:val="9"/>
              <w:rPr>
                <w:rFonts w:ascii="Times New Roman"/>
                <w:sz w:val="20"/>
              </w:rPr>
            </w:pPr>
          </w:p>
        </w:tc>
        <w:tc>
          <w:tcPr>
            <w:tcW w:w="680" w:type="dxa"/>
          </w:tcPr>
          <w:p>
            <w:pPr>
              <w:pStyle w:val="9"/>
              <w:rPr>
                <w:rFonts w:ascii="Times New Roman"/>
                <w:sz w:val="20"/>
              </w:rPr>
            </w:pPr>
          </w:p>
        </w:tc>
        <w:tc>
          <w:tcPr>
            <w:tcW w:w="94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46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44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1055" w:type="dxa"/>
          </w:tcPr>
          <w:p>
            <w:pPr>
              <w:pStyle w:val="9"/>
              <w:rPr>
                <w:rFonts w:ascii="Times New Roman"/>
                <w:sz w:val="20"/>
              </w:rPr>
            </w:pPr>
          </w:p>
        </w:tc>
        <w:tc>
          <w:tcPr>
            <w:tcW w:w="865"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656" w:type="dxa"/>
          </w:tcPr>
          <w:p>
            <w:pPr>
              <w:pStyle w:val="9"/>
              <w:rPr>
                <w:rFonts w:ascii="Times New Roman"/>
                <w:sz w:val="20"/>
              </w:rPr>
            </w:pPr>
          </w:p>
        </w:tc>
        <w:tc>
          <w:tcPr>
            <w:tcW w:w="1004" w:type="dxa"/>
          </w:tcPr>
          <w:p>
            <w:pPr>
              <w:pStyle w:val="9"/>
              <w:rPr>
                <w:rFonts w:ascii="Times New Roman"/>
                <w:sz w:val="20"/>
              </w:rPr>
            </w:pPr>
          </w:p>
        </w:tc>
        <w:tc>
          <w:tcPr>
            <w:tcW w:w="840" w:type="dxa"/>
          </w:tcPr>
          <w:p>
            <w:pPr>
              <w:pStyle w:val="9"/>
              <w:rPr>
                <w:rFonts w:ascii="Times New Roman"/>
                <w:sz w:val="20"/>
              </w:rPr>
            </w:pPr>
          </w:p>
        </w:tc>
        <w:tc>
          <w:tcPr>
            <w:tcW w:w="680" w:type="dxa"/>
          </w:tcPr>
          <w:p>
            <w:pPr>
              <w:pStyle w:val="9"/>
              <w:rPr>
                <w:rFonts w:ascii="Times New Roman"/>
                <w:sz w:val="20"/>
              </w:rPr>
            </w:pPr>
          </w:p>
        </w:tc>
        <w:tc>
          <w:tcPr>
            <w:tcW w:w="94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46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44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1055" w:type="dxa"/>
          </w:tcPr>
          <w:p>
            <w:pPr>
              <w:pStyle w:val="9"/>
              <w:rPr>
                <w:rFonts w:ascii="Times New Roman"/>
                <w:sz w:val="20"/>
              </w:rPr>
            </w:pPr>
          </w:p>
        </w:tc>
        <w:tc>
          <w:tcPr>
            <w:tcW w:w="865"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656" w:type="dxa"/>
          </w:tcPr>
          <w:p>
            <w:pPr>
              <w:pStyle w:val="9"/>
              <w:rPr>
                <w:rFonts w:ascii="Times New Roman"/>
                <w:sz w:val="20"/>
              </w:rPr>
            </w:pPr>
          </w:p>
        </w:tc>
        <w:tc>
          <w:tcPr>
            <w:tcW w:w="1004" w:type="dxa"/>
          </w:tcPr>
          <w:p>
            <w:pPr>
              <w:pStyle w:val="9"/>
              <w:rPr>
                <w:rFonts w:ascii="Times New Roman"/>
                <w:sz w:val="20"/>
              </w:rPr>
            </w:pPr>
          </w:p>
        </w:tc>
        <w:tc>
          <w:tcPr>
            <w:tcW w:w="840" w:type="dxa"/>
          </w:tcPr>
          <w:p>
            <w:pPr>
              <w:pStyle w:val="9"/>
              <w:rPr>
                <w:rFonts w:ascii="Times New Roman"/>
                <w:sz w:val="20"/>
              </w:rPr>
            </w:pPr>
          </w:p>
        </w:tc>
        <w:tc>
          <w:tcPr>
            <w:tcW w:w="680" w:type="dxa"/>
          </w:tcPr>
          <w:p>
            <w:pPr>
              <w:pStyle w:val="9"/>
              <w:rPr>
                <w:rFonts w:ascii="Times New Roman"/>
                <w:sz w:val="20"/>
              </w:rPr>
            </w:pPr>
          </w:p>
        </w:tc>
        <w:tc>
          <w:tcPr>
            <w:tcW w:w="94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46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44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1055" w:type="dxa"/>
          </w:tcPr>
          <w:p>
            <w:pPr>
              <w:pStyle w:val="9"/>
              <w:rPr>
                <w:rFonts w:ascii="Times New Roman"/>
                <w:sz w:val="20"/>
              </w:rPr>
            </w:pPr>
          </w:p>
        </w:tc>
        <w:tc>
          <w:tcPr>
            <w:tcW w:w="865"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656" w:type="dxa"/>
          </w:tcPr>
          <w:p>
            <w:pPr>
              <w:pStyle w:val="9"/>
              <w:rPr>
                <w:rFonts w:ascii="Times New Roman"/>
                <w:sz w:val="20"/>
              </w:rPr>
            </w:pPr>
          </w:p>
        </w:tc>
        <w:tc>
          <w:tcPr>
            <w:tcW w:w="1004" w:type="dxa"/>
          </w:tcPr>
          <w:p>
            <w:pPr>
              <w:pStyle w:val="9"/>
              <w:rPr>
                <w:rFonts w:ascii="Times New Roman"/>
                <w:sz w:val="20"/>
              </w:rPr>
            </w:pPr>
          </w:p>
        </w:tc>
        <w:tc>
          <w:tcPr>
            <w:tcW w:w="840" w:type="dxa"/>
          </w:tcPr>
          <w:p>
            <w:pPr>
              <w:pStyle w:val="9"/>
              <w:rPr>
                <w:rFonts w:ascii="Times New Roman"/>
                <w:sz w:val="20"/>
              </w:rPr>
            </w:pPr>
          </w:p>
        </w:tc>
        <w:tc>
          <w:tcPr>
            <w:tcW w:w="680" w:type="dxa"/>
          </w:tcPr>
          <w:p>
            <w:pPr>
              <w:pStyle w:val="9"/>
              <w:rPr>
                <w:rFonts w:ascii="Times New Roman"/>
                <w:sz w:val="20"/>
              </w:rPr>
            </w:pPr>
          </w:p>
        </w:tc>
        <w:tc>
          <w:tcPr>
            <w:tcW w:w="94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460" w:type="dxa"/>
          </w:tcPr>
          <w:p>
            <w:pPr>
              <w:pStyle w:val="9"/>
              <w:rPr>
                <w:rFonts w:ascii="Times New Roman"/>
                <w:sz w:val="20"/>
              </w:rPr>
            </w:pPr>
          </w:p>
        </w:tc>
        <w:tc>
          <w:tcPr>
            <w:tcW w:w="520" w:type="dxa"/>
          </w:tcPr>
          <w:p>
            <w:pPr>
              <w:pStyle w:val="9"/>
              <w:rPr>
                <w:rFonts w:ascii="Times New Roman"/>
                <w:sz w:val="20"/>
              </w:rPr>
            </w:pPr>
          </w:p>
        </w:tc>
        <w:tc>
          <w:tcPr>
            <w:tcW w:w="640" w:type="dxa"/>
          </w:tcPr>
          <w:p>
            <w:pPr>
              <w:pStyle w:val="9"/>
              <w:rPr>
                <w:rFonts w:ascii="Times New Roman"/>
                <w:sz w:val="20"/>
              </w:rPr>
            </w:pPr>
          </w:p>
        </w:tc>
        <w:tc>
          <w:tcPr>
            <w:tcW w:w="640" w:type="dxa"/>
          </w:tcPr>
          <w:p>
            <w:pPr>
              <w:pStyle w:val="9"/>
              <w:rPr>
                <w:rFonts w:ascii="Times New Roman"/>
                <w:sz w:val="20"/>
              </w:rPr>
            </w:pPr>
          </w:p>
        </w:tc>
        <w:tc>
          <w:tcPr>
            <w:tcW w:w="44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1055" w:type="dxa"/>
          </w:tcPr>
          <w:p>
            <w:pPr>
              <w:pStyle w:val="9"/>
              <w:rPr>
                <w:rFonts w:ascii="Times New Roman"/>
                <w:sz w:val="20"/>
              </w:rPr>
            </w:pPr>
          </w:p>
        </w:tc>
        <w:tc>
          <w:tcPr>
            <w:tcW w:w="865" w:type="dxa"/>
          </w:tcPr>
          <w:p>
            <w:pPr>
              <w:pStyle w:val="9"/>
              <w:rPr>
                <w:rFonts w:ascii="Times New Roman"/>
                <w:sz w:val="20"/>
              </w:rPr>
            </w:pPr>
          </w:p>
        </w:tc>
        <w:tc>
          <w:tcPr>
            <w:tcW w:w="580" w:type="dxa"/>
          </w:tcPr>
          <w:p>
            <w:pPr>
              <w:pStyle w:val="9"/>
              <w:rPr>
                <w:rFonts w:ascii="Times New Roman"/>
                <w:sz w:val="20"/>
              </w:rPr>
            </w:pPr>
          </w:p>
        </w:tc>
        <w:tc>
          <w:tcPr>
            <w:tcW w:w="580" w:type="dxa"/>
          </w:tcPr>
          <w:p>
            <w:pPr>
              <w:pStyle w:val="9"/>
              <w:rPr>
                <w:rFonts w:ascii="Times New Roman"/>
                <w:sz w:val="20"/>
              </w:rPr>
            </w:pPr>
          </w:p>
        </w:tc>
        <w:tc>
          <w:tcPr>
            <w:tcW w:w="520" w:type="dxa"/>
          </w:tcPr>
          <w:p>
            <w:pPr>
              <w:pStyle w:val="9"/>
              <w:rPr>
                <w:rFonts w:ascii="Times New Roman"/>
                <w:sz w:val="20"/>
              </w:rPr>
            </w:pPr>
          </w:p>
        </w:tc>
        <w:tc>
          <w:tcPr>
            <w:tcW w:w="520" w:type="dxa"/>
          </w:tcPr>
          <w:p>
            <w:pPr>
              <w:pStyle w:val="9"/>
              <w:rPr>
                <w:rFonts w:ascii="Times New Roman"/>
                <w:sz w:val="20"/>
              </w:rPr>
            </w:pPr>
          </w:p>
        </w:tc>
        <w:tc>
          <w:tcPr>
            <w:tcW w:w="560" w:type="dxa"/>
          </w:tcPr>
          <w:p>
            <w:pPr>
              <w:pStyle w:val="9"/>
              <w:rPr>
                <w:rFonts w:ascii="Times New Roman"/>
                <w:sz w:val="20"/>
              </w:rPr>
            </w:pPr>
          </w:p>
        </w:tc>
        <w:tc>
          <w:tcPr>
            <w:tcW w:w="680" w:type="dxa"/>
          </w:tcPr>
          <w:p>
            <w:pPr>
              <w:pStyle w:val="9"/>
              <w:rPr>
                <w:rFonts w:ascii="Times New Roman"/>
                <w:sz w:val="20"/>
              </w:rPr>
            </w:pPr>
          </w:p>
        </w:tc>
        <w:tc>
          <w:tcPr>
            <w:tcW w:w="656" w:type="dxa"/>
          </w:tcPr>
          <w:p>
            <w:pPr>
              <w:pStyle w:val="9"/>
              <w:rPr>
                <w:rFonts w:ascii="Times New Roman"/>
                <w:sz w:val="20"/>
              </w:rPr>
            </w:pPr>
          </w:p>
        </w:tc>
        <w:tc>
          <w:tcPr>
            <w:tcW w:w="1004" w:type="dxa"/>
          </w:tcPr>
          <w:p>
            <w:pPr>
              <w:pStyle w:val="9"/>
              <w:rPr>
                <w:rFonts w:ascii="Times New Roman"/>
                <w:sz w:val="20"/>
              </w:rPr>
            </w:pPr>
          </w:p>
        </w:tc>
        <w:tc>
          <w:tcPr>
            <w:tcW w:w="840" w:type="dxa"/>
          </w:tcPr>
          <w:p>
            <w:pPr>
              <w:pStyle w:val="9"/>
              <w:rPr>
                <w:rFonts w:ascii="Times New Roman"/>
                <w:sz w:val="20"/>
              </w:rPr>
            </w:pPr>
          </w:p>
        </w:tc>
        <w:tc>
          <w:tcPr>
            <w:tcW w:w="680" w:type="dxa"/>
          </w:tcPr>
          <w:p>
            <w:pPr>
              <w:pStyle w:val="9"/>
              <w:rPr>
                <w:rFonts w:ascii="Times New Roman"/>
                <w:sz w:val="20"/>
              </w:rPr>
            </w:pPr>
          </w:p>
        </w:tc>
        <w:tc>
          <w:tcPr>
            <w:tcW w:w="940" w:type="dxa"/>
          </w:tcPr>
          <w:p>
            <w:pPr>
              <w:pStyle w:val="9"/>
              <w:rPr>
                <w:rFonts w:ascii="Times New Roman"/>
                <w:sz w:val="20"/>
              </w:rPr>
            </w:pPr>
          </w:p>
        </w:tc>
        <w:tc>
          <w:tcPr>
            <w:tcW w:w="820" w:type="dxa"/>
          </w:tcPr>
          <w:p>
            <w:pPr>
              <w:pStyle w:val="9"/>
              <w:rPr>
                <w:rFonts w:ascii="Times New Roman"/>
                <w:sz w:val="20"/>
              </w:rPr>
            </w:pPr>
          </w:p>
        </w:tc>
        <w:tc>
          <w:tcPr>
            <w:tcW w:w="660" w:type="dxa"/>
          </w:tcPr>
          <w:p>
            <w:pPr>
              <w:pStyle w:val="9"/>
              <w:rPr>
                <w:rFonts w:ascii="Times New Roman"/>
                <w:sz w:val="20"/>
              </w:rPr>
            </w:pPr>
          </w:p>
        </w:tc>
      </w:tr>
    </w:tbl>
    <w:p>
      <w:pPr>
        <w:spacing w:before="0" w:line="281" w:lineRule="exact"/>
        <w:ind w:left="1192" w:right="0" w:firstLine="0"/>
        <w:jc w:val="left"/>
        <w:rPr>
          <w:rFonts w:hint="eastAsia" w:ascii="方正书宋_GBK" w:hAnsi="方正书宋_GBK" w:eastAsia="方正书宋_GBK"/>
          <w:sz w:val="18"/>
        </w:rPr>
      </w:pPr>
      <w:r>
        <w:rPr>
          <w:rFonts w:hint="eastAsia" w:ascii="方正书宋_GBK" w:hAnsi="方正书宋_GBK" w:eastAsia="方正书宋_GBK"/>
          <w:sz w:val="18"/>
        </w:rPr>
        <w:t>注：</w:t>
      </w:r>
      <w:r>
        <w:rPr>
          <w:rFonts w:ascii="Times New Roman" w:hAnsi="Times New Roman" w:eastAsia="Times New Roman"/>
          <w:sz w:val="18"/>
        </w:rPr>
        <w:t>1.“</w:t>
      </w:r>
      <w:r>
        <w:rPr>
          <w:rFonts w:hint="eastAsia" w:ascii="方正书宋_GBK" w:hAnsi="方正书宋_GBK" w:eastAsia="方正书宋_GBK"/>
          <w:sz w:val="18"/>
        </w:rPr>
        <w:t>项目计划来源</w:t>
      </w:r>
      <w:r>
        <w:rPr>
          <w:rFonts w:ascii="Times New Roman" w:hAnsi="Times New Roman" w:eastAsia="Times New Roman"/>
          <w:sz w:val="18"/>
        </w:rPr>
        <w:t>”</w:t>
      </w:r>
      <w:r>
        <w:rPr>
          <w:rFonts w:hint="eastAsia" w:ascii="方正书宋_GBK" w:hAnsi="方正书宋_GBK" w:eastAsia="方正书宋_GBK"/>
          <w:sz w:val="18"/>
        </w:rPr>
        <w:t>栏：省级项目计划、市州项目计划，选择一项填写。</w:t>
      </w:r>
    </w:p>
    <w:p>
      <w:pPr>
        <w:pStyle w:val="8"/>
        <w:numPr>
          <w:ilvl w:val="1"/>
          <w:numId w:val="18"/>
        </w:numPr>
        <w:tabs>
          <w:tab w:val="left" w:pos="1692"/>
        </w:tabs>
        <w:spacing w:before="9" w:after="0" w:line="201" w:lineRule="auto"/>
        <w:ind w:left="1766" w:right="634" w:hanging="216"/>
        <w:jc w:val="left"/>
        <w:rPr>
          <w:rFonts w:hint="eastAsia" w:ascii="方正书宋_GBK" w:hAnsi="方正书宋_GBK" w:eastAsia="方正书宋_GBK"/>
          <w:sz w:val="18"/>
        </w:rPr>
      </w:pPr>
      <w:r>
        <w:rPr>
          <w:rFonts w:ascii="Times New Roman" w:hAnsi="Times New Roman" w:eastAsia="Times New Roman"/>
          <w:spacing w:val="4"/>
          <w:sz w:val="18"/>
        </w:rPr>
        <w:t>“</w:t>
      </w:r>
      <w:r>
        <w:rPr>
          <w:rFonts w:hint="eastAsia" w:ascii="方正书宋_GBK" w:hAnsi="方正书宋_GBK" w:eastAsia="方正书宋_GBK"/>
          <w:spacing w:val="7"/>
          <w:sz w:val="18"/>
        </w:rPr>
        <w:t>培养类型</w:t>
      </w:r>
      <w:r>
        <w:rPr>
          <w:rFonts w:ascii="Times New Roman" w:hAnsi="Times New Roman" w:eastAsia="Times New Roman"/>
          <w:spacing w:val="4"/>
          <w:sz w:val="18"/>
        </w:rPr>
        <w:t>”</w:t>
      </w:r>
      <w:r>
        <w:rPr>
          <w:rFonts w:hint="eastAsia" w:ascii="方正书宋_GBK" w:hAnsi="方正书宋_GBK" w:eastAsia="方正书宋_GBK"/>
          <w:spacing w:val="7"/>
          <w:sz w:val="18"/>
        </w:rPr>
        <w:t>栏：本科层次初中教师、本科层次小学教师、本科层次小学教师（</w:t>
      </w:r>
      <w:r>
        <w:rPr>
          <w:rFonts w:hint="eastAsia" w:ascii="方正书宋_GBK" w:hAnsi="方正书宋_GBK" w:eastAsia="方正书宋_GBK"/>
          <w:spacing w:val="8"/>
          <w:sz w:val="18"/>
        </w:rPr>
        <w:t>扶贫</w:t>
      </w:r>
      <w:r>
        <w:rPr>
          <w:rFonts w:hint="eastAsia" w:ascii="方正书宋_GBK" w:hAnsi="方正书宋_GBK" w:eastAsia="方正书宋_GBK"/>
          <w:spacing w:val="7"/>
          <w:sz w:val="18"/>
        </w:rPr>
        <w:t>）、本科层次小学男教师、专科层次小学教师、专科层次小学教师（扶贫）</w:t>
      </w:r>
      <w:r>
        <w:rPr>
          <w:rFonts w:hint="eastAsia" w:ascii="方正书宋_GBK" w:hAnsi="方正书宋_GBK" w:eastAsia="方正书宋_GBK"/>
          <w:spacing w:val="5"/>
          <w:sz w:val="18"/>
        </w:rPr>
        <w:t>、专科</w:t>
      </w:r>
      <w:r>
        <w:rPr>
          <w:rFonts w:hint="eastAsia" w:ascii="方正书宋_GBK" w:hAnsi="方正书宋_GBK" w:eastAsia="方正书宋_GBK"/>
          <w:spacing w:val="7"/>
          <w:sz w:val="18"/>
        </w:rPr>
        <w:t>层次小学男教师、专科层次小学教学点教师、本科层次幼儿园教师、专科层次幼儿园教师、专科层次幼儿园教师（</w:t>
      </w:r>
      <w:r>
        <w:rPr>
          <w:rFonts w:hint="eastAsia" w:ascii="方正书宋_GBK" w:hAnsi="方正书宋_GBK" w:eastAsia="方正书宋_GBK"/>
          <w:spacing w:val="8"/>
          <w:sz w:val="18"/>
        </w:rPr>
        <w:t>扶贫</w:t>
      </w:r>
      <w:r>
        <w:rPr>
          <w:rFonts w:hint="eastAsia" w:ascii="方正书宋_GBK" w:hAnsi="方正书宋_GBK" w:eastAsia="方正书宋_GBK"/>
          <w:spacing w:val="7"/>
          <w:sz w:val="18"/>
        </w:rPr>
        <w:t>）</w:t>
      </w:r>
      <w:r>
        <w:rPr>
          <w:rFonts w:hint="eastAsia" w:ascii="方正书宋_GBK" w:hAnsi="方正书宋_GBK" w:eastAsia="方正书宋_GBK"/>
          <w:spacing w:val="6"/>
          <w:sz w:val="18"/>
        </w:rPr>
        <w:t>、专科层次特殊教育教师，选择一项填写。</w:t>
      </w:r>
    </w:p>
    <w:p>
      <w:pPr>
        <w:pStyle w:val="8"/>
        <w:numPr>
          <w:ilvl w:val="1"/>
          <w:numId w:val="18"/>
        </w:numPr>
        <w:tabs>
          <w:tab w:val="left" w:pos="1692"/>
        </w:tabs>
        <w:spacing w:before="0" w:after="0" w:line="253" w:lineRule="exact"/>
        <w:ind w:left="1692" w:right="0" w:hanging="142"/>
        <w:jc w:val="left"/>
        <w:rPr>
          <w:rFonts w:hint="eastAsia" w:ascii="方正书宋_GBK" w:eastAsia="方正书宋_GBK"/>
          <w:sz w:val="18"/>
        </w:rPr>
      </w:pPr>
      <w:r>
        <w:rPr>
          <w:rFonts w:hint="eastAsia" w:ascii="方正书宋_GBK" w:eastAsia="方正书宋_GBK"/>
          <w:spacing w:val="6"/>
          <w:sz w:val="18"/>
        </w:rPr>
        <w:t>考生按项目计划来源、培养类型、培养学校、挂靠学校、招生计划种类、定向县市区或乡镇、招生专业依次分类排序。</w:t>
      </w:r>
    </w:p>
    <w:p>
      <w:pPr>
        <w:pStyle w:val="8"/>
        <w:numPr>
          <w:ilvl w:val="1"/>
          <w:numId w:val="18"/>
        </w:numPr>
        <w:tabs>
          <w:tab w:val="left" w:pos="1692"/>
        </w:tabs>
        <w:spacing w:before="0" w:after="0" w:line="285" w:lineRule="exact"/>
        <w:ind w:left="1692" w:right="0" w:hanging="142"/>
        <w:jc w:val="left"/>
        <w:rPr>
          <w:rFonts w:hint="eastAsia" w:ascii="方正书宋_GBK" w:eastAsia="方正书宋_GBK"/>
          <w:sz w:val="18"/>
        </w:rPr>
      </w:pPr>
      <w:r>
        <w:rPr>
          <w:rFonts w:hint="eastAsia" w:ascii="方正书宋_GBK" w:eastAsia="方正书宋_GBK"/>
          <w:spacing w:val="6"/>
          <w:sz w:val="18"/>
        </w:rPr>
        <w:t xml:space="preserve">本表请用 </w:t>
      </w:r>
      <w:r>
        <w:rPr>
          <w:rFonts w:ascii="Times New Roman" w:eastAsia="Times New Roman"/>
          <w:spacing w:val="2"/>
          <w:sz w:val="18"/>
        </w:rPr>
        <w:t>Excel</w:t>
      </w:r>
      <w:r>
        <w:rPr>
          <w:rFonts w:ascii="Times New Roman" w:eastAsia="Times New Roman"/>
          <w:spacing w:val="5"/>
          <w:sz w:val="18"/>
        </w:rPr>
        <w:t xml:space="preserve"> </w:t>
      </w:r>
      <w:r>
        <w:rPr>
          <w:rFonts w:hint="eastAsia" w:ascii="方正书宋_GBK" w:eastAsia="方正书宋_GBK"/>
          <w:spacing w:val="5"/>
          <w:sz w:val="18"/>
        </w:rPr>
        <w:t>表格编制。</w:t>
      </w:r>
    </w:p>
    <w:p>
      <w:pPr>
        <w:spacing w:after="0" w:line="285" w:lineRule="exact"/>
        <w:jc w:val="left"/>
        <w:rPr>
          <w:rFonts w:hint="eastAsia" w:ascii="方正书宋_GBK" w:eastAsia="方正书宋_GBK"/>
          <w:sz w:val="18"/>
        </w:rPr>
        <w:sectPr>
          <w:footerReference r:id="rId10" w:type="default"/>
          <w:pgSz w:w="16840" w:h="11910" w:orient="landscape"/>
          <w:pgMar w:top="1100" w:right="580" w:bottom="1900" w:left="360" w:header="0" w:footer="1707" w:gutter="0"/>
          <w:pgNumType w:start="41"/>
        </w:sectPr>
      </w:pPr>
    </w:p>
    <w:p>
      <w:pPr>
        <w:pStyle w:val="4"/>
        <w:spacing w:before="9"/>
        <w:ind w:left="0"/>
        <w:rPr>
          <w:rFonts w:ascii="方正书宋_GBK"/>
          <w:sz w:val="25"/>
        </w:rPr>
      </w:pPr>
    </w:p>
    <w:p>
      <w:pPr>
        <w:pStyle w:val="4"/>
        <w:spacing w:before="75"/>
        <w:ind w:left="1512"/>
        <w:rPr>
          <w:rFonts w:ascii="Times New Roman" w:eastAsia="Times New Roman"/>
        </w:rPr>
      </w:pPr>
      <w:r>
        <w:rPr>
          <w:rFonts w:hint="eastAsia" w:ascii="黑体" w:eastAsia="黑体"/>
        </w:rPr>
        <w:t xml:space="preserve">附件 </w:t>
      </w:r>
      <w:r>
        <w:rPr>
          <w:rFonts w:ascii="Times New Roman" w:eastAsia="Times New Roman"/>
        </w:rPr>
        <w:t>18</w:t>
      </w:r>
    </w:p>
    <w:p>
      <w:pPr>
        <w:pStyle w:val="4"/>
        <w:ind w:left="0"/>
        <w:rPr>
          <w:rFonts w:ascii="Times New Roman"/>
          <w:sz w:val="55"/>
        </w:rPr>
      </w:pPr>
    </w:p>
    <w:p>
      <w:pPr>
        <w:pStyle w:val="2"/>
        <w:spacing w:before="1"/>
        <w:ind w:left="0" w:right="94"/>
        <w:jc w:val="center"/>
      </w:pPr>
      <w:r>
        <w:rPr>
          <w:rFonts w:ascii="Times New Roman" w:eastAsia="Times New Roman"/>
        </w:rPr>
        <w:t xml:space="preserve">2021 </w:t>
      </w:r>
      <w:r>
        <w:t>年湖南省公费定向师范毕业生违约处理情况汇总表</w:t>
      </w:r>
    </w:p>
    <w:p>
      <w:pPr>
        <w:pStyle w:val="4"/>
        <w:spacing w:before="2"/>
        <w:ind w:left="0"/>
        <w:rPr>
          <w:rFonts w:ascii="方正小标宋简体"/>
        </w:rPr>
      </w:pPr>
    </w:p>
    <w:p>
      <w:pPr>
        <w:tabs>
          <w:tab w:val="left" w:pos="3842"/>
          <w:tab w:val="left" w:pos="5999"/>
          <w:tab w:val="left" w:pos="9280"/>
          <w:tab w:val="left" w:pos="10876"/>
          <w:tab w:val="left" w:pos="11627"/>
          <w:tab w:val="left" w:pos="12376"/>
        </w:tabs>
        <w:spacing w:before="0"/>
        <w:ind w:left="0" w:right="27" w:firstLine="0"/>
        <w:jc w:val="center"/>
        <w:rPr>
          <w:rFonts w:hint="eastAsia" w:ascii="方正书宋_GBK" w:eastAsia="方正书宋_GBK"/>
          <w:sz w:val="18"/>
        </w:rPr>
      </w:pPr>
      <w:r>
        <w:rPr>
          <w:rFonts w:hint="eastAsia" w:ascii="方正书宋_GBK" w:eastAsia="方正书宋_GBK"/>
          <w:spacing w:val="7"/>
          <w:sz w:val="18"/>
        </w:rPr>
        <w:t>填报单</w:t>
      </w:r>
      <w:r>
        <w:rPr>
          <w:rFonts w:hint="eastAsia" w:ascii="方正书宋_GBK" w:eastAsia="方正书宋_GBK"/>
          <w:spacing w:val="9"/>
          <w:sz w:val="18"/>
        </w:rPr>
        <w:t>位</w:t>
      </w:r>
      <w:r>
        <w:rPr>
          <w:rFonts w:hint="eastAsia" w:ascii="方正书宋_GBK" w:eastAsia="方正书宋_GBK"/>
          <w:spacing w:val="7"/>
          <w:sz w:val="18"/>
        </w:rPr>
        <w:t>（盖章</w:t>
      </w:r>
      <w:r>
        <w:rPr>
          <w:rFonts w:hint="eastAsia" w:ascii="方正书宋_GBK" w:eastAsia="方正书宋_GBK"/>
          <w:spacing w:val="3"/>
          <w:sz w:val="18"/>
        </w:rPr>
        <w:t>）：</w:t>
      </w:r>
      <w:r>
        <w:rPr>
          <w:rFonts w:hint="eastAsia" w:ascii="方正书宋_GBK" w:eastAsia="方正书宋_GBK"/>
          <w:spacing w:val="3"/>
          <w:sz w:val="18"/>
        </w:rPr>
        <w:tab/>
      </w:r>
      <w:r>
        <w:rPr>
          <w:rFonts w:hint="eastAsia" w:ascii="方正书宋_GBK" w:eastAsia="方正书宋_GBK"/>
          <w:spacing w:val="7"/>
          <w:sz w:val="18"/>
        </w:rPr>
        <w:t>填报人</w:t>
      </w:r>
      <w:r>
        <w:rPr>
          <w:rFonts w:hint="eastAsia" w:ascii="方正书宋_GBK" w:eastAsia="方正书宋_GBK"/>
          <w:sz w:val="18"/>
        </w:rPr>
        <w:t>：</w:t>
      </w:r>
      <w:r>
        <w:rPr>
          <w:rFonts w:hint="eastAsia" w:ascii="方正书宋_GBK" w:eastAsia="方正书宋_GBK"/>
          <w:sz w:val="18"/>
        </w:rPr>
        <w:tab/>
      </w:r>
      <w:r>
        <w:rPr>
          <w:rFonts w:hint="eastAsia" w:ascii="方正书宋_GBK" w:eastAsia="方正书宋_GBK"/>
          <w:spacing w:val="7"/>
          <w:sz w:val="18"/>
        </w:rPr>
        <w:t>联系电</w:t>
      </w:r>
      <w:r>
        <w:rPr>
          <w:rFonts w:hint="eastAsia" w:ascii="方正书宋_GBK" w:eastAsia="方正书宋_GBK"/>
          <w:spacing w:val="9"/>
          <w:sz w:val="18"/>
        </w:rPr>
        <w:t>话</w:t>
      </w:r>
      <w:r>
        <w:rPr>
          <w:rFonts w:hint="eastAsia" w:ascii="方正书宋_GBK" w:eastAsia="方正书宋_GBK"/>
          <w:sz w:val="18"/>
        </w:rPr>
        <w:t>：</w:t>
      </w:r>
      <w:r>
        <w:rPr>
          <w:rFonts w:hint="eastAsia" w:ascii="方正书宋_GBK" w:eastAsia="方正书宋_GBK"/>
          <w:sz w:val="18"/>
        </w:rPr>
        <w:tab/>
      </w:r>
      <w:r>
        <w:rPr>
          <w:rFonts w:hint="eastAsia" w:ascii="方正书宋_GBK" w:eastAsia="方正书宋_GBK"/>
          <w:spacing w:val="7"/>
          <w:sz w:val="18"/>
        </w:rPr>
        <w:t>填报时</w:t>
      </w:r>
      <w:r>
        <w:rPr>
          <w:rFonts w:hint="eastAsia" w:ascii="方正书宋_GBK" w:eastAsia="方正书宋_GBK"/>
          <w:spacing w:val="9"/>
          <w:sz w:val="18"/>
        </w:rPr>
        <w:t>间</w:t>
      </w:r>
      <w:r>
        <w:rPr>
          <w:rFonts w:hint="eastAsia" w:ascii="方正书宋_GBK" w:eastAsia="方正书宋_GBK"/>
          <w:sz w:val="18"/>
        </w:rPr>
        <w:t>：</w:t>
      </w:r>
      <w:r>
        <w:rPr>
          <w:rFonts w:hint="eastAsia" w:ascii="方正书宋_GBK" w:eastAsia="方正书宋_GBK"/>
          <w:sz w:val="18"/>
        </w:rPr>
        <w:tab/>
      </w:r>
      <w:r>
        <w:rPr>
          <w:rFonts w:hint="eastAsia" w:ascii="方正书宋_GBK" w:eastAsia="方正书宋_GBK"/>
          <w:sz w:val="18"/>
        </w:rPr>
        <w:t>年</w:t>
      </w:r>
      <w:r>
        <w:rPr>
          <w:rFonts w:hint="eastAsia" w:ascii="方正书宋_GBK" w:eastAsia="方正书宋_GBK"/>
          <w:sz w:val="18"/>
        </w:rPr>
        <w:tab/>
      </w:r>
      <w:r>
        <w:rPr>
          <w:rFonts w:hint="eastAsia" w:ascii="方正书宋_GBK" w:eastAsia="方正书宋_GBK"/>
          <w:sz w:val="18"/>
        </w:rPr>
        <w:t>月</w:t>
      </w:r>
      <w:r>
        <w:rPr>
          <w:rFonts w:hint="eastAsia" w:ascii="方正书宋_GBK" w:eastAsia="方正书宋_GBK"/>
          <w:sz w:val="18"/>
        </w:rPr>
        <w:tab/>
      </w:r>
      <w:r>
        <w:rPr>
          <w:rFonts w:hint="eastAsia" w:ascii="方正书宋_GBK" w:eastAsia="方正书宋_GBK"/>
          <w:sz w:val="18"/>
        </w:rPr>
        <w:t>日</w:t>
      </w:r>
    </w:p>
    <w:tbl>
      <w:tblPr>
        <w:tblStyle w:val="5"/>
        <w:tblW w:w="15663"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700"/>
        <w:gridCol w:w="600"/>
        <w:gridCol w:w="1383"/>
        <w:gridCol w:w="1080"/>
        <w:gridCol w:w="1340"/>
        <w:gridCol w:w="900"/>
        <w:gridCol w:w="1080"/>
        <w:gridCol w:w="1440"/>
        <w:gridCol w:w="1080"/>
        <w:gridCol w:w="1080"/>
        <w:gridCol w:w="820"/>
        <w:gridCol w:w="820"/>
        <w:gridCol w:w="820"/>
        <w:gridCol w:w="1080"/>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20" w:type="dxa"/>
            <w:vMerge w:val="restart"/>
          </w:tcPr>
          <w:p>
            <w:pPr>
              <w:pStyle w:val="9"/>
              <w:rPr>
                <w:sz w:val="20"/>
              </w:rPr>
            </w:pPr>
          </w:p>
          <w:p>
            <w:pPr>
              <w:pStyle w:val="9"/>
              <w:spacing w:before="9"/>
              <w:rPr>
                <w:sz w:val="26"/>
              </w:rPr>
            </w:pPr>
          </w:p>
          <w:p>
            <w:pPr>
              <w:pStyle w:val="9"/>
              <w:ind w:left="123"/>
              <w:rPr>
                <w:sz w:val="18"/>
              </w:rPr>
            </w:pPr>
            <w:r>
              <w:rPr>
                <w:sz w:val="18"/>
              </w:rPr>
              <w:t>序号</w:t>
            </w:r>
          </w:p>
        </w:tc>
        <w:tc>
          <w:tcPr>
            <w:tcW w:w="700" w:type="dxa"/>
            <w:vMerge w:val="restart"/>
          </w:tcPr>
          <w:p>
            <w:pPr>
              <w:pStyle w:val="9"/>
              <w:rPr>
                <w:sz w:val="20"/>
              </w:rPr>
            </w:pPr>
          </w:p>
          <w:p>
            <w:pPr>
              <w:pStyle w:val="9"/>
              <w:spacing w:before="9"/>
              <w:rPr>
                <w:sz w:val="26"/>
              </w:rPr>
            </w:pPr>
          </w:p>
          <w:p>
            <w:pPr>
              <w:pStyle w:val="9"/>
              <w:ind w:left="163"/>
              <w:rPr>
                <w:sz w:val="18"/>
              </w:rPr>
            </w:pPr>
            <w:r>
              <w:rPr>
                <w:sz w:val="18"/>
              </w:rPr>
              <w:t>姓名</w:t>
            </w:r>
          </w:p>
        </w:tc>
        <w:tc>
          <w:tcPr>
            <w:tcW w:w="600" w:type="dxa"/>
            <w:vMerge w:val="restart"/>
          </w:tcPr>
          <w:p>
            <w:pPr>
              <w:pStyle w:val="9"/>
              <w:rPr>
                <w:sz w:val="20"/>
              </w:rPr>
            </w:pPr>
          </w:p>
          <w:p>
            <w:pPr>
              <w:pStyle w:val="9"/>
              <w:spacing w:before="9"/>
              <w:rPr>
                <w:sz w:val="26"/>
              </w:rPr>
            </w:pPr>
          </w:p>
          <w:p>
            <w:pPr>
              <w:pStyle w:val="9"/>
              <w:ind w:left="113"/>
              <w:rPr>
                <w:sz w:val="18"/>
              </w:rPr>
            </w:pPr>
            <w:r>
              <w:rPr>
                <w:sz w:val="18"/>
              </w:rPr>
              <w:t>性别</w:t>
            </w:r>
          </w:p>
        </w:tc>
        <w:tc>
          <w:tcPr>
            <w:tcW w:w="1383" w:type="dxa"/>
            <w:vMerge w:val="restart"/>
          </w:tcPr>
          <w:p>
            <w:pPr>
              <w:pStyle w:val="9"/>
              <w:rPr>
                <w:sz w:val="20"/>
              </w:rPr>
            </w:pPr>
          </w:p>
          <w:p>
            <w:pPr>
              <w:pStyle w:val="9"/>
              <w:spacing w:before="9"/>
              <w:rPr>
                <w:sz w:val="26"/>
              </w:rPr>
            </w:pPr>
          </w:p>
          <w:p>
            <w:pPr>
              <w:pStyle w:val="9"/>
              <w:ind w:left="317"/>
              <w:rPr>
                <w:sz w:val="18"/>
              </w:rPr>
            </w:pPr>
            <w:r>
              <w:rPr>
                <w:sz w:val="18"/>
              </w:rPr>
              <w:t>身份证号</w:t>
            </w:r>
          </w:p>
        </w:tc>
        <w:tc>
          <w:tcPr>
            <w:tcW w:w="1080" w:type="dxa"/>
            <w:vMerge w:val="restart"/>
          </w:tcPr>
          <w:p>
            <w:pPr>
              <w:pStyle w:val="9"/>
              <w:rPr>
                <w:sz w:val="20"/>
              </w:rPr>
            </w:pPr>
          </w:p>
          <w:p>
            <w:pPr>
              <w:pStyle w:val="9"/>
              <w:spacing w:before="9"/>
              <w:rPr>
                <w:sz w:val="26"/>
              </w:rPr>
            </w:pPr>
          </w:p>
          <w:p>
            <w:pPr>
              <w:pStyle w:val="9"/>
              <w:ind w:left="165"/>
              <w:rPr>
                <w:sz w:val="18"/>
              </w:rPr>
            </w:pPr>
            <w:r>
              <w:rPr>
                <w:sz w:val="18"/>
              </w:rPr>
              <w:t>培养类型</w:t>
            </w:r>
          </w:p>
        </w:tc>
        <w:tc>
          <w:tcPr>
            <w:tcW w:w="1340" w:type="dxa"/>
            <w:vMerge w:val="restart"/>
          </w:tcPr>
          <w:p>
            <w:pPr>
              <w:pStyle w:val="9"/>
              <w:rPr>
                <w:sz w:val="20"/>
              </w:rPr>
            </w:pPr>
          </w:p>
          <w:p>
            <w:pPr>
              <w:pStyle w:val="9"/>
              <w:spacing w:before="9"/>
              <w:rPr>
                <w:sz w:val="26"/>
              </w:rPr>
            </w:pPr>
          </w:p>
          <w:p>
            <w:pPr>
              <w:pStyle w:val="9"/>
              <w:ind w:left="295"/>
              <w:rPr>
                <w:sz w:val="18"/>
              </w:rPr>
            </w:pPr>
            <w:r>
              <w:rPr>
                <w:sz w:val="18"/>
              </w:rPr>
              <w:t>毕业学校</w:t>
            </w:r>
          </w:p>
        </w:tc>
        <w:tc>
          <w:tcPr>
            <w:tcW w:w="900" w:type="dxa"/>
            <w:vMerge w:val="restart"/>
          </w:tcPr>
          <w:p>
            <w:pPr>
              <w:pStyle w:val="9"/>
              <w:rPr>
                <w:sz w:val="20"/>
              </w:rPr>
            </w:pPr>
          </w:p>
          <w:p>
            <w:pPr>
              <w:pStyle w:val="9"/>
              <w:spacing w:before="11"/>
              <w:rPr>
                <w:sz w:val="20"/>
              </w:rPr>
            </w:pPr>
          </w:p>
          <w:p>
            <w:pPr>
              <w:pStyle w:val="9"/>
              <w:spacing w:line="204" w:lineRule="auto"/>
              <w:ind w:left="263" w:right="257"/>
              <w:rPr>
                <w:sz w:val="18"/>
              </w:rPr>
            </w:pPr>
            <w:r>
              <w:rPr>
                <w:sz w:val="18"/>
              </w:rPr>
              <w:t>毕业年度</w:t>
            </w:r>
          </w:p>
        </w:tc>
        <w:tc>
          <w:tcPr>
            <w:tcW w:w="1080" w:type="dxa"/>
            <w:vMerge w:val="restart"/>
          </w:tcPr>
          <w:p>
            <w:pPr>
              <w:pStyle w:val="9"/>
              <w:rPr>
                <w:sz w:val="20"/>
              </w:rPr>
            </w:pPr>
          </w:p>
          <w:p>
            <w:pPr>
              <w:pStyle w:val="9"/>
              <w:spacing w:before="11"/>
              <w:rPr>
                <w:sz w:val="20"/>
              </w:rPr>
            </w:pPr>
          </w:p>
          <w:p>
            <w:pPr>
              <w:pStyle w:val="9"/>
              <w:spacing w:line="204" w:lineRule="auto"/>
              <w:ind w:left="258" w:right="254"/>
              <w:rPr>
                <w:sz w:val="18"/>
              </w:rPr>
            </w:pPr>
            <w:r>
              <w:rPr>
                <w:sz w:val="18"/>
              </w:rPr>
              <w:t>定 向县市区</w:t>
            </w:r>
          </w:p>
        </w:tc>
        <w:tc>
          <w:tcPr>
            <w:tcW w:w="7140" w:type="dxa"/>
            <w:gridSpan w:val="7"/>
          </w:tcPr>
          <w:p>
            <w:pPr>
              <w:pStyle w:val="9"/>
              <w:spacing w:before="72"/>
              <w:ind w:left="3008" w:right="3002"/>
              <w:jc w:val="center"/>
              <w:rPr>
                <w:sz w:val="18"/>
              </w:rPr>
            </w:pPr>
            <w:r>
              <w:rPr>
                <w:sz w:val="18"/>
              </w:rPr>
              <w:t>违约处理情况</w:t>
            </w:r>
          </w:p>
        </w:tc>
        <w:tc>
          <w:tcPr>
            <w:tcW w:w="820" w:type="dxa"/>
            <w:vMerge w:val="restart"/>
          </w:tcPr>
          <w:p>
            <w:pPr>
              <w:pStyle w:val="9"/>
              <w:rPr>
                <w:sz w:val="20"/>
              </w:rPr>
            </w:pPr>
          </w:p>
          <w:p>
            <w:pPr>
              <w:pStyle w:val="9"/>
              <w:spacing w:before="9"/>
              <w:rPr>
                <w:sz w:val="26"/>
              </w:rPr>
            </w:pPr>
          </w:p>
          <w:p>
            <w:pPr>
              <w:pStyle w:val="9"/>
              <w:ind w:left="222"/>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620"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600" w:type="dxa"/>
            <w:vMerge w:val="continue"/>
            <w:tcBorders>
              <w:top w:val="nil"/>
            </w:tcBorders>
          </w:tcPr>
          <w:p>
            <w:pPr>
              <w:rPr>
                <w:sz w:val="2"/>
                <w:szCs w:val="2"/>
              </w:rPr>
            </w:pPr>
          </w:p>
        </w:tc>
        <w:tc>
          <w:tcPr>
            <w:tcW w:w="1383"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3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440" w:type="dxa"/>
            <w:vMerge w:val="restart"/>
          </w:tcPr>
          <w:p>
            <w:pPr>
              <w:pStyle w:val="9"/>
              <w:rPr>
                <w:sz w:val="20"/>
              </w:rPr>
            </w:pPr>
          </w:p>
          <w:p>
            <w:pPr>
              <w:pStyle w:val="9"/>
              <w:spacing w:before="12"/>
              <w:rPr>
                <w:sz w:val="11"/>
              </w:rPr>
            </w:pPr>
          </w:p>
          <w:p>
            <w:pPr>
              <w:pStyle w:val="9"/>
              <w:ind w:left="157"/>
              <w:rPr>
                <w:sz w:val="18"/>
              </w:rPr>
            </w:pPr>
            <w:r>
              <w:rPr>
                <w:sz w:val="18"/>
              </w:rPr>
              <w:t>违约处理机关</w:t>
            </w:r>
          </w:p>
        </w:tc>
        <w:tc>
          <w:tcPr>
            <w:tcW w:w="1080" w:type="dxa"/>
            <w:vMerge w:val="restart"/>
          </w:tcPr>
          <w:p>
            <w:pPr>
              <w:pStyle w:val="9"/>
              <w:spacing w:before="1"/>
              <w:rPr>
                <w:sz w:val="26"/>
              </w:rPr>
            </w:pPr>
          </w:p>
          <w:p>
            <w:pPr>
              <w:pStyle w:val="9"/>
              <w:tabs>
                <w:tab w:val="left" w:pos="726"/>
              </w:tabs>
              <w:spacing w:line="201" w:lineRule="auto"/>
              <w:ind w:left="165" w:right="161"/>
              <w:rPr>
                <w:sz w:val="18"/>
              </w:rPr>
            </w:pPr>
            <w:r>
              <w:rPr>
                <w:spacing w:val="7"/>
                <w:sz w:val="18"/>
              </w:rPr>
              <w:t>违约处</w:t>
            </w:r>
            <w:r>
              <w:rPr>
                <w:spacing w:val="-17"/>
                <w:sz w:val="18"/>
              </w:rPr>
              <w:t>理</w:t>
            </w:r>
            <w:r>
              <w:rPr>
                <w:sz w:val="18"/>
              </w:rPr>
              <w:t>文</w:t>
            </w:r>
            <w:r>
              <w:rPr>
                <w:sz w:val="18"/>
              </w:rPr>
              <w:tab/>
            </w:r>
            <w:r>
              <w:rPr>
                <w:spacing w:val="-17"/>
                <w:sz w:val="18"/>
              </w:rPr>
              <w:t>号</w:t>
            </w:r>
          </w:p>
        </w:tc>
        <w:tc>
          <w:tcPr>
            <w:tcW w:w="1080" w:type="dxa"/>
            <w:vMerge w:val="restart"/>
          </w:tcPr>
          <w:p>
            <w:pPr>
              <w:pStyle w:val="9"/>
              <w:rPr>
                <w:sz w:val="20"/>
              </w:rPr>
            </w:pPr>
          </w:p>
          <w:p>
            <w:pPr>
              <w:pStyle w:val="9"/>
              <w:spacing w:before="12"/>
              <w:rPr>
                <w:sz w:val="11"/>
              </w:rPr>
            </w:pPr>
          </w:p>
          <w:p>
            <w:pPr>
              <w:pStyle w:val="9"/>
              <w:ind w:left="165"/>
              <w:rPr>
                <w:sz w:val="18"/>
              </w:rPr>
            </w:pPr>
            <w:r>
              <w:rPr>
                <w:sz w:val="18"/>
              </w:rPr>
              <w:t>下文时间</w:t>
            </w:r>
          </w:p>
        </w:tc>
        <w:tc>
          <w:tcPr>
            <w:tcW w:w="2460" w:type="dxa"/>
            <w:gridSpan w:val="3"/>
          </w:tcPr>
          <w:p>
            <w:pPr>
              <w:pStyle w:val="9"/>
              <w:spacing w:line="237" w:lineRule="exact"/>
              <w:ind w:left="218" w:right="212"/>
              <w:jc w:val="center"/>
              <w:rPr>
                <w:sz w:val="18"/>
              </w:rPr>
            </w:pPr>
            <w:r>
              <w:rPr>
                <w:sz w:val="18"/>
              </w:rPr>
              <w:t>违约的公费定向师范生缴</w:t>
            </w:r>
          </w:p>
          <w:p>
            <w:pPr>
              <w:pStyle w:val="9"/>
              <w:spacing w:line="259" w:lineRule="exact"/>
              <w:ind w:left="218" w:right="212"/>
              <w:jc w:val="center"/>
              <w:rPr>
                <w:sz w:val="18"/>
              </w:rPr>
            </w:pPr>
            <w:r>
              <w:rPr>
                <w:sz w:val="18"/>
              </w:rPr>
              <w:t>纳违约费用（元）</w:t>
            </w:r>
          </w:p>
        </w:tc>
        <w:tc>
          <w:tcPr>
            <w:tcW w:w="1080" w:type="dxa"/>
            <w:vMerge w:val="restart"/>
          </w:tcPr>
          <w:p>
            <w:pPr>
              <w:pStyle w:val="9"/>
              <w:rPr>
                <w:sz w:val="20"/>
              </w:rPr>
            </w:pPr>
          </w:p>
          <w:p>
            <w:pPr>
              <w:pStyle w:val="9"/>
              <w:spacing w:before="12"/>
              <w:rPr>
                <w:sz w:val="11"/>
              </w:rPr>
            </w:pPr>
          </w:p>
          <w:p>
            <w:pPr>
              <w:pStyle w:val="9"/>
              <w:ind w:left="165"/>
              <w:rPr>
                <w:sz w:val="18"/>
              </w:rPr>
            </w:pPr>
            <w:r>
              <w:rPr>
                <w:sz w:val="18"/>
              </w:rPr>
              <w:t>缴费时间</w:t>
            </w:r>
          </w:p>
        </w:tc>
        <w:tc>
          <w:tcPr>
            <w:tcW w:w="8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trPr>
        <w:tc>
          <w:tcPr>
            <w:tcW w:w="620"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600" w:type="dxa"/>
            <w:vMerge w:val="continue"/>
            <w:tcBorders>
              <w:top w:val="nil"/>
            </w:tcBorders>
          </w:tcPr>
          <w:p>
            <w:pPr>
              <w:rPr>
                <w:sz w:val="2"/>
                <w:szCs w:val="2"/>
              </w:rPr>
            </w:pPr>
          </w:p>
        </w:tc>
        <w:tc>
          <w:tcPr>
            <w:tcW w:w="1383"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3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820" w:type="dxa"/>
          </w:tcPr>
          <w:p>
            <w:pPr>
              <w:pStyle w:val="9"/>
              <w:spacing w:before="4"/>
              <w:rPr>
                <w:sz w:val="16"/>
              </w:rPr>
            </w:pPr>
          </w:p>
          <w:p>
            <w:pPr>
              <w:pStyle w:val="9"/>
              <w:ind w:left="222"/>
              <w:rPr>
                <w:sz w:val="18"/>
              </w:rPr>
            </w:pPr>
            <w:r>
              <w:rPr>
                <w:sz w:val="18"/>
              </w:rPr>
              <w:t>合计</w:t>
            </w:r>
          </w:p>
        </w:tc>
        <w:tc>
          <w:tcPr>
            <w:tcW w:w="820" w:type="dxa"/>
          </w:tcPr>
          <w:p>
            <w:pPr>
              <w:pStyle w:val="9"/>
              <w:spacing w:before="51" w:line="201" w:lineRule="auto"/>
              <w:ind w:left="127" w:right="126"/>
              <w:jc w:val="both"/>
              <w:rPr>
                <w:sz w:val="18"/>
              </w:rPr>
            </w:pPr>
            <w:r>
              <w:rPr>
                <w:sz w:val="18"/>
              </w:rPr>
              <w:t>退还的公费教育费用</w:t>
            </w:r>
          </w:p>
        </w:tc>
        <w:tc>
          <w:tcPr>
            <w:tcW w:w="820" w:type="dxa"/>
          </w:tcPr>
          <w:p>
            <w:pPr>
              <w:pStyle w:val="9"/>
              <w:spacing w:before="4"/>
              <w:rPr>
                <w:sz w:val="16"/>
              </w:rPr>
            </w:pPr>
          </w:p>
          <w:p>
            <w:pPr>
              <w:pStyle w:val="9"/>
              <w:ind w:left="128"/>
              <w:rPr>
                <w:sz w:val="18"/>
              </w:rPr>
            </w:pPr>
            <w:r>
              <w:rPr>
                <w:sz w:val="18"/>
              </w:rPr>
              <w:t>违约金</w:t>
            </w:r>
          </w:p>
        </w:tc>
        <w:tc>
          <w:tcPr>
            <w:tcW w:w="1080" w:type="dxa"/>
            <w:vMerge w:val="continue"/>
            <w:tcBorders>
              <w:top w:val="nil"/>
            </w:tcBorders>
          </w:tcPr>
          <w:p>
            <w:pPr>
              <w:rPr>
                <w:sz w:val="2"/>
                <w:szCs w:val="2"/>
              </w:rPr>
            </w:pPr>
          </w:p>
        </w:tc>
        <w:tc>
          <w:tcPr>
            <w:tcW w:w="8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20" w:type="dxa"/>
          </w:tcPr>
          <w:p>
            <w:pPr>
              <w:pStyle w:val="9"/>
              <w:rPr>
                <w:rFonts w:ascii="Times New Roman"/>
                <w:sz w:val="20"/>
              </w:rPr>
            </w:pPr>
          </w:p>
        </w:tc>
        <w:tc>
          <w:tcPr>
            <w:tcW w:w="700" w:type="dxa"/>
          </w:tcPr>
          <w:p>
            <w:pPr>
              <w:pStyle w:val="9"/>
              <w:rPr>
                <w:rFonts w:ascii="Times New Roman"/>
                <w:sz w:val="20"/>
              </w:rPr>
            </w:pPr>
          </w:p>
        </w:tc>
        <w:tc>
          <w:tcPr>
            <w:tcW w:w="600" w:type="dxa"/>
          </w:tcPr>
          <w:p>
            <w:pPr>
              <w:pStyle w:val="9"/>
              <w:rPr>
                <w:rFonts w:ascii="Times New Roman"/>
                <w:sz w:val="20"/>
              </w:rPr>
            </w:pPr>
          </w:p>
        </w:tc>
        <w:tc>
          <w:tcPr>
            <w:tcW w:w="1383" w:type="dxa"/>
          </w:tcPr>
          <w:p>
            <w:pPr>
              <w:pStyle w:val="9"/>
              <w:rPr>
                <w:rFonts w:ascii="Times New Roman"/>
                <w:sz w:val="20"/>
              </w:rPr>
            </w:pPr>
          </w:p>
        </w:tc>
        <w:tc>
          <w:tcPr>
            <w:tcW w:w="1080" w:type="dxa"/>
          </w:tcPr>
          <w:p>
            <w:pPr>
              <w:pStyle w:val="9"/>
              <w:rPr>
                <w:rFonts w:ascii="Times New Roman"/>
                <w:sz w:val="20"/>
              </w:rPr>
            </w:pPr>
          </w:p>
        </w:tc>
        <w:tc>
          <w:tcPr>
            <w:tcW w:w="1340" w:type="dxa"/>
          </w:tcPr>
          <w:p>
            <w:pPr>
              <w:pStyle w:val="9"/>
              <w:rPr>
                <w:rFonts w:ascii="Times New Roman"/>
                <w:sz w:val="20"/>
              </w:rPr>
            </w:pPr>
          </w:p>
        </w:tc>
        <w:tc>
          <w:tcPr>
            <w:tcW w:w="900" w:type="dxa"/>
          </w:tcPr>
          <w:p>
            <w:pPr>
              <w:pStyle w:val="9"/>
              <w:rPr>
                <w:rFonts w:ascii="Times New Roman"/>
                <w:sz w:val="20"/>
              </w:rPr>
            </w:pPr>
          </w:p>
        </w:tc>
        <w:tc>
          <w:tcPr>
            <w:tcW w:w="1080" w:type="dxa"/>
          </w:tcPr>
          <w:p>
            <w:pPr>
              <w:pStyle w:val="9"/>
              <w:rPr>
                <w:rFonts w:ascii="Times New Roman"/>
                <w:sz w:val="20"/>
              </w:rPr>
            </w:pPr>
          </w:p>
        </w:tc>
        <w:tc>
          <w:tcPr>
            <w:tcW w:w="1440" w:type="dxa"/>
          </w:tcPr>
          <w:p>
            <w:pPr>
              <w:pStyle w:val="9"/>
              <w:rPr>
                <w:rFonts w:ascii="Times New Roman"/>
                <w:sz w:val="20"/>
              </w:rPr>
            </w:pPr>
          </w:p>
        </w:tc>
        <w:tc>
          <w:tcPr>
            <w:tcW w:w="108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20" w:type="dxa"/>
          </w:tcPr>
          <w:p>
            <w:pPr>
              <w:pStyle w:val="9"/>
              <w:rPr>
                <w:rFonts w:ascii="Times New Roman"/>
                <w:sz w:val="20"/>
              </w:rPr>
            </w:pPr>
          </w:p>
        </w:tc>
        <w:tc>
          <w:tcPr>
            <w:tcW w:w="700" w:type="dxa"/>
          </w:tcPr>
          <w:p>
            <w:pPr>
              <w:pStyle w:val="9"/>
              <w:rPr>
                <w:rFonts w:ascii="Times New Roman"/>
                <w:sz w:val="20"/>
              </w:rPr>
            </w:pPr>
          </w:p>
        </w:tc>
        <w:tc>
          <w:tcPr>
            <w:tcW w:w="600" w:type="dxa"/>
          </w:tcPr>
          <w:p>
            <w:pPr>
              <w:pStyle w:val="9"/>
              <w:rPr>
                <w:rFonts w:ascii="Times New Roman"/>
                <w:sz w:val="20"/>
              </w:rPr>
            </w:pPr>
          </w:p>
        </w:tc>
        <w:tc>
          <w:tcPr>
            <w:tcW w:w="1383" w:type="dxa"/>
          </w:tcPr>
          <w:p>
            <w:pPr>
              <w:pStyle w:val="9"/>
              <w:rPr>
                <w:rFonts w:ascii="Times New Roman"/>
                <w:sz w:val="20"/>
              </w:rPr>
            </w:pPr>
          </w:p>
        </w:tc>
        <w:tc>
          <w:tcPr>
            <w:tcW w:w="1080" w:type="dxa"/>
          </w:tcPr>
          <w:p>
            <w:pPr>
              <w:pStyle w:val="9"/>
              <w:rPr>
                <w:rFonts w:ascii="Times New Roman"/>
                <w:sz w:val="20"/>
              </w:rPr>
            </w:pPr>
          </w:p>
        </w:tc>
        <w:tc>
          <w:tcPr>
            <w:tcW w:w="1340" w:type="dxa"/>
          </w:tcPr>
          <w:p>
            <w:pPr>
              <w:pStyle w:val="9"/>
              <w:rPr>
                <w:rFonts w:ascii="Times New Roman"/>
                <w:sz w:val="20"/>
              </w:rPr>
            </w:pPr>
          </w:p>
        </w:tc>
        <w:tc>
          <w:tcPr>
            <w:tcW w:w="900" w:type="dxa"/>
          </w:tcPr>
          <w:p>
            <w:pPr>
              <w:pStyle w:val="9"/>
              <w:rPr>
                <w:rFonts w:ascii="Times New Roman"/>
                <w:sz w:val="20"/>
              </w:rPr>
            </w:pPr>
          </w:p>
        </w:tc>
        <w:tc>
          <w:tcPr>
            <w:tcW w:w="1080" w:type="dxa"/>
          </w:tcPr>
          <w:p>
            <w:pPr>
              <w:pStyle w:val="9"/>
              <w:rPr>
                <w:rFonts w:ascii="Times New Roman"/>
                <w:sz w:val="20"/>
              </w:rPr>
            </w:pPr>
          </w:p>
        </w:tc>
        <w:tc>
          <w:tcPr>
            <w:tcW w:w="1440" w:type="dxa"/>
          </w:tcPr>
          <w:p>
            <w:pPr>
              <w:pStyle w:val="9"/>
              <w:rPr>
                <w:rFonts w:ascii="Times New Roman"/>
                <w:sz w:val="20"/>
              </w:rPr>
            </w:pPr>
          </w:p>
        </w:tc>
        <w:tc>
          <w:tcPr>
            <w:tcW w:w="108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20" w:type="dxa"/>
          </w:tcPr>
          <w:p>
            <w:pPr>
              <w:pStyle w:val="9"/>
              <w:rPr>
                <w:rFonts w:ascii="Times New Roman"/>
                <w:sz w:val="20"/>
              </w:rPr>
            </w:pPr>
          </w:p>
        </w:tc>
        <w:tc>
          <w:tcPr>
            <w:tcW w:w="700" w:type="dxa"/>
          </w:tcPr>
          <w:p>
            <w:pPr>
              <w:pStyle w:val="9"/>
              <w:rPr>
                <w:rFonts w:ascii="Times New Roman"/>
                <w:sz w:val="20"/>
              </w:rPr>
            </w:pPr>
          </w:p>
        </w:tc>
        <w:tc>
          <w:tcPr>
            <w:tcW w:w="600" w:type="dxa"/>
          </w:tcPr>
          <w:p>
            <w:pPr>
              <w:pStyle w:val="9"/>
              <w:rPr>
                <w:rFonts w:ascii="Times New Roman"/>
                <w:sz w:val="20"/>
              </w:rPr>
            </w:pPr>
          </w:p>
        </w:tc>
        <w:tc>
          <w:tcPr>
            <w:tcW w:w="1383" w:type="dxa"/>
          </w:tcPr>
          <w:p>
            <w:pPr>
              <w:pStyle w:val="9"/>
              <w:rPr>
                <w:rFonts w:ascii="Times New Roman"/>
                <w:sz w:val="20"/>
              </w:rPr>
            </w:pPr>
          </w:p>
        </w:tc>
        <w:tc>
          <w:tcPr>
            <w:tcW w:w="1080" w:type="dxa"/>
          </w:tcPr>
          <w:p>
            <w:pPr>
              <w:pStyle w:val="9"/>
              <w:rPr>
                <w:rFonts w:ascii="Times New Roman"/>
                <w:sz w:val="20"/>
              </w:rPr>
            </w:pPr>
          </w:p>
        </w:tc>
        <w:tc>
          <w:tcPr>
            <w:tcW w:w="1340" w:type="dxa"/>
          </w:tcPr>
          <w:p>
            <w:pPr>
              <w:pStyle w:val="9"/>
              <w:rPr>
                <w:rFonts w:ascii="Times New Roman"/>
                <w:sz w:val="20"/>
              </w:rPr>
            </w:pPr>
          </w:p>
        </w:tc>
        <w:tc>
          <w:tcPr>
            <w:tcW w:w="900" w:type="dxa"/>
          </w:tcPr>
          <w:p>
            <w:pPr>
              <w:pStyle w:val="9"/>
              <w:rPr>
                <w:rFonts w:ascii="Times New Roman"/>
                <w:sz w:val="20"/>
              </w:rPr>
            </w:pPr>
          </w:p>
        </w:tc>
        <w:tc>
          <w:tcPr>
            <w:tcW w:w="1080" w:type="dxa"/>
          </w:tcPr>
          <w:p>
            <w:pPr>
              <w:pStyle w:val="9"/>
              <w:rPr>
                <w:rFonts w:ascii="Times New Roman"/>
                <w:sz w:val="20"/>
              </w:rPr>
            </w:pPr>
          </w:p>
        </w:tc>
        <w:tc>
          <w:tcPr>
            <w:tcW w:w="1440" w:type="dxa"/>
          </w:tcPr>
          <w:p>
            <w:pPr>
              <w:pStyle w:val="9"/>
              <w:rPr>
                <w:rFonts w:ascii="Times New Roman"/>
                <w:sz w:val="20"/>
              </w:rPr>
            </w:pPr>
          </w:p>
        </w:tc>
        <w:tc>
          <w:tcPr>
            <w:tcW w:w="108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620" w:type="dxa"/>
          </w:tcPr>
          <w:p>
            <w:pPr>
              <w:pStyle w:val="9"/>
              <w:rPr>
                <w:rFonts w:ascii="Times New Roman"/>
                <w:sz w:val="20"/>
              </w:rPr>
            </w:pPr>
          </w:p>
        </w:tc>
        <w:tc>
          <w:tcPr>
            <w:tcW w:w="700" w:type="dxa"/>
          </w:tcPr>
          <w:p>
            <w:pPr>
              <w:pStyle w:val="9"/>
              <w:rPr>
                <w:rFonts w:ascii="Times New Roman"/>
                <w:sz w:val="20"/>
              </w:rPr>
            </w:pPr>
          </w:p>
        </w:tc>
        <w:tc>
          <w:tcPr>
            <w:tcW w:w="600" w:type="dxa"/>
          </w:tcPr>
          <w:p>
            <w:pPr>
              <w:pStyle w:val="9"/>
              <w:rPr>
                <w:rFonts w:ascii="Times New Roman"/>
                <w:sz w:val="20"/>
              </w:rPr>
            </w:pPr>
          </w:p>
        </w:tc>
        <w:tc>
          <w:tcPr>
            <w:tcW w:w="1383" w:type="dxa"/>
          </w:tcPr>
          <w:p>
            <w:pPr>
              <w:pStyle w:val="9"/>
              <w:rPr>
                <w:rFonts w:ascii="Times New Roman"/>
                <w:sz w:val="20"/>
              </w:rPr>
            </w:pPr>
          </w:p>
        </w:tc>
        <w:tc>
          <w:tcPr>
            <w:tcW w:w="1080" w:type="dxa"/>
          </w:tcPr>
          <w:p>
            <w:pPr>
              <w:pStyle w:val="9"/>
              <w:rPr>
                <w:rFonts w:ascii="Times New Roman"/>
                <w:sz w:val="20"/>
              </w:rPr>
            </w:pPr>
          </w:p>
        </w:tc>
        <w:tc>
          <w:tcPr>
            <w:tcW w:w="1340" w:type="dxa"/>
          </w:tcPr>
          <w:p>
            <w:pPr>
              <w:pStyle w:val="9"/>
              <w:rPr>
                <w:rFonts w:ascii="Times New Roman"/>
                <w:sz w:val="20"/>
              </w:rPr>
            </w:pPr>
          </w:p>
        </w:tc>
        <w:tc>
          <w:tcPr>
            <w:tcW w:w="900" w:type="dxa"/>
          </w:tcPr>
          <w:p>
            <w:pPr>
              <w:pStyle w:val="9"/>
              <w:rPr>
                <w:rFonts w:ascii="Times New Roman"/>
                <w:sz w:val="20"/>
              </w:rPr>
            </w:pPr>
          </w:p>
        </w:tc>
        <w:tc>
          <w:tcPr>
            <w:tcW w:w="1080" w:type="dxa"/>
          </w:tcPr>
          <w:p>
            <w:pPr>
              <w:pStyle w:val="9"/>
              <w:rPr>
                <w:rFonts w:ascii="Times New Roman"/>
                <w:sz w:val="20"/>
              </w:rPr>
            </w:pPr>
          </w:p>
        </w:tc>
        <w:tc>
          <w:tcPr>
            <w:tcW w:w="1440" w:type="dxa"/>
          </w:tcPr>
          <w:p>
            <w:pPr>
              <w:pStyle w:val="9"/>
              <w:rPr>
                <w:rFonts w:ascii="Times New Roman"/>
                <w:sz w:val="20"/>
              </w:rPr>
            </w:pPr>
          </w:p>
        </w:tc>
        <w:tc>
          <w:tcPr>
            <w:tcW w:w="108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20" w:type="dxa"/>
          </w:tcPr>
          <w:p>
            <w:pPr>
              <w:pStyle w:val="9"/>
              <w:rPr>
                <w:rFonts w:ascii="Times New Roman"/>
                <w:sz w:val="20"/>
              </w:rPr>
            </w:pPr>
          </w:p>
        </w:tc>
        <w:tc>
          <w:tcPr>
            <w:tcW w:w="700" w:type="dxa"/>
          </w:tcPr>
          <w:p>
            <w:pPr>
              <w:pStyle w:val="9"/>
              <w:rPr>
                <w:rFonts w:ascii="Times New Roman"/>
                <w:sz w:val="20"/>
              </w:rPr>
            </w:pPr>
          </w:p>
        </w:tc>
        <w:tc>
          <w:tcPr>
            <w:tcW w:w="600" w:type="dxa"/>
          </w:tcPr>
          <w:p>
            <w:pPr>
              <w:pStyle w:val="9"/>
              <w:rPr>
                <w:rFonts w:ascii="Times New Roman"/>
                <w:sz w:val="20"/>
              </w:rPr>
            </w:pPr>
          </w:p>
        </w:tc>
        <w:tc>
          <w:tcPr>
            <w:tcW w:w="1383" w:type="dxa"/>
          </w:tcPr>
          <w:p>
            <w:pPr>
              <w:pStyle w:val="9"/>
              <w:rPr>
                <w:rFonts w:ascii="Times New Roman"/>
                <w:sz w:val="20"/>
              </w:rPr>
            </w:pPr>
          </w:p>
        </w:tc>
        <w:tc>
          <w:tcPr>
            <w:tcW w:w="1080" w:type="dxa"/>
          </w:tcPr>
          <w:p>
            <w:pPr>
              <w:pStyle w:val="9"/>
              <w:rPr>
                <w:rFonts w:ascii="Times New Roman"/>
                <w:sz w:val="20"/>
              </w:rPr>
            </w:pPr>
          </w:p>
        </w:tc>
        <w:tc>
          <w:tcPr>
            <w:tcW w:w="1340" w:type="dxa"/>
          </w:tcPr>
          <w:p>
            <w:pPr>
              <w:pStyle w:val="9"/>
              <w:rPr>
                <w:rFonts w:ascii="Times New Roman"/>
                <w:sz w:val="20"/>
              </w:rPr>
            </w:pPr>
          </w:p>
        </w:tc>
        <w:tc>
          <w:tcPr>
            <w:tcW w:w="900" w:type="dxa"/>
          </w:tcPr>
          <w:p>
            <w:pPr>
              <w:pStyle w:val="9"/>
              <w:rPr>
                <w:rFonts w:ascii="Times New Roman"/>
                <w:sz w:val="20"/>
              </w:rPr>
            </w:pPr>
          </w:p>
        </w:tc>
        <w:tc>
          <w:tcPr>
            <w:tcW w:w="1080" w:type="dxa"/>
          </w:tcPr>
          <w:p>
            <w:pPr>
              <w:pStyle w:val="9"/>
              <w:rPr>
                <w:rFonts w:ascii="Times New Roman"/>
                <w:sz w:val="20"/>
              </w:rPr>
            </w:pPr>
          </w:p>
        </w:tc>
        <w:tc>
          <w:tcPr>
            <w:tcW w:w="1440" w:type="dxa"/>
          </w:tcPr>
          <w:p>
            <w:pPr>
              <w:pStyle w:val="9"/>
              <w:rPr>
                <w:rFonts w:ascii="Times New Roman"/>
                <w:sz w:val="20"/>
              </w:rPr>
            </w:pPr>
          </w:p>
        </w:tc>
        <w:tc>
          <w:tcPr>
            <w:tcW w:w="108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820" w:type="dxa"/>
          </w:tcPr>
          <w:p>
            <w:pPr>
              <w:pStyle w:val="9"/>
              <w:rPr>
                <w:rFonts w:ascii="Times New Roman"/>
                <w:sz w:val="20"/>
              </w:rPr>
            </w:pPr>
          </w:p>
        </w:tc>
        <w:tc>
          <w:tcPr>
            <w:tcW w:w="1080" w:type="dxa"/>
          </w:tcPr>
          <w:p>
            <w:pPr>
              <w:pStyle w:val="9"/>
              <w:rPr>
                <w:rFonts w:ascii="Times New Roman"/>
                <w:sz w:val="20"/>
              </w:rPr>
            </w:pPr>
          </w:p>
        </w:tc>
        <w:tc>
          <w:tcPr>
            <w:tcW w:w="820" w:type="dxa"/>
          </w:tcPr>
          <w:p>
            <w:pPr>
              <w:pStyle w:val="9"/>
              <w:rPr>
                <w:rFonts w:ascii="Times New Roman"/>
                <w:sz w:val="20"/>
              </w:rPr>
            </w:pPr>
          </w:p>
        </w:tc>
      </w:tr>
    </w:tbl>
    <w:p>
      <w:pPr>
        <w:spacing w:before="51" w:line="201" w:lineRule="auto"/>
        <w:ind w:left="597" w:right="6159" w:hanging="377"/>
        <w:jc w:val="left"/>
        <w:rPr>
          <w:rFonts w:hint="eastAsia" w:ascii="方正书宋_GBK" w:hAnsi="方正书宋_GBK" w:eastAsia="方正书宋_GBK"/>
          <w:sz w:val="18"/>
        </w:rPr>
      </w:pPr>
      <w:r>
        <w:rPr>
          <w:rFonts w:hint="eastAsia" w:ascii="方正书宋_GBK" w:hAnsi="方正书宋_GBK" w:eastAsia="方正书宋_GBK"/>
          <w:sz w:val="18"/>
        </w:rPr>
        <w:t>注：</w:t>
      </w:r>
      <w:r>
        <w:rPr>
          <w:rFonts w:ascii="Times New Roman" w:hAnsi="Times New Roman" w:eastAsia="Times New Roman"/>
          <w:sz w:val="18"/>
        </w:rPr>
        <w:t>1.“</w:t>
      </w:r>
      <w:r>
        <w:rPr>
          <w:rFonts w:hint="eastAsia" w:ascii="方正书宋_GBK" w:hAnsi="方正书宋_GBK" w:eastAsia="方正书宋_GBK"/>
          <w:sz w:val="18"/>
        </w:rPr>
        <w:t>下文时间</w:t>
      </w:r>
      <w:r>
        <w:rPr>
          <w:rFonts w:ascii="Times New Roman" w:hAnsi="Times New Roman" w:eastAsia="Times New Roman"/>
          <w:sz w:val="18"/>
        </w:rPr>
        <w:t>”</w:t>
      </w:r>
      <w:r>
        <w:rPr>
          <w:rFonts w:hint="eastAsia" w:ascii="方正书宋_GBK" w:hAnsi="方正书宋_GBK" w:eastAsia="方正书宋_GBK"/>
          <w:sz w:val="18"/>
        </w:rPr>
        <w:t>栏、</w:t>
      </w:r>
      <w:r>
        <w:rPr>
          <w:rFonts w:ascii="Times New Roman" w:hAnsi="Times New Roman" w:eastAsia="Times New Roman"/>
          <w:sz w:val="18"/>
        </w:rPr>
        <w:t>“</w:t>
      </w:r>
      <w:r>
        <w:rPr>
          <w:rFonts w:hint="eastAsia" w:ascii="方正书宋_GBK" w:hAnsi="方正书宋_GBK" w:eastAsia="方正书宋_GBK"/>
          <w:sz w:val="18"/>
        </w:rPr>
        <w:t>缴费时间</w:t>
      </w:r>
      <w:r>
        <w:rPr>
          <w:rFonts w:ascii="Times New Roman" w:hAnsi="Times New Roman" w:eastAsia="Times New Roman"/>
          <w:sz w:val="18"/>
        </w:rPr>
        <w:t>”</w:t>
      </w:r>
      <w:r>
        <w:rPr>
          <w:rFonts w:hint="eastAsia" w:ascii="方正书宋_GBK" w:hAnsi="方正书宋_GBK" w:eastAsia="方正书宋_GBK"/>
          <w:sz w:val="18"/>
        </w:rPr>
        <w:t xml:space="preserve">栏的填写格式：用 </w:t>
      </w:r>
      <w:r>
        <w:rPr>
          <w:rFonts w:ascii="Times New Roman" w:hAnsi="Times New Roman" w:eastAsia="Times New Roman"/>
          <w:sz w:val="18"/>
        </w:rPr>
        <w:t xml:space="preserve">8 </w:t>
      </w:r>
      <w:r>
        <w:rPr>
          <w:rFonts w:hint="eastAsia" w:ascii="方正书宋_GBK" w:hAnsi="方正书宋_GBK" w:eastAsia="方正书宋_GBK"/>
          <w:sz w:val="18"/>
        </w:rPr>
        <w:t xml:space="preserve">位数时间格式，如时间为 </w:t>
      </w:r>
      <w:r>
        <w:rPr>
          <w:rFonts w:ascii="Times New Roman" w:hAnsi="Times New Roman" w:eastAsia="Times New Roman"/>
          <w:sz w:val="18"/>
        </w:rPr>
        <w:t xml:space="preserve">2016 </w:t>
      </w:r>
      <w:r>
        <w:rPr>
          <w:rFonts w:hint="eastAsia" w:ascii="方正书宋_GBK" w:hAnsi="方正书宋_GBK" w:eastAsia="方正书宋_GBK"/>
          <w:sz w:val="18"/>
        </w:rPr>
        <w:t xml:space="preserve">年 </w:t>
      </w:r>
      <w:r>
        <w:rPr>
          <w:rFonts w:ascii="Times New Roman" w:hAnsi="Times New Roman" w:eastAsia="Times New Roman"/>
          <w:sz w:val="18"/>
        </w:rPr>
        <w:t xml:space="preserve">9 </w:t>
      </w:r>
      <w:r>
        <w:rPr>
          <w:rFonts w:hint="eastAsia" w:ascii="方正书宋_GBK" w:hAnsi="方正书宋_GBK" w:eastAsia="方正书宋_GBK"/>
          <w:sz w:val="18"/>
        </w:rPr>
        <w:t xml:space="preserve">月 </w:t>
      </w:r>
      <w:r>
        <w:rPr>
          <w:rFonts w:ascii="Times New Roman" w:hAnsi="Times New Roman" w:eastAsia="Times New Roman"/>
          <w:sz w:val="18"/>
        </w:rPr>
        <w:t xml:space="preserve">17 </w:t>
      </w:r>
      <w:r>
        <w:rPr>
          <w:rFonts w:hint="eastAsia" w:ascii="方正书宋_GBK" w:hAnsi="方正书宋_GBK" w:eastAsia="方正书宋_GBK"/>
          <w:sz w:val="18"/>
        </w:rPr>
        <w:t xml:space="preserve">日，则填 </w:t>
      </w:r>
      <w:r>
        <w:rPr>
          <w:rFonts w:ascii="Times New Roman" w:hAnsi="Times New Roman" w:eastAsia="Times New Roman"/>
          <w:sz w:val="18"/>
        </w:rPr>
        <w:t>20160917</w:t>
      </w:r>
      <w:r>
        <w:rPr>
          <w:rFonts w:hint="eastAsia" w:ascii="方正书宋_GBK" w:hAnsi="方正书宋_GBK" w:eastAsia="方正书宋_GBK"/>
          <w:sz w:val="18"/>
        </w:rPr>
        <w:t>。</w:t>
      </w:r>
      <w:r>
        <w:rPr>
          <w:rFonts w:ascii="Times New Roman" w:hAnsi="Times New Roman" w:eastAsia="Times New Roman"/>
          <w:sz w:val="18"/>
        </w:rPr>
        <w:t>2.</w:t>
      </w:r>
      <w:r>
        <w:rPr>
          <w:rFonts w:hint="eastAsia" w:ascii="方正书宋_GBK" w:hAnsi="方正书宋_GBK" w:eastAsia="方正书宋_GBK"/>
          <w:sz w:val="18"/>
        </w:rPr>
        <w:t xml:space="preserve">属挂靠培养的，请在 </w:t>
      </w:r>
      <w:r>
        <w:rPr>
          <w:rFonts w:ascii="Times New Roman" w:hAnsi="Times New Roman" w:eastAsia="Times New Roman"/>
          <w:sz w:val="18"/>
        </w:rPr>
        <w:t>“</w:t>
      </w:r>
      <w:r>
        <w:rPr>
          <w:rFonts w:hint="eastAsia" w:ascii="方正书宋_GBK" w:hAnsi="方正书宋_GBK" w:eastAsia="方正书宋_GBK"/>
          <w:sz w:val="18"/>
        </w:rPr>
        <w:t>备注</w:t>
      </w:r>
      <w:r>
        <w:rPr>
          <w:rFonts w:ascii="Times New Roman" w:hAnsi="Times New Roman" w:eastAsia="Times New Roman"/>
          <w:sz w:val="18"/>
        </w:rPr>
        <w:t>”</w:t>
      </w:r>
      <w:r>
        <w:rPr>
          <w:rFonts w:hint="eastAsia" w:ascii="方正书宋_GBK" w:hAnsi="方正书宋_GBK" w:eastAsia="方正书宋_GBK"/>
          <w:sz w:val="18"/>
        </w:rPr>
        <w:t>栏注明挂靠学校名称。</w:t>
      </w:r>
    </w:p>
    <w:p>
      <w:pPr>
        <w:pStyle w:val="8"/>
        <w:numPr>
          <w:ilvl w:val="0"/>
          <w:numId w:val="19"/>
        </w:numPr>
        <w:tabs>
          <w:tab w:val="left" w:pos="740"/>
        </w:tabs>
        <w:spacing w:before="0" w:after="0" w:line="277" w:lineRule="exact"/>
        <w:ind w:left="739" w:right="0" w:hanging="143"/>
        <w:jc w:val="left"/>
        <w:rPr>
          <w:rFonts w:hint="eastAsia" w:ascii="方正书宋_GBK" w:eastAsia="方正书宋_GBK"/>
          <w:sz w:val="18"/>
        </w:rPr>
      </w:pPr>
      <w:r>
        <w:rPr>
          <w:rFonts w:hint="eastAsia" w:ascii="方正书宋_GBK" w:eastAsia="方正书宋_GBK"/>
          <w:spacing w:val="6"/>
          <w:sz w:val="18"/>
        </w:rPr>
        <w:t xml:space="preserve">本表请用 </w:t>
      </w:r>
      <w:r>
        <w:rPr>
          <w:rFonts w:ascii="Times New Roman" w:eastAsia="Times New Roman"/>
          <w:spacing w:val="2"/>
          <w:sz w:val="18"/>
        </w:rPr>
        <w:t>Excel</w:t>
      </w:r>
      <w:r>
        <w:rPr>
          <w:rFonts w:ascii="Times New Roman" w:eastAsia="Times New Roman"/>
          <w:spacing w:val="5"/>
          <w:sz w:val="18"/>
        </w:rPr>
        <w:t xml:space="preserve"> </w:t>
      </w:r>
      <w:r>
        <w:rPr>
          <w:rFonts w:hint="eastAsia" w:ascii="方正书宋_GBK" w:eastAsia="方正书宋_GBK"/>
          <w:spacing w:val="5"/>
          <w:sz w:val="18"/>
        </w:rPr>
        <w:t>表格编制。</w:t>
      </w:r>
    </w:p>
    <w:p>
      <w:pPr>
        <w:spacing w:after="0" w:line="277" w:lineRule="exact"/>
        <w:jc w:val="left"/>
        <w:rPr>
          <w:rFonts w:hint="eastAsia" w:ascii="方正书宋_GBK" w:eastAsia="方正书宋_GBK"/>
          <w:sz w:val="18"/>
        </w:rPr>
        <w:sectPr>
          <w:pgSz w:w="16840" w:h="11910" w:orient="landscape"/>
          <w:pgMar w:top="1100" w:right="580" w:bottom="1900" w:left="360" w:header="0" w:footer="1707" w:gutter="0"/>
        </w:sectPr>
      </w:pPr>
    </w:p>
    <w:p>
      <w:pPr>
        <w:pStyle w:val="4"/>
        <w:spacing w:before="9"/>
        <w:ind w:left="0"/>
        <w:rPr>
          <w:rFonts w:ascii="方正书宋_GBK"/>
          <w:sz w:val="25"/>
        </w:rPr>
      </w:pPr>
    </w:p>
    <w:p>
      <w:pPr>
        <w:pStyle w:val="4"/>
        <w:spacing w:before="75"/>
        <w:ind w:left="1512"/>
        <w:rPr>
          <w:rFonts w:ascii="Times New Roman" w:eastAsia="Times New Roman"/>
        </w:rPr>
      </w:pPr>
      <w:r>
        <w:rPr>
          <w:rFonts w:hint="eastAsia" w:ascii="黑体" w:eastAsia="黑体"/>
        </w:rPr>
        <w:t xml:space="preserve">附件 </w:t>
      </w:r>
      <w:r>
        <w:rPr>
          <w:rFonts w:ascii="Times New Roman" w:eastAsia="Times New Roman"/>
        </w:rPr>
        <w:t>19</w:t>
      </w:r>
    </w:p>
    <w:p>
      <w:pPr>
        <w:pStyle w:val="2"/>
        <w:spacing w:before="95" w:line="216" w:lineRule="auto"/>
        <w:ind w:left="1809" w:right="1901"/>
        <w:jc w:val="center"/>
      </w:pPr>
      <w:r>
        <w:rPr>
          <w:rFonts w:ascii="Times New Roman" w:eastAsia="Times New Roman"/>
        </w:rPr>
        <w:t xml:space="preserve">2021 </w:t>
      </w:r>
      <w:r>
        <w:t>年吉首大学师范学院初中起点乡村小学教师公费定向培养计划音乐、体育、美术培养方向报名考生信息表</w:t>
      </w:r>
    </w:p>
    <w:p>
      <w:pPr>
        <w:tabs>
          <w:tab w:val="left" w:pos="5906"/>
          <w:tab w:val="left" w:pos="7502"/>
          <w:tab w:val="left" w:pos="8253"/>
          <w:tab w:val="left" w:pos="9002"/>
          <w:tab w:val="left" w:pos="11627"/>
        </w:tabs>
        <w:spacing w:before="384"/>
        <w:ind w:left="0" w:right="24" w:firstLine="0"/>
        <w:jc w:val="center"/>
        <w:rPr>
          <w:sz w:val="18"/>
        </w:rPr>
      </w:pPr>
      <w:r>
        <w:rPr>
          <w:spacing w:val="7"/>
          <w:sz w:val="18"/>
        </w:rPr>
        <w:t>县市名称（</w:t>
      </w:r>
      <w:r>
        <w:rPr>
          <w:spacing w:val="9"/>
          <w:sz w:val="18"/>
        </w:rPr>
        <w:t>盖</w:t>
      </w:r>
      <w:r>
        <w:rPr>
          <w:spacing w:val="7"/>
          <w:sz w:val="18"/>
        </w:rPr>
        <w:t>章</w:t>
      </w:r>
      <w:r>
        <w:rPr>
          <w:spacing w:val="3"/>
          <w:sz w:val="18"/>
        </w:rPr>
        <w:t>）：</w:t>
      </w:r>
      <w:r>
        <w:rPr>
          <w:spacing w:val="3"/>
          <w:sz w:val="18"/>
        </w:rPr>
        <w:tab/>
      </w:r>
      <w:r>
        <w:rPr>
          <w:spacing w:val="7"/>
          <w:sz w:val="18"/>
        </w:rPr>
        <w:t>填表时</w:t>
      </w:r>
      <w:r>
        <w:rPr>
          <w:spacing w:val="9"/>
          <w:sz w:val="18"/>
        </w:rPr>
        <w:t>间</w:t>
      </w:r>
      <w:r>
        <w:rPr>
          <w:sz w:val="18"/>
        </w:rPr>
        <w:t>：</w:t>
      </w:r>
      <w:r>
        <w:rPr>
          <w:sz w:val="18"/>
        </w:rPr>
        <w:tab/>
      </w:r>
      <w:r>
        <w:rPr>
          <w:sz w:val="18"/>
        </w:rPr>
        <w:t>年</w:t>
      </w:r>
      <w:r>
        <w:rPr>
          <w:sz w:val="18"/>
        </w:rPr>
        <w:tab/>
      </w:r>
      <w:r>
        <w:rPr>
          <w:sz w:val="18"/>
        </w:rPr>
        <w:t>月</w:t>
      </w:r>
      <w:r>
        <w:rPr>
          <w:sz w:val="18"/>
        </w:rPr>
        <w:tab/>
      </w:r>
      <w:r>
        <w:rPr>
          <w:sz w:val="18"/>
        </w:rPr>
        <w:t>日</w:t>
      </w:r>
      <w:r>
        <w:rPr>
          <w:sz w:val="18"/>
        </w:rPr>
        <w:tab/>
      </w:r>
      <w:r>
        <w:rPr>
          <w:spacing w:val="7"/>
          <w:sz w:val="18"/>
        </w:rPr>
        <w:t>负责人</w:t>
      </w:r>
      <w:r>
        <w:rPr>
          <w:spacing w:val="9"/>
          <w:sz w:val="18"/>
        </w:rPr>
        <w:t>签</w:t>
      </w:r>
      <w:r>
        <w:rPr>
          <w:spacing w:val="7"/>
          <w:sz w:val="18"/>
        </w:rPr>
        <w:t>名</w:t>
      </w:r>
      <w:r>
        <w:rPr>
          <w:sz w:val="18"/>
        </w:rPr>
        <w:t>：</w:t>
      </w:r>
    </w:p>
    <w:p>
      <w:pPr>
        <w:pStyle w:val="4"/>
        <w:spacing w:before="5" w:after="1"/>
        <w:ind w:left="0"/>
        <w:rPr>
          <w:sz w:val="15"/>
        </w:rPr>
      </w:pPr>
    </w:p>
    <w:tbl>
      <w:tblPr>
        <w:tblStyle w:val="5"/>
        <w:tblW w:w="13915" w:type="dxa"/>
        <w:tblInd w:w="1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705"/>
        <w:gridCol w:w="1020"/>
        <w:gridCol w:w="615"/>
        <w:gridCol w:w="630"/>
        <w:gridCol w:w="720"/>
        <w:gridCol w:w="2010"/>
        <w:gridCol w:w="1815"/>
        <w:gridCol w:w="1125"/>
        <w:gridCol w:w="1065"/>
        <w:gridCol w:w="1065"/>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565" w:type="dxa"/>
          </w:tcPr>
          <w:p>
            <w:pPr>
              <w:pStyle w:val="9"/>
              <w:spacing w:before="118" w:line="242" w:lineRule="auto"/>
              <w:ind w:left="187" w:right="185"/>
              <w:jc w:val="center"/>
              <w:rPr>
                <w:rFonts w:hint="eastAsia" w:ascii="仿宋_GB2312" w:eastAsia="仿宋_GB2312"/>
                <w:sz w:val="18"/>
              </w:rPr>
            </w:pPr>
            <w:r>
              <w:rPr>
                <w:rFonts w:hint="eastAsia" w:ascii="仿宋_GB2312" w:eastAsia="仿宋_GB2312"/>
                <w:sz w:val="18"/>
              </w:rPr>
              <w:t>序号</w:t>
            </w:r>
          </w:p>
        </w:tc>
        <w:tc>
          <w:tcPr>
            <w:tcW w:w="705" w:type="dxa"/>
          </w:tcPr>
          <w:p>
            <w:pPr>
              <w:pStyle w:val="9"/>
              <w:spacing w:before="5"/>
              <w:rPr>
                <w:rFonts w:ascii="仿宋_GB2312"/>
                <w:sz w:val="18"/>
              </w:rPr>
            </w:pPr>
          </w:p>
          <w:p>
            <w:pPr>
              <w:pStyle w:val="9"/>
              <w:ind w:left="165"/>
              <w:rPr>
                <w:rFonts w:hint="eastAsia" w:ascii="仿宋_GB2312" w:eastAsia="仿宋_GB2312"/>
                <w:sz w:val="18"/>
              </w:rPr>
            </w:pPr>
            <w:r>
              <w:rPr>
                <w:rFonts w:hint="eastAsia" w:ascii="仿宋_GB2312" w:eastAsia="仿宋_GB2312"/>
                <w:sz w:val="18"/>
              </w:rPr>
              <w:t>县市</w:t>
            </w:r>
          </w:p>
        </w:tc>
        <w:tc>
          <w:tcPr>
            <w:tcW w:w="1020" w:type="dxa"/>
          </w:tcPr>
          <w:p>
            <w:pPr>
              <w:pStyle w:val="9"/>
              <w:spacing w:before="5"/>
              <w:rPr>
                <w:rFonts w:ascii="仿宋_GB2312"/>
                <w:sz w:val="18"/>
              </w:rPr>
            </w:pPr>
          </w:p>
          <w:p>
            <w:pPr>
              <w:pStyle w:val="9"/>
              <w:ind w:left="134"/>
              <w:rPr>
                <w:rFonts w:hint="eastAsia" w:ascii="仿宋_GB2312" w:eastAsia="仿宋_GB2312"/>
                <w:sz w:val="18"/>
              </w:rPr>
            </w:pPr>
            <w:r>
              <w:rPr>
                <w:rFonts w:hint="eastAsia" w:ascii="仿宋_GB2312" w:eastAsia="仿宋_GB2312"/>
                <w:sz w:val="18"/>
              </w:rPr>
              <w:t>考生姓名</w:t>
            </w:r>
          </w:p>
        </w:tc>
        <w:tc>
          <w:tcPr>
            <w:tcW w:w="615" w:type="dxa"/>
          </w:tcPr>
          <w:p>
            <w:pPr>
              <w:pStyle w:val="9"/>
              <w:spacing w:before="5"/>
              <w:rPr>
                <w:rFonts w:ascii="仿宋_GB2312"/>
                <w:sz w:val="18"/>
              </w:rPr>
            </w:pPr>
          </w:p>
          <w:p>
            <w:pPr>
              <w:pStyle w:val="9"/>
              <w:ind w:left="120"/>
              <w:rPr>
                <w:rFonts w:hint="eastAsia" w:ascii="仿宋_GB2312" w:eastAsia="仿宋_GB2312"/>
                <w:sz w:val="18"/>
              </w:rPr>
            </w:pPr>
            <w:r>
              <w:rPr>
                <w:rFonts w:hint="eastAsia" w:ascii="仿宋_GB2312" w:eastAsia="仿宋_GB2312"/>
                <w:sz w:val="18"/>
              </w:rPr>
              <w:t>性别</w:t>
            </w:r>
          </w:p>
        </w:tc>
        <w:tc>
          <w:tcPr>
            <w:tcW w:w="630" w:type="dxa"/>
          </w:tcPr>
          <w:p>
            <w:pPr>
              <w:pStyle w:val="9"/>
              <w:spacing w:before="5"/>
              <w:rPr>
                <w:rFonts w:ascii="仿宋_GB2312"/>
                <w:sz w:val="18"/>
              </w:rPr>
            </w:pPr>
          </w:p>
          <w:p>
            <w:pPr>
              <w:pStyle w:val="9"/>
              <w:ind w:left="126"/>
              <w:rPr>
                <w:rFonts w:hint="eastAsia" w:ascii="仿宋_GB2312" w:eastAsia="仿宋_GB2312"/>
                <w:sz w:val="18"/>
              </w:rPr>
            </w:pPr>
            <w:r>
              <w:rPr>
                <w:rFonts w:hint="eastAsia" w:ascii="仿宋_GB2312" w:eastAsia="仿宋_GB2312"/>
                <w:sz w:val="18"/>
              </w:rPr>
              <w:t>民族</w:t>
            </w:r>
          </w:p>
        </w:tc>
        <w:tc>
          <w:tcPr>
            <w:tcW w:w="720" w:type="dxa"/>
          </w:tcPr>
          <w:p>
            <w:pPr>
              <w:pStyle w:val="9"/>
              <w:spacing w:before="118" w:line="242" w:lineRule="auto"/>
              <w:ind w:left="173" w:right="167"/>
              <w:rPr>
                <w:rFonts w:hint="eastAsia" w:ascii="仿宋_GB2312" w:eastAsia="仿宋_GB2312"/>
                <w:sz w:val="18"/>
              </w:rPr>
            </w:pPr>
            <w:r>
              <w:rPr>
                <w:rFonts w:hint="eastAsia" w:ascii="仿宋_GB2312" w:eastAsia="仿宋_GB2312"/>
                <w:sz w:val="18"/>
              </w:rPr>
              <w:t>政治面貌</w:t>
            </w:r>
          </w:p>
        </w:tc>
        <w:tc>
          <w:tcPr>
            <w:tcW w:w="2010" w:type="dxa"/>
          </w:tcPr>
          <w:p>
            <w:pPr>
              <w:pStyle w:val="9"/>
              <w:spacing w:before="5"/>
              <w:rPr>
                <w:rFonts w:ascii="仿宋_GB2312"/>
                <w:sz w:val="18"/>
              </w:rPr>
            </w:pPr>
          </w:p>
          <w:p>
            <w:pPr>
              <w:pStyle w:val="9"/>
              <w:ind w:left="629"/>
              <w:rPr>
                <w:rFonts w:hint="eastAsia" w:ascii="仿宋_GB2312" w:eastAsia="仿宋_GB2312"/>
                <w:sz w:val="18"/>
              </w:rPr>
            </w:pPr>
            <w:r>
              <w:rPr>
                <w:rFonts w:hint="eastAsia" w:ascii="仿宋_GB2312" w:eastAsia="仿宋_GB2312"/>
                <w:sz w:val="18"/>
              </w:rPr>
              <w:t>身份证号</w:t>
            </w:r>
          </w:p>
        </w:tc>
        <w:tc>
          <w:tcPr>
            <w:tcW w:w="1815" w:type="dxa"/>
          </w:tcPr>
          <w:p>
            <w:pPr>
              <w:pStyle w:val="9"/>
              <w:spacing w:before="5"/>
              <w:rPr>
                <w:rFonts w:ascii="仿宋_GB2312"/>
                <w:sz w:val="18"/>
              </w:rPr>
            </w:pPr>
          </w:p>
          <w:p>
            <w:pPr>
              <w:pStyle w:val="9"/>
              <w:ind w:left="345"/>
              <w:rPr>
                <w:rFonts w:hint="eastAsia" w:ascii="仿宋_GB2312" w:eastAsia="仿宋_GB2312"/>
                <w:sz w:val="18"/>
              </w:rPr>
            </w:pPr>
            <w:r>
              <w:rPr>
                <w:rFonts w:hint="eastAsia" w:ascii="仿宋_GB2312" w:eastAsia="仿宋_GB2312"/>
                <w:sz w:val="18"/>
              </w:rPr>
              <w:t>初中毕业学校</w:t>
            </w:r>
          </w:p>
        </w:tc>
        <w:tc>
          <w:tcPr>
            <w:tcW w:w="1125" w:type="dxa"/>
          </w:tcPr>
          <w:p>
            <w:pPr>
              <w:pStyle w:val="9"/>
              <w:spacing w:before="118" w:line="242" w:lineRule="auto"/>
              <w:ind w:left="282" w:right="182" w:hanging="94"/>
              <w:rPr>
                <w:rFonts w:hint="eastAsia" w:ascii="仿宋_GB2312" w:eastAsia="仿宋_GB2312"/>
                <w:sz w:val="18"/>
              </w:rPr>
            </w:pPr>
            <w:r>
              <w:rPr>
                <w:rFonts w:hint="eastAsia" w:ascii="仿宋_GB2312" w:eastAsia="仿宋_GB2312"/>
                <w:sz w:val="18"/>
              </w:rPr>
              <w:t>考生中考总成绩</w:t>
            </w:r>
          </w:p>
        </w:tc>
        <w:tc>
          <w:tcPr>
            <w:tcW w:w="1065" w:type="dxa"/>
          </w:tcPr>
          <w:p>
            <w:pPr>
              <w:pStyle w:val="9"/>
              <w:spacing w:before="3" w:line="230" w:lineRule="atLeast"/>
              <w:ind w:left="158" w:right="153"/>
              <w:jc w:val="center"/>
              <w:rPr>
                <w:rFonts w:hint="eastAsia" w:ascii="仿宋_GB2312" w:eastAsia="仿宋_GB2312"/>
                <w:sz w:val="18"/>
              </w:rPr>
            </w:pPr>
            <w:r>
              <w:rPr>
                <w:rFonts w:hint="eastAsia" w:ascii="仿宋_GB2312" w:eastAsia="仿宋_GB2312"/>
                <w:sz w:val="18"/>
              </w:rPr>
              <w:t>考生中考成绩总平均分</w:t>
            </w:r>
          </w:p>
        </w:tc>
        <w:tc>
          <w:tcPr>
            <w:tcW w:w="1065" w:type="dxa"/>
          </w:tcPr>
          <w:p>
            <w:pPr>
              <w:pStyle w:val="9"/>
              <w:spacing w:before="118" w:line="242" w:lineRule="auto"/>
              <w:ind w:left="158" w:right="152"/>
              <w:rPr>
                <w:rFonts w:hint="eastAsia" w:ascii="仿宋_GB2312" w:eastAsia="仿宋_GB2312"/>
                <w:sz w:val="18"/>
              </w:rPr>
            </w:pPr>
            <w:r>
              <w:rPr>
                <w:rFonts w:hint="eastAsia" w:ascii="仿宋_GB2312" w:eastAsia="仿宋_GB2312"/>
                <w:sz w:val="18"/>
              </w:rPr>
              <w:t>考生所选培养方向</w:t>
            </w:r>
          </w:p>
        </w:tc>
        <w:tc>
          <w:tcPr>
            <w:tcW w:w="2580" w:type="dxa"/>
          </w:tcPr>
          <w:p>
            <w:pPr>
              <w:pStyle w:val="9"/>
              <w:spacing w:before="5"/>
              <w:rPr>
                <w:rFonts w:ascii="仿宋_GB2312"/>
                <w:sz w:val="18"/>
              </w:rPr>
            </w:pPr>
          </w:p>
          <w:p>
            <w:pPr>
              <w:pStyle w:val="9"/>
              <w:ind w:left="183" w:right="181"/>
              <w:jc w:val="center"/>
              <w:rPr>
                <w:rFonts w:hint="eastAsia" w:ascii="仿宋_GB2312" w:eastAsia="仿宋_GB2312"/>
                <w:sz w:val="18"/>
              </w:rPr>
            </w:pPr>
            <w:r>
              <w:rPr>
                <w:rFonts w:hint="eastAsia" w:ascii="仿宋_GB2312" w:eastAsia="仿宋_GB2312"/>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2"/>
              <w:ind w:left="153" w:right="153"/>
              <w:jc w:val="center"/>
              <w:rPr>
                <w:rFonts w:hint="eastAsia" w:ascii="仿宋_GB2312" w:eastAsia="仿宋_GB2312"/>
                <w:sz w:val="18"/>
              </w:rPr>
            </w:pPr>
            <w:r>
              <w:rPr>
                <w:rFonts w:hint="eastAsia" w:ascii="仿宋_GB2312" w:eastAsia="仿宋_GB2312"/>
                <w:sz w:val="18"/>
              </w:rPr>
              <w:t>音乐</w:t>
            </w:r>
          </w:p>
        </w:tc>
        <w:tc>
          <w:tcPr>
            <w:tcW w:w="2580" w:type="dxa"/>
          </w:tcPr>
          <w:p>
            <w:pPr>
              <w:pStyle w:val="9"/>
              <w:spacing w:before="112"/>
              <w:ind w:left="185" w:right="181"/>
              <w:jc w:val="center"/>
              <w:rPr>
                <w:rFonts w:hint="eastAsia" w:ascii="仿宋_GB2312" w:eastAsia="仿宋_GB2312"/>
                <w:sz w:val="16"/>
              </w:rPr>
            </w:pPr>
            <w:r>
              <w:rPr>
                <w:rFonts w:hint="eastAsia" w:ascii="仿宋_GB2312" w:eastAsia="仿宋_GB2312"/>
                <w:sz w:val="16"/>
              </w:rPr>
              <w:t>定向到乡镇任教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1"/>
              <w:ind w:left="153" w:right="153"/>
              <w:jc w:val="center"/>
              <w:rPr>
                <w:rFonts w:hint="eastAsia" w:ascii="仿宋_GB2312" w:eastAsia="仿宋_GB2312"/>
                <w:sz w:val="18"/>
              </w:rPr>
            </w:pPr>
            <w:r>
              <w:rPr>
                <w:rFonts w:hint="eastAsia" w:ascii="仿宋_GB2312" w:eastAsia="仿宋_GB2312"/>
                <w:sz w:val="18"/>
              </w:rPr>
              <w:t>音乐</w:t>
            </w:r>
          </w:p>
        </w:tc>
        <w:tc>
          <w:tcPr>
            <w:tcW w:w="2580" w:type="dxa"/>
          </w:tcPr>
          <w:p>
            <w:pPr>
              <w:pStyle w:val="9"/>
              <w:spacing w:before="101"/>
              <w:ind w:left="188" w:right="181"/>
              <w:jc w:val="center"/>
              <w:rPr>
                <w:rFonts w:hint="eastAsia" w:ascii="仿宋_GB2312" w:eastAsia="仿宋_GB2312"/>
                <w:sz w:val="18"/>
              </w:rPr>
            </w:pPr>
            <w:r>
              <w:rPr>
                <w:rFonts w:hint="eastAsia" w:ascii="仿宋_GB2312" w:eastAsia="仿宋_GB2312"/>
                <w:sz w:val="18"/>
              </w:rPr>
              <w:t>专科层次小学教师（扶贫）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5"/>
              <w:ind w:left="157" w:right="153"/>
              <w:jc w:val="center"/>
              <w:rPr>
                <w:rFonts w:ascii="Times New Roman" w:hAnsi="Times New Roman"/>
                <w:sz w:val="18"/>
              </w:rPr>
            </w:pPr>
            <w:r>
              <w:rPr>
                <w:rFonts w:ascii="Times New Roman" w:hAnsi="Times New Roman"/>
                <w:sz w:val="18"/>
              </w:rPr>
              <w:t>……</w:t>
            </w:r>
          </w:p>
        </w:tc>
        <w:tc>
          <w:tcPr>
            <w:tcW w:w="2580" w:type="dxa"/>
          </w:tcPr>
          <w:p>
            <w:pPr>
              <w:pStyle w:val="9"/>
              <w:spacing w:before="101"/>
              <w:ind w:left="185" w:right="181"/>
              <w:jc w:val="center"/>
              <w:rPr>
                <w:rFonts w:hint="eastAsia" w:ascii="仿宋_GB2312" w:eastAsia="仿宋_GB2312"/>
                <w:sz w:val="18"/>
              </w:rPr>
            </w:pPr>
            <w:r>
              <w:rPr>
                <w:rFonts w:hint="eastAsia" w:ascii="仿宋_GB2312" w:eastAsia="仿宋_GB2312"/>
                <w:sz w:val="18"/>
              </w:rPr>
              <w:t>专科层次小学男教师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0"/>
              <w:ind w:left="153" w:right="153"/>
              <w:jc w:val="center"/>
              <w:rPr>
                <w:rFonts w:hint="eastAsia" w:ascii="仿宋_GB2312" w:eastAsia="仿宋_GB2312"/>
                <w:sz w:val="18"/>
              </w:rPr>
            </w:pPr>
            <w:r>
              <w:rPr>
                <w:rFonts w:hint="eastAsia" w:ascii="仿宋_GB2312" w:eastAsia="仿宋_GB2312"/>
                <w:sz w:val="18"/>
              </w:rPr>
              <w:t>体育</w:t>
            </w:r>
          </w:p>
        </w:tc>
        <w:tc>
          <w:tcPr>
            <w:tcW w:w="25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0"/>
              <w:ind w:left="153" w:right="153"/>
              <w:jc w:val="center"/>
              <w:rPr>
                <w:rFonts w:hint="eastAsia" w:ascii="仿宋_GB2312" w:eastAsia="仿宋_GB2312"/>
                <w:sz w:val="18"/>
              </w:rPr>
            </w:pPr>
            <w:r>
              <w:rPr>
                <w:rFonts w:hint="eastAsia" w:ascii="仿宋_GB2312" w:eastAsia="仿宋_GB2312"/>
                <w:sz w:val="18"/>
              </w:rPr>
              <w:t>体育</w:t>
            </w:r>
          </w:p>
        </w:tc>
        <w:tc>
          <w:tcPr>
            <w:tcW w:w="25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4"/>
              <w:ind w:left="157" w:right="153"/>
              <w:jc w:val="center"/>
              <w:rPr>
                <w:rFonts w:ascii="Times New Roman" w:hAnsi="Times New Roman"/>
                <w:sz w:val="18"/>
              </w:rPr>
            </w:pPr>
            <w:r>
              <w:rPr>
                <w:rFonts w:ascii="Times New Roman" w:hAnsi="Times New Roman"/>
                <w:sz w:val="18"/>
              </w:rPr>
              <w:t>……</w:t>
            </w:r>
          </w:p>
        </w:tc>
        <w:tc>
          <w:tcPr>
            <w:tcW w:w="25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1"/>
              <w:ind w:left="153" w:right="153"/>
              <w:jc w:val="center"/>
              <w:rPr>
                <w:rFonts w:hint="eastAsia" w:ascii="仿宋_GB2312" w:eastAsia="仿宋_GB2312"/>
                <w:sz w:val="18"/>
              </w:rPr>
            </w:pPr>
            <w:r>
              <w:rPr>
                <w:rFonts w:hint="eastAsia" w:ascii="仿宋_GB2312" w:eastAsia="仿宋_GB2312"/>
                <w:sz w:val="18"/>
              </w:rPr>
              <w:t>美术</w:t>
            </w:r>
          </w:p>
        </w:tc>
        <w:tc>
          <w:tcPr>
            <w:tcW w:w="25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1"/>
              <w:ind w:left="153" w:right="153"/>
              <w:jc w:val="center"/>
              <w:rPr>
                <w:rFonts w:hint="eastAsia" w:ascii="仿宋_GB2312" w:eastAsia="仿宋_GB2312"/>
                <w:sz w:val="18"/>
              </w:rPr>
            </w:pPr>
            <w:r>
              <w:rPr>
                <w:rFonts w:hint="eastAsia" w:ascii="仿宋_GB2312" w:eastAsia="仿宋_GB2312"/>
                <w:sz w:val="18"/>
              </w:rPr>
              <w:t>美术</w:t>
            </w:r>
          </w:p>
        </w:tc>
        <w:tc>
          <w:tcPr>
            <w:tcW w:w="25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565" w:type="dxa"/>
          </w:tcPr>
          <w:p>
            <w:pPr>
              <w:pStyle w:val="9"/>
              <w:rPr>
                <w:rFonts w:ascii="Times New Roman"/>
                <w:sz w:val="22"/>
              </w:rPr>
            </w:pPr>
          </w:p>
        </w:tc>
        <w:tc>
          <w:tcPr>
            <w:tcW w:w="705" w:type="dxa"/>
          </w:tcPr>
          <w:p>
            <w:pPr>
              <w:pStyle w:val="9"/>
              <w:rPr>
                <w:rFonts w:ascii="Times New Roman"/>
                <w:sz w:val="22"/>
              </w:rPr>
            </w:pPr>
          </w:p>
        </w:tc>
        <w:tc>
          <w:tcPr>
            <w:tcW w:w="1020" w:type="dxa"/>
          </w:tcPr>
          <w:p>
            <w:pPr>
              <w:pStyle w:val="9"/>
              <w:rPr>
                <w:rFonts w:ascii="Times New Roman"/>
                <w:sz w:val="22"/>
              </w:rPr>
            </w:pPr>
          </w:p>
        </w:tc>
        <w:tc>
          <w:tcPr>
            <w:tcW w:w="615" w:type="dxa"/>
          </w:tcPr>
          <w:p>
            <w:pPr>
              <w:pStyle w:val="9"/>
              <w:rPr>
                <w:rFonts w:ascii="Times New Roman"/>
                <w:sz w:val="22"/>
              </w:rPr>
            </w:pPr>
          </w:p>
        </w:tc>
        <w:tc>
          <w:tcPr>
            <w:tcW w:w="630" w:type="dxa"/>
          </w:tcPr>
          <w:p>
            <w:pPr>
              <w:pStyle w:val="9"/>
              <w:rPr>
                <w:rFonts w:ascii="Times New Roman"/>
                <w:sz w:val="22"/>
              </w:rPr>
            </w:pPr>
          </w:p>
        </w:tc>
        <w:tc>
          <w:tcPr>
            <w:tcW w:w="720" w:type="dxa"/>
          </w:tcPr>
          <w:p>
            <w:pPr>
              <w:pStyle w:val="9"/>
              <w:rPr>
                <w:rFonts w:ascii="Times New Roman"/>
                <w:sz w:val="22"/>
              </w:rPr>
            </w:pPr>
          </w:p>
        </w:tc>
        <w:tc>
          <w:tcPr>
            <w:tcW w:w="2010" w:type="dxa"/>
          </w:tcPr>
          <w:p>
            <w:pPr>
              <w:pStyle w:val="9"/>
              <w:rPr>
                <w:rFonts w:ascii="Times New Roman"/>
                <w:sz w:val="22"/>
              </w:rPr>
            </w:pPr>
          </w:p>
        </w:tc>
        <w:tc>
          <w:tcPr>
            <w:tcW w:w="1815" w:type="dxa"/>
          </w:tcPr>
          <w:p>
            <w:pPr>
              <w:pStyle w:val="9"/>
              <w:rPr>
                <w:rFonts w:ascii="Times New Roman"/>
                <w:sz w:val="22"/>
              </w:rPr>
            </w:pPr>
          </w:p>
        </w:tc>
        <w:tc>
          <w:tcPr>
            <w:tcW w:w="1125" w:type="dxa"/>
          </w:tcPr>
          <w:p>
            <w:pPr>
              <w:pStyle w:val="9"/>
              <w:rPr>
                <w:rFonts w:ascii="Times New Roman"/>
                <w:sz w:val="22"/>
              </w:rPr>
            </w:pPr>
          </w:p>
        </w:tc>
        <w:tc>
          <w:tcPr>
            <w:tcW w:w="1065" w:type="dxa"/>
          </w:tcPr>
          <w:p>
            <w:pPr>
              <w:pStyle w:val="9"/>
              <w:rPr>
                <w:rFonts w:ascii="Times New Roman"/>
                <w:sz w:val="22"/>
              </w:rPr>
            </w:pPr>
          </w:p>
        </w:tc>
        <w:tc>
          <w:tcPr>
            <w:tcW w:w="1065" w:type="dxa"/>
          </w:tcPr>
          <w:p>
            <w:pPr>
              <w:pStyle w:val="9"/>
              <w:spacing w:before="105"/>
              <w:ind w:left="157" w:right="153"/>
              <w:jc w:val="center"/>
              <w:rPr>
                <w:rFonts w:ascii="Times New Roman" w:hAnsi="Times New Roman"/>
                <w:sz w:val="18"/>
              </w:rPr>
            </w:pPr>
            <w:r>
              <w:rPr>
                <w:rFonts w:ascii="Times New Roman" w:hAnsi="Times New Roman"/>
                <w:sz w:val="18"/>
              </w:rPr>
              <w:t>……</w:t>
            </w:r>
          </w:p>
        </w:tc>
        <w:tc>
          <w:tcPr>
            <w:tcW w:w="2580" w:type="dxa"/>
          </w:tcPr>
          <w:p>
            <w:pPr>
              <w:pStyle w:val="9"/>
              <w:rPr>
                <w:rFonts w:ascii="Times New Roman"/>
                <w:sz w:val="22"/>
              </w:rPr>
            </w:pPr>
          </w:p>
        </w:tc>
      </w:tr>
    </w:tbl>
    <w:p>
      <w:pPr>
        <w:spacing w:before="14"/>
        <w:ind w:left="1593" w:right="0" w:firstLine="0"/>
        <w:jc w:val="left"/>
        <w:rPr>
          <w:sz w:val="18"/>
        </w:rPr>
      </w:pPr>
      <w:r>
        <w:rPr>
          <w:sz w:val="18"/>
        </w:rPr>
        <w:t xml:space="preserve">注： </w:t>
      </w:r>
      <w:r>
        <w:rPr>
          <w:rFonts w:ascii="Times New Roman" w:eastAsia="Times New Roman"/>
          <w:sz w:val="18"/>
        </w:rPr>
        <w:t xml:space="preserve">1. </w:t>
      </w:r>
      <w:r>
        <w:rPr>
          <w:sz w:val="18"/>
        </w:rPr>
        <w:t>本表按音乐、体育、美术顺序分类填写。</w:t>
      </w:r>
    </w:p>
    <w:p>
      <w:pPr>
        <w:pStyle w:val="8"/>
        <w:numPr>
          <w:ilvl w:val="1"/>
          <w:numId w:val="19"/>
        </w:numPr>
        <w:tabs>
          <w:tab w:val="left" w:pos="2216"/>
        </w:tabs>
        <w:spacing w:before="9" w:after="0" w:line="240" w:lineRule="auto"/>
        <w:ind w:left="2215" w:right="0" w:hanging="143"/>
        <w:jc w:val="left"/>
        <w:rPr>
          <w:sz w:val="18"/>
        </w:rPr>
      </w:pPr>
      <w:r>
        <w:rPr>
          <w:spacing w:val="7"/>
          <w:sz w:val="18"/>
        </w:rPr>
        <w:t>定向到乡镇任教、专科层次小学教师</w:t>
      </w:r>
      <w:r>
        <w:rPr>
          <w:spacing w:val="9"/>
          <w:sz w:val="18"/>
        </w:rPr>
        <w:t>（</w:t>
      </w:r>
      <w:r>
        <w:rPr>
          <w:spacing w:val="7"/>
          <w:sz w:val="18"/>
        </w:rPr>
        <w:t>扶贫）</w:t>
      </w:r>
      <w:r>
        <w:rPr>
          <w:spacing w:val="6"/>
          <w:sz w:val="18"/>
        </w:rPr>
        <w:t>、专科层次小学男教师须在备注栏注明。</w:t>
      </w:r>
    </w:p>
    <w:p>
      <w:pPr>
        <w:pStyle w:val="8"/>
        <w:numPr>
          <w:ilvl w:val="1"/>
          <w:numId w:val="19"/>
        </w:numPr>
        <w:tabs>
          <w:tab w:val="left" w:pos="2218"/>
        </w:tabs>
        <w:spacing w:before="10" w:after="0" w:line="240" w:lineRule="auto"/>
        <w:ind w:left="2217" w:right="0" w:hanging="142"/>
        <w:jc w:val="left"/>
        <w:rPr>
          <w:sz w:val="18"/>
        </w:rPr>
      </w:pPr>
      <w:r>
        <w:rPr>
          <w:spacing w:val="-3"/>
          <w:sz w:val="18"/>
        </w:rPr>
        <w:t xml:space="preserve">本表请用 </w:t>
      </w:r>
      <w:r>
        <w:rPr>
          <w:rFonts w:ascii="Times New Roman" w:eastAsia="Times New Roman"/>
          <w:spacing w:val="2"/>
          <w:sz w:val="18"/>
        </w:rPr>
        <w:t>Excel</w:t>
      </w:r>
      <w:r>
        <w:rPr>
          <w:rFonts w:ascii="Times New Roman" w:eastAsia="Times New Roman"/>
          <w:spacing w:val="5"/>
          <w:sz w:val="18"/>
        </w:rPr>
        <w:t xml:space="preserve"> </w:t>
      </w:r>
      <w:r>
        <w:rPr>
          <w:spacing w:val="5"/>
          <w:sz w:val="18"/>
        </w:rPr>
        <w:t>表格编制。</w:t>
      </w:r>
    </w:p>
    <w:sectPr>
      <w:pgSz w:w="16840" w:h="11910" w:orient="landscape"/>
      <w:pgMar w:top="1100" w:right="580" w:bottom="1900" w:left="360" w:header="0" w:footer="17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284.1pt;margin-top:782.6pt;height:15.4pt;width:27.05pt;mso-position-horizontal-relative:page;mso-position-vertical-relative:page;z-index:-260214784;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2</w:t>
                </w:r>
                <w:r>
                  <w:fldChar w:fldCharType="end"/>
                </w:r>
                <w:r>
                  <w:rPr>
                    <w:rFonts w:ascii="方正书宋_GBK"/>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281.1pt;margin-top:782.6pt;height:15.4pt;width:33.05pt;mso-position-horizontal-relative:page;mso-position-vertical-relative:page;z-index:-260213760;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10</w:t>
                </w:r>
                <w:r>
                  <w:fldChar w:fldCharType="end"/>
                </w:r>
                <w:r>
                  <w:rPr>
                    <w:rFonts w:ascii="方正书宋_GBK"/>
                    <w:sz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281.1pt;margin-top:782.6pt;height:15.4pt;width:33.05pt;mso-position-horizontal-relative:page;mso-position-vertical-relative:page;z-index:-260212736;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20</w:t>
                </w:r>
                <w:r>
                  <w:fldChar w:fldCharType="end"/>
                </w:r>
                <w:r>
                  <w:rPr>
                    <w:rFonts w:ascii="方正书宋_GBK"/>
                    <w:sz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397.25pt;margin-top:536pt;height:15.4pt;width:33.2pt;mso-position-horizontal-relative:page;mso-position-vertical-relative:page;z-index:-260211712;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28</w:t>
                </w:r>
                <w:r>
                  <w:fldChar w:fldCharType="end"/>
                </w:r>
                <w:r>
                  <w:rPr>
                    <w:rFonts w:ascii="方正书宋_GBK"/>
                    <w:sz w:val="24"/>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3" o:spid="_x0000_s2053" o:spt="202" type="#_x0000_t202" style="position:absolute;left:0pt;margin-left:397.25pt;margin-top:536pt;height:15.4pt;width:33.2pt;mso-position-horizontal-relative:page;mso-position-vertical-relative:page;z-index:-260210688;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30</w:t>
                </w:r>
                <w:r>
                  <w:fldChar w:fldCharType="end"/>
                </w:r>
                <w:r>
                  <w:rPr>
                    <w:rFonts w:ascii="方正书宋_GBK"/>
                    <w:sz w:val="24"/>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4" o:spid="_x0000_s2054" o:spt="202" type="#_x0000_t202" style="position:absolute;left:0pt;margin-left:397.25pt;margin-top:530pt;height:15.4pt;width:33.2pt;mso-position-horizontal-relative:page;mso-position-vertical-relative:page;z-index:-260209664;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33</w:t>
                </w:r>
                <w:r>
                  <w:fldChar w:fldCharType="end"/>
                </w:r>
                <w:r>
                  <w:rPr>
                    <w:rFonts w:ascii="方正书宋_GBK"/>
                    <w:sz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5" o:spid="_x0000_s2055" o:spt="202" type="#_x0000_t202" style="position:absolute;left:0pt;margin-left:397.25pt;margin-top:530pt;height:15.4pt;width:33.2pt;mso-position-horizontal-relative:page;mso-position-vertical-relative:page;z-index:-260208640;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40</w:t>
                </w:r>
                <w:r>
                  <w:fldChar w:fldCharType="end"/>
                </w:r>
                <w:r>
                  <w:rPr>
                    <w:rFonts w:ascii="方正书宋_GBK"/>
                    <w:sz w:val="24"/>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6" o:spid="_x0000_s2056" o:spt="202" type="#_x0000_t202" style="position:absolute;left:0pt;margin-left:398.7pt;margin-top:498.95pt;height:15.4pt;width:33.05pt;mso-position-horizontal-relative:page;mso-position-vertical-relative:page;z-index:-260207616;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方正书宋_GBK"/>
                    <w:sz w:val="24"/>
                  </w:rPr>
                </w:pPr>
                <w:r>
                  <w:rPr>
                    <w:rFonts w:ascii="方正书宋_GBK"/>
                    <w:sz w:val="24"/>
                  </w:rPr>
                  <w:t xml:space="preserve">- </w:t>
                </w:r>
                <w:r>
                  <w:fldChar w:fldCharType="begin"/>
                </w:r>
                <w:r>
                  <w:rPr>
                    <w:rFonts w:ascii="方正书宋_GBK"/>
                    <w:sz w:val="24"/>
                  </w:rPr>
                  <w:instrText xml:space="preserve"> PAGE </w:instrText>
                </w:r>
                <w:r>
                  <w:fldChar w:fldCharType="separate"/>
                </w:r>
                <w:r>
                  <w:t>41</w:t>
                </w:r>
                <w:r>
                  <w:fldChar w:fldCharType="end"/>
                </w:r>
                <w:r>
                  <w:rPr>
                    <w:rFonts w:ascii="方正书宋_GBK"/>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358"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280" w:hanging="322"/>
      </w:pPr>
      <w:rPr>
        <w:rFonts w:hint="default"/>
        <w:lang w:val="zh-CN" w:eastAsia="zh-CN" w:bidi="zh-CN"/>
      </w:rPr>
    </w:lvl>
    <w:lvl w:ilvl="2" w:tentative="0">
      <w:start w:val="0"/>
      <w:numFmt w:val="bullet"/>
      <w:lvlText w:val="•"/>
      <w:lvlJc w:val="left"/>
      <w:pPr>
        <w:ind w:left="3122" w:hanging="322"/>
      </w:pPr>
      <w:rPr>
        <w:rFonts w:hint="default"/>
        <w:lang w:val="zh-CN" w:eastAsia="zh-CN" w:bidi="zh-CN"/>
      </w:rPr>
    </w:lvl>
    <w:lvl w:ilvl="3" w:tentative="0">
      <w:start w:val="0"/>
      <w:numFmt w:val="bullet"/>
      <w:lvlText w:val="•"/>
      <w:lvlJc w:val="left"/>
      <w:pPr>
        <w:ind w:left="3965" w:hanging="322"/>
      </w:pPr>
      <w:rPr>
        <w:rFonts w:hint="default"/>
        <w:lang w:val="zh-CN" w:eastAsia="zh-CN" w:bidi="zh-CN"/>
      </w:rPr>
    </w:lvl>
    <w:lvl w:ilvl="4" w:tentative="0">
      <w:start w:val="0"/>
      <w:numFmt w:val="bullet"/>
      <w:lvlText w:val="•"/>
      <w:lvlJc w:val="left"/>
      <w:pPr>
        <w:ind w:left="4808" w:hanging="322"/>
      </w:pPr>
      <w:rPr>
        <w:rFonts w:hint="default"/>
        <w:lang w:val="zh-CN" w:eastAsia="zh-CN" w:bidi="zh-CN"/>
      </w:rPr>
    </w:lvl>
    <w:lvl w:ilvl="5" w:tentative="0">
      <w:start w:val="0"/>
      <w:numFmt w:val="bullet"/>
      <w:lvlText w:val="•"/>
      <w:lvlJc w:val="left"/>
      <w:pPr>
        <w:ind w:left="5651" w:hanging="322"/>
      </w:pPr>
      <w:rPr>
        <w:rFonts w:hint="default"/>
        <w:lang w:val="zh-CN" w:eastAsia="zh-CN" w:bidi="zh-CN"/>
      </w:rPr>
    </w:lvl>
    <w:lvl w:ilvl="6" w:tentative="0">
      <w:start w:val="0"/>
      <w:numFmt w:val="bullet"/>
      <w:lvlText w:val="•"/>
      <w:lvlJc w:val="left"/>
      <w:pPr>
        <w:ind w:left="6494" w:hanging="322"/>
      </w:pPr>
      <w:rPr>
        <w:rFonts w:hint="default"/>
        <w:lang w:val="zh-CN" w:eastAsia="zh-CN" w:bidi="zh-CN"/>
      </w:rPr>
    </w:lvl>
    <w:lvl w:ilvl="7" w:tentative="0">
      <w:start w:val="0"/>
      <w:numFmt w:val="bullet"/>
      <w:lvlText w:val="•"/>
      <w:lvlJc w:val="left"/>
      <w:pPr>
        <w:ind w:left="7337" w:hanging="322"/>
      </w:pPr>
      <w:rPr>
        <w:rFonts w:hint="default"/>
        <w:lang w:val="zh-CN" w:eastAsia="zh-CN" w:bidi="zh-CN"/>
      </w:rPr>
    </w:lvl>
    <w:lvl w:ilvl="8" w:tentative="0">
      <w:start w:val="0"/>
      <w:numFmt w:val="bullet"/>
      <w:lvlText w:val="•"/>
      <w:lvlJc w:val="left"/>
      <w:pPr>
        <w:ind w:left="8180" w:hanging="322"/>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796" w:hanging="800"/>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606" w:hanging="800"/>
      </w:pPr>
      <w:rPr>
        <w:rFonts w:hint="default"/>
        <w:lang w:val="zh-CN" w:eastAsia="zh-CN" w:bidi="zh-CN"/>
      </w:rPr>
    </w:lvl>
    <w:lvl w:ilvl="2" w:tentative="0">
      <w:start w:val="0"/>
      <w:numFmt w:val="bullet"/>
      <w:lvlText w:val="•"/>
      <w:lvlJc w:val="left"/>
      <w:pPr>
        <w:ind w:left="3413" w:hanging="800"/>
      </w:pPr>
      <w:rPr>
        <w:rFonts w:hint="default"/>
        <w:lang w:val="zh-CN" w:eastAsia="zh-CN" w:bidi="zh-CN"/>
      </w:rPr>
    </w:lvl>
    <w:lvl w:ilvl="3" w:tentative="0">
      <w:start w:val="0"/>
      <w:numFmt w:val="bullet"/>
      <w:lvlText w:val="•"/>
      <w:lvlJc w:val="left"/>
      <w:pPr>
        <w:ind w:left="4219" w:hanging="800"/>
      </w:pPr>
      <w:rPr>
        <w:rFonts w:hint="default"/>
        <w:lang w:val="zh-CN" w:eastAsia="zh-CN" w:bidi="zh-CN"/>
      </w:rPr>
    </w:lvl>
    <w:lvl w:ilvl="4" w:tentative="0">
      <w:start w:val="0"/>
      <w:numFmt w:val="bullet"/>
      <w:lvlText w:val="•"/>
      <w:lvlJc w:val="left"/>
      <w:pPr>
        <w:ind w:left="5026" w:hanging="800"/>
      </w:pPr>
      <w:rPr>
        <w:rFonts w:hint="default"/>
        <w:lang w:val="zh-CN" w:eastAsia="zh-CN" w:bidi="zh-CN"/>
      </w:rPr>
    </w:lvl>
    <w:lvl w:ilvl="5" w:tentative="0">
      <w:start w:val="0"/>
      <w:numFmt w:val="bullet"/>
      <w:lvlText w:val="•"/>
      <w:lvlJc w:val="left"/>
      <w:pPr>
        <w:ind w:left="5833" w:hanging="800"/>
      </w:pPr>
      <w:rPr>
        <w:rFonts w:hint="default"/>
        <w:lang w:val="zh-CN" w:eastAsia="zh-CN" w:bidi="zh-CN"/>
      </w:rPr>
    </w:lvl>
    <w:lvl w:ilvl="6" w:tentative="0">
      <w:start w:val="0"/>
      <w:numFmt w:val="bullet"/>
      <w:lvlText w:val="•"/>
      <w:lvlJc w:val="left"/>
      <w:pPr>
        <w:ind w:left="6639" w:hanging="800"/>
      </w:pPr>
      <w:rPr>
        <w:rFonts w:hint="default"/>
        <w:lang w:val="zh-CN" w:eastAsia="zh-CN" w:bidi="zh-CN"/>
      </w:rPr>
    </w:lvl>
    <w:lvl w:ilvl="7" w:tentative="0">
      <w:start w:val="0"/>
      <w:numFmt w:val="bullet"/>
      <w:lvlText w:val="•"/>
      <w:lvlJc w:val="left"/>
      <w:pPr>
        <w:ind w:left="7446" w:hanging="800"/>
      </w:pPr>
      <w:rPr>
        <w:rFonts w:hint="default"/>
        <w:lang w:val="zh-CN" w:eastAsia="zh-CN" w:bidi="zh-CN"/>
      </w:rPr>
    </w:lvl>
    <w:lvl w:ilvl="8" w:tentative="0">
      <w:start w:val="0"/>
      <w:numFmt w:val="bullet"/>
      <w:lvlText w:val="•"/>
      <w:lvlJc w:val="left"/>
      <w:pPr>
        <w:ind w:left="8252" w:hanging="800"/>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358"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310" w:hanging="322"/>
      </w:pPr>
      <w:rPr>
        <w:rFonts w:hint="default"/>
        <w:lang w:val="zh-CN" w:eastAsia="zh-CN" w:bidi="zh-CN"/>
      </w:rPr>
    </w:lvl>
    <w:lvl w:ilvl="2" w:tentative="0">
      <w:start w:val="0"/>
      <w:numFmt w:val="bullet"/>
      <w:lvlText w:val="•"/>
      <w:lvlJc w:val="left"/>
      <w:pPr>
        <w:ind w:left="2261" w:hanging="322"/>
      </w:pPr>
      <w:rPr>
        <w:rFonts w:hint="default"/>
        <w:lang w:val="zh-CN" w:eastAsia="zh-CN" w:bidi="zh-CN"/>
      </w:rPr>
    </w:lvl>
    <w:lvl w:ilvl="3" w:tentative="0">
      <w:start w:val="0"/>
      <w:numFmt w:val="bullet"/>
      <w:lvlText w:val="•"/>
      <w:lvlJc w:val="left"/>
      <w:pPr>
        <w:ind w:left="321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5113" w:hanging="322"/>
      </w:pPr>
      <w:rPr>
        <w:rFonts w:hint="default"/>
        <w:lang w:val="zh-CN" w:eastAsia="zh-CN" w:bidi="zh-CN"/>
      </w:rPr>
    </w:lvl>
    <w:lvl w:ilvl="6" w:tentative="0">
      <w:start w:val="0"/>
      <w:numFmt w:val="bullet"/>
      <w:lvlText w:val="•"/>
      <w:lvlJc w:val="left"/>
      <w:pPr>
        <w:ind w:left="6063" w:hanging="322"/>
      </w:pPr>
      <w:rPr>
        <w:rFonts w:hint="default"/>
        <w:lang w:val="zh-CN" w:eastAsia="zh-CN" w:bidi="zh-CN"/>
      </w:rPr>
    </w:lvl>
    <w:lvl w:ilvl="7" w:tentative="0">
      <w:start w:val="0"/>
      <w:numFmt w:val="bullet"/>
      <w:lvlText w:val="•"/>
      <w:lvlJc w:val="left"/>
      <w:pPr>
        <w:ind w:left="7014" w:hanging="322"/>
      </w:pPr>
      <w:rPr>
        <w:rFonts w:hint="default"/>
        <w:lang w:val="zh-CN" w:eastAsia="zh-CN" w:bidi="zh-CN"/>
      </w:rPr>
    </w:lvl>
    <w:lvl w:ilvl="8" w:tentative="0">
      <w:start w:val="0"/>
      <w:numFmt w:val="bullet"/>
      <w:lvlText w:val="•"/>
      <w:lvlJc w:val="left"/>
      <w:pPr>
        <w:ind w:left="7964" w:hanging="322"/>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796" w:hanging="800"/>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606" w:hanging="800"/>
      </w:pPr>
      <w:rPr>
        <w:rFonts w:hint="default"/>
        <w:lang w:val="zh-CN" w:eastAsia="zh-CN" w:bidi="zh-CN"/>
      </w:rPr>
    </w:lvl>
    <w:lvl w:ilvl="2" w:tentative="0">
      <w:start w:val="0"/>
      <w:numFmt w:val="bullet"/>
      <w:lvlText w:val="•"/>
      <w:lvlJc w:val="left"/>
      <w:pPr>
        <w:ind w:left="3413" w:hanging="800"/>
      </w:pPr>
      <w:rPr>
        <w:rFonts w:hint="default"/>
        <w:lang w:val="zh-CN" w:eastAsia="zh-CN" w:bidi="zh-CN"/>
      </w:rPr>
    </w:lvl>
    <w:lvl w:ilvl="3" w:tentative="0">
      <w:start w:val="0"/>
      <w:numFmt w:val="bullet"/>
      <w:lvlText w:val="•"/>
      <w:lvlJc w:val="left"/>
      <w:pPr>
        <w:ind w:left="4219" w:hanging="800"/>
      </w:pPr>
      <w:rPr>
        <w:rFonts w:hint="default"/>
        <w:lang w:val="zh-CN" w:eastAsia="zh-CN" w:bidi="zh-CN"/>
      </w:rPr>
    </w:lvl>
    <w:lvl w:ilvl="4" w:tentative="0">
      <w:start w:val="0"/>
      <w:numFmt w:val="bullet"/>
      <w:lvlText w:val="•"/>
      <w:lvlJc w:val="left"/>
      <w:pPr>
        <w:ind w:left="5026" w:hanging="800"/>
      </w:pPr>
      <w:rPr>
        <w:rFonts w:hint="default"/>
        <w:lang w:val="zh-CN" w:eastAsia="zh-CN" w:bidi="zh-CN"/>
      </w:rPr>
    </w:lvl>
    <w:lvl w:ilvl="5" w:tentative="0">
      <w:start w:val="0"/>
      <w:numFmt w:val="bullet"/>
      <w:lvlText w:val="•"/>
      <w:lvlJc w:val="left"/>
      <w:pPr>
        <w:ind w:left="5833" w:hanging="800"/>
      </w:pPr>
      <w:rPr>
        <w:rFonts w:hint="default"/>
        <w:lang w:val="zh-CN" w:eastAsia="zh-CN" w:bidi="zh-CN"/>
      </w:rPr>
    </w:lvl>
    <w:lvl w:ilvl="6" w:tentative="0">
      <w:start w:val="0"/>
      <w:numFmt w:val="bullet"/>
      <w:lvlText w:val="•"/>
      <w:lvlJc w:val="left"/>
      <w:pPr>
        <w:ind w:left="6639" w:hanging="800"/>
      </w:pPr>
      <w:rPr>
        <w:rFonts w:hint="default"/>
        <w:lang w:val="zh-CN" w:eastAsia="zh-CN" w:bidi="zh-CN"/>
      </w:rPr>
    </w:lvl>
    <w:lvl w:ilvl="7" w:tentative="0">
      <w:start w:val="0"/>
      <w:numFmt w:val="bullet"/>
      <w:lvlText w:val="•"/>
      <w:lvlJc w:val="left"/>
      <w:pPr>
        <w:ind w:left="7446" w:hanging="800"/>
      </w:pPr>
      <w:rPr>
        <w:rFonts w:hint="default"/>
        <w:lang w:val="zh-CN" w:eastAsia="zh-CN" w:bidi="zh-CN"/>
      </w:rPr>
    </w:lvl>
    <w:lvl w:ilvl="8" w:tentative="0">
      <w:start w:val="0"/>
      <w:numFmt w:val="bullet"/>
      <w:lvlText w:val="•"/>
      <w:lvlJc w:val="left"/>
      <w:pPr>
        <w:ind w:left="8252" w:hanging="800"/>
      </w:pPr>
      <w:rPr>
        <w:rFonts w:hint="default"/>
        <w:lang w:val="zh-CN" w:eastAsia="zh-CN" w:bidi="zh-CN"/>
      </w:rPr>
    </w:lvl>
  </w:abstractNum>
  <w:abstractNum w:abstractNumId="4">
    <w:nsid w:val="D7F9FE59"/>
    <w:multiLevelType w:val="multilevel"/>
    <w:tmpl w:val="D7F9FE59"/>
    <w:lvl w:ilvl="0" w:tentative="0">
      <w:start w:val="1"/>
      <w:numFmt w:val="decimal"/>
      <w:lvlText w:val="%1."/>
      <w:lvlJc w:val="left"/>
      <w:pPr>
        <w:ind w:left="358" w:hanging="324"/>
        <w:jc w:val="right"/>
      </w:pPr>
      <w:rPr>
        <w:rFonts w:hint="default"/>
        <w:spacing w:val="1"/>
        <w:w w:val="99"/>
        <w:lang w:val="zh-CN" w:eastAsia="zh-CN" w:bidi="zh-CN"/>
      </w:rPr>
    </w:lvl>
    <w:lvl w:ilvl="1" w:tentative="0">
      <w:start w:val="0"/>
      <w:numFmt w:val="bullet"/>
      <w:lvlText w:val="•"/>
      <w:lvlJc w:val="left"/>
      <w:pPr>
        <w:ind w:left="1310" w:hanging="324"/>
      </w:pPr>
      <w:rPr>
        <w:rFonts w:hint="default"/>
        <w:lang w:val="zh-CN" w:eastAsia="zh-CN" w:bidi="zh-CN"/>
      </w:rPr>
    </w:lvl>
    <w:lvl w:ilvl="2" w:tentative="0">
      <w:start w:val="0"/>
      <w:numFmt w:val="bullet"/>
      <w:lvlText w:val="•"/>
      <w:lvlJc w:val="left"/>
      <w:pPr>
        <w:ind w:left="2261" w:hanging="324"/>
      </w:pPr>
      <w:rPr>
        <w:rFonts w:hint="default"/>
        <w:lang w:val="zh-CN" w:eastAsia="zh-CN" w:bidi="zh-CN"/>
      </w:rPr>
    </w:lvl>
    <w:lvl w:ilvl="3" w:tentative="0">
      <w:start w:val="0"/>
      <w:numFmt w:val="bullet"/>
      <w:lvlText w:val="•"/>
      <w:lvlJc w:val="left"/>
      <w:pPr>
        <w:ind w:left="3211" w:hanging="324"/>
      </w:pPr>
      <w:rPr>
        <w:rFonts w:hint="default"/>
        <w:lang w:val="zh-CN" w:eastAsia="zh-CN" w:bidi="zh-CN"/>
      </w:rPr>
    </w:lvl>
    <w:lvl w:ilvl="4" w:tentative="0">
      <w:start w:val="0"/>
      <w:numFmt w:val="bullet"/>
      <w:lvlText w:val="•"/>
      <w:lvlJc w:val="left"/>
      <w:pPr>
        <w:ind w:left="4162" w:hanging="324"/>
      </w:pPr>
      <w:rPr>
        <w:rFonts w:hint="default"/>
        <w:lang w:val="zh-CN" w:eastAsia="zh-CN" w:bidi="zh-CN"/>
      </w:rPr>
    </w:lvl>
    <w:lvl w:ilvl="5" w:tentative="0">
      <w:start w:val="0"/>
      <w:numFmt w:val="bullet"/>
      <w:lvlText w:val="•"/>
      <w:lvlJc w:val="left"/>
      <w:pPr>
        <w:ind w:left="5113" w:hanging="324"/>
      </w:pPr>
      <w:rPr>
        <w:rFonts w:hint="default"/>
        <w:lang w:val="zh-CN" w:eastAsia="zh-CN" w:bidi="zh-CN"/>
      </w:rPr>
    </w:lvl>
    <w:lvl w:ilvl="6" w:tentative="0">
      <w:start w:val="0"/>
      <w:numFmt w:val="bullet"/>
      <w:lvlText w:val="•"/>
      <w:lvlJc w:val="left"/>
      <w:pPr>
        <w:ind w:left="6063" w:hanging="324"/>
      </w:pPr>
      <w:rPr>
        <w:rFonts w:hint="default"/>
        <w:lang w:val="zh-CN" w:eastAsia="zh-CN" w:bidi="zh-CN"/>
      </w:rPr>
    </w:lvl>
    <w:lvl w:ilvl="7" w:tentative="0">
      <w:start w:val="0"/>
      <w:numFmt w:val="bullet"/>
      <w:lvlText w:val="•"/>
      <w:lvlJc w:val="left"/>
      <w:pPr>
        <w:ind w:left="7014" w:hanging="324"/>
      </w:pPr>
      <w:rPr>
        <w:rFonts w:hint="default"/>
        <w:lang w:val="zh-CN" w:eastAsia="zh-CN" w:bidi="zh-CN"/>
      </w:rPr>
    </w:lvl>
    <w:lvl w:ilvl="8" w:tentative="0">
      <w:start w:val="0"/>
      <w:numFmt w:val="bullet"/>
      <w:lvlText w:val="•"/>
      <w:lvlJc w:val="left"/>
      <w:pPr>
        <w:ind w:left="7964" w:hanging="324"/>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796" w:hanging="800"/>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606" w:hanging="800"/>
      </w:pPr>
      <w:rPr>
        <w:rFonts w:hint="default"/>
        <w:lang w:val="zh-CN" w:eastAsia="zh-CN" w:bidi="zh-CN"/>
      </w:rPr>
    </w:lvl>
    <w:lvl w:ilvl="2" w:tentative="0">
      <w:start w:val="0"/>
      <w:numFmt w:val="bullet"/>
      <w:lvlText w:val="•"/>
      <w:lvlJc w:val="left"/>
      <w:pPr>
        <w:ind w:left="3413" w:hanging="800"/>
      </w:pPr>
      <w:rPr>
        <w:rFonts w:hint="default"/>
        <w:lang w:val="zh-CN" w:eastAsia="zh-CN" w:bidi="zh-CN"/>
      </w:rPr>
    </w:lvl>
    <w:lvl w:ilvl="3" w:tentative="0">
      <w:start w:val="0"/>
      <w:numFmt w:val="bullet"/>
      <w:lvlText w:val="•"/>
      <w:lvlJc w:val="left"/>
      <w:pPr>
        <w:ind w:left="4219" w:hanging="800"/>
      </w:pPr>
      <w:rPr>
        <w:rFonts w:hint="default"/>
        <w:lang w:val="zh-CN" w:eastAsia="zh-CN" w:bidi="zh-CN"/>
      </w:rPr>
    </w:lvl>
    <w:lvl w:ilvl="4" w:tentative="0">
      <w:start w:val="0"/>
      <w:numFmt w:val="bullet"/>
      <w:lvlText w:val="•"/>
      <w:lvlJc w:val="left"/>
      <w:pPr>
        <w:ind w:left="5026" w:hanging="800"/>
      </w:pPr>
      <w:rPr>
        <w:rFonts w:hint="default"/>
        <w:lang w:val="zh-CN" w:eastAsia="zh-CN" w:bidi="zh-CN"/>
      </w:rPr>
    </w:lvl>
    <w:lvl w:ilvl="5" w:tentative="0">
      <w:start w:val="0"/>
      <w:numFmt w:val="bullet"/>
      <w:lvlText w:val="•"/>
      <w:lvlJc w:val="left"/>
      <w:pPr>
        <w:ind w:left="5833" w:hanging="800"/>
      </w:pPr>
      <w:rPr>
        <w:rFonts w:hint="default"/>
        <w:lang w:val="zh-CN" w:eastAsia="zh-CN" w:bidi="zh-CN"/>
      </w:rPr>
    </w:lvl>
    <w:lvl w:ilvl="6" w:tentative="0">
      <w:start w:val="0"/>
      <w:numFmt w:val="bullet"/>
      <w:lvlText w:val="•"/>
      <w:lvlJc w:val="left"/>
      <w:pPr>
        <w:ind w:left="6639" w:hanging="800"/>
      </w:pPr>
      <w:rPr>
        <w:rFonts w:hint="default"/>
        <w:lang w:val="zh-CN" w:eastAsia="zh-CN" w:bidi="zh-CN"/>
      </w:rPr>
    </w:lvl>
    <w:lvl w:ilvl="7" w:tentative="0">
      <w:start w:val="0"/>
      <w:numFmt w:val="bullet"/>
      <w:lvlText w:val="•"/>
      <w:lvlJc w:val="left"/>
      <w:pPr>
        <w:ind w:left="7446" w:hanging="800"/>
      </w:pPr>
      <w:rPr>
        <w:rFonts w:hint="default"/>
        <w:lang w:val="zh-CN" w:eastAsia="zh-CN" w:bidi="zh-CN"/>
      </w:rPr>
    </w:lvl>
    <w:lvl w:ilvl="8" w:tentative="0">
      <w:start w:val="0"/>
      <w:numFmt w:val="bullet"/>
      <w:lvlText w:val="•"/>
      <w:lvlJc w:val="left"/>
      <w:pPr>
        <w:ind w:left="8252" w:hanging="800"/>
      </w:pPr>
      <w:rPr>
        <w:rFonts w:hint="default"/>
        <w:lang w:val="zh-CN" w:eastAsia="zh-CN" w:bidi="zh-CN"/>
      </w:rPr>
    </w:lvl>
  </w:abstractNum>
  <w:abstractNum w:abstractNumId="6">
    <w:nsid w:val="F4B5D9F5"/>
    <w:multiLevelType w:val="multilevel"/>
    <w:tmpl w:val="F4B5D9F5"/>
    <w:lvl w:ilvl="0" w:tentative="0">
      <w:start w:val="1"/>
      <w:numFmt w:val="decimal"/>
      <w:lvlText w:val="%1."/>
      <w:lvlJc w:val="left"/>
      <w:pPr>
        <w:ind w:left="358"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310" w:hanging="242"/>
      </w:pPr>
      <w:rPr>
        <w:rFonts w:hint="default"/>
        <w:lang w:val="zh-CN" w:eastAsia="zh-CN" w:bidi="zh-CN"/>
      </w:rPr>
    </w:lvl>
    <w:lvl w:ilvl="2" w:tentative="0">
      <w:start w:val="0"/>
      <w:numFmt w:val="bullet"/>
      <w:lvlText w:val="•"/>
      <w:lvlJc w:val="left"/>
      <w:pPr>
        <w:ind w:left="2261" w:hanging="242"/>
      </w:pPr>
      <w:rPr>
        <w:rFonts w:hint="default"/>
        <w:lang w:val="zh-CN" w:eastAsia="zh-CN" w:bidi="zh-CN"/>
      </w:rPr>
    </w:lvl>
    <w:lvl w:ilvl="3" w:tentative="0">
      <w:start w:val="0"/>
      <w:numFmt w:val="bullet"/>
      <w:lvlText w:val="•"/>
      <w:lvlJc w:val="left"/>
      <w:pPr>
        <w:ind w:left="3211" w:hanging="242"/>
      </w:pPr>
      <w:rPr>
        <w:rFonts w:hint="default"/>
        <w:lang w:val="zh-CN" w:eastAsia="zh-CN" w:bidi="zh-CN"/>
      </w:rPr>
    </w:lvl>
    <w:lvl w:ilvl="4" w:tentative="0">
      <w:start w:val="0"/>
      <w:numFmt w:val="bullet"/>
      <w:lvlText w:val="•"/>
      <w:lvlJc w:val="left"/>
      <w:pPr>
        <w:ind w:left="4162" w:hanging="242"/>
      </w:pPr>
      <w:rPr>
        <w:rFonts w:hint="default"/>
        <w:lang w:val="zh-CN" w:eastAsia="zh-CN" w:bidi="zh-CN"/>
      </w:rPr>
    </w:lvl>
    <w:lvl w:ilvl="5" w:tentative="0">
      <w:start w:val="0"/>
      <w:numFmt w:val="bullet"/>
      <w:lvlText w:val="•"/>
      <w:lvlJc w:val="left"/>
      <w:pPr>
        <w:ind w:left="5113" w:hanging="242"/>
      </w:pPr>
      <w:rPr>
        <w:rFonts w:hint="default"/>
        <w:lang w:val="zh-CN" w:eastAsia="zh-CN" w:bidi="zh-CN"/>
      </w:rPr>
    </w:lvl>
    <w:lvl w:ilvl="6" w:tentative="0">
      <w:start w:val="0"/>
      <w:numFmt w:val="bullet"/>
      <w:lvlText w:val="•"/>
      <w:lvlJc w:val="left"/>
      <w:pPr>
        <w:ind w:left="6063" w:hanging="242"/>
      </w:pPr>
      <w:rPr>
        <w:rFonts w:hint="default"/>
        <w:lang w:val="zh-CN" w:eastAsia="zh-CN" w:bidi="zh-CN"/>
      </w:rPr>
    </w:lvl>
    <w:lvl w:ilvl="7" w:tentative="0">
      <w:start w:val="0"/>
      <w:numFmt w:val="bullet"/>
      <w:lvlText w:val="•"/>
      <w:lvlJc w:val="left"/>
      <w:pPr>
        <w:ind w:left="7014" w:hanging="242"/>
      </w:pPr>
      <w:rPr>
        <w:rFonts w:hint="default"/>
        <w:lang w:val="zh-CN" w:eastAsia="zh-CN" w:bidi="zh-CN"/>
      </w:rPr>
    </w:lvl>
    <w:lvl w:ilvl="8" w:tentative="0">
      <w:start w:val="0"/>
      <w:numFmt w:val="bullet"/>
      <w:lvlText w:val="•"/>
      <w:lvlJc w:val="left"/>
      <w:pPr>
        <w:ind w:left="7964" w:hanging="242"/>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358" w:hanging="800"/>
        <w:jc w:val="left"/>
      </w:pPr>
      <w:rPr>
        <w:rFonts w:hint="default" w:ascii="仿宋_GB2312" w:hAnsi="仿宋_GB2312" w:eastAsia="仿宋_GB2312" w:cs="仿宋_GB2312"/>
        <w:spacing w:val="-24"/>
        <w:w w:val="99"/>
        <w:sz w:val="30"/>
        <w:szCs w:val="30"/>
        <w:lang w:val="zh-CN" w:eastAsia="zh-CN" w:bidi="zh-CN"/>
      </w:rPr>
    </w:lvl>
    <w:lvl w:ilvl="1" w:tentative="0">
      <w:start w:val="0"/>
      <w:numFmt w:val="bullet"/>
      <w:lvlText w:val="•"/>
      <w:lvlJc w:val="left"/>
      <w:pPr>
        <w:ind w:left="1310" w:hanging="800"/>
      </w:pPr>
      <w:rPr>
        <w:rFonts w:hint="default"/>
        <w:lang w:val="zh-CN" w:eastAsia="zh-CN" w:bidi="zh-CN"/>
      </w:rPr>
    </w:lvl>
    <w:lvl w:ilvl="2" w:tentative="0">
      <w:start w:val="0"/>
      <w:numFmt w:val="bullet"/>
      <w:lvlText w:val="•"/>
      <w:lvlJc w:val="left"/>
      <w:pPr>
        <w:ind w:left="2261" w:hanging="800"/>
      </w:pPr>
      <w:rPr>
        <w:rFonts w:hint="default"/>
        <w:lang w:val="zh-CN" w:eastAsia="zh-CN" w:bidi="zh-CN"/>
      </w:rPr>
    </w:lvl>
    <w:lvl w:ilvl="3" w:tentative="0">
      <w:start w:val="0"/>
      <w:numFmt w:val="bullet"/>
      <w:lvlText w:val="•"/>
      <w:lvlJc w:val="left"/>
      <w:pPr>
        <w:ind w:left="3211" w:hanging="800"/>
      </w:pPr>
      <w:rPr>
        <w:rFonts w:hint="default"/>
        <w:lang w:val="zh-CN" w:eastAsia="zh-CN" w:bidi="zh-CN"/>
      </w:rPr>
    </w:lvl>
    <w:lvl w:ilvl="4" w:tentative="0">
      <w:start w:val="0"/>
      <w:numFmt w:val="bullet"/>
      <w:lvlText w:val="•"/>
      <w:lvlJc w:val="left"/>
      <w:pPr>
        <w:ind w:left="4162" w:hanging="800"/>
      </w:pPr>
      <w:rPr>
        <w:rFonts w:hint="default"/>
        <w:lang w:val="zh-CN" w:eastAsia="zh-CN" w:bidi="zh-CN"/>
      </w:rPr>
    </w:lvl>
    <w:lvl w:ilvl="5" w:tentative="0">
      <w:start w:val="0"/>
      <w:numFmt w:val="bullet"/>
      <w:lvlText w:val="•"/>
      <w:lvlJc w:val="left"/>
      <w:pPr>
        <w:ind w:left="5113" w:hanging="800"/>
      </w:pPr>
      <w:rPr>
        <w:rFonts w:hint="default"/>
        <w:lang w:val="zh-CN" w:eastAsia="zh-CN" w:bidi="zh-CN"/>
      </w:rPr>
    </w:lvl>
    <w:lvl w:ilvl="6" w:tentative="0">
      <w:start w:val="0"/>
      <w:numFmt w:val="bullet"/>
      <w:lvlText w:val="•"/>
      <w:lvlJc w:val="left"/>
      <w:pPr>
        <w:ind w:left="6063" w:hanging="800"/>
      </w:pPr>
      <w:rPr>
        <w:rFonts w:hint="default"/>
        <w:lang w:val="zh-CN" w:eastAsia="zh-CN" w:bidi="zh-CN"/>
      </w:rPr>
    </w:lvl>
    <w:lvl w:ilvl="7" w:tentative="0">
      <w:start w:val="0"/>
      <w:numFmt w:val="bullet"/>
      <w:lvlText w:val="•"/>
      <w:lvlJc w:val="left"/>
      <w:pPr>
        <w:ind w:left="7014" w:hanging="800"/>
      </w:pPr>
      <w:rPr>
        <w:rFonts w:hint="default"/>
        <w:lang w:val="zh-CN" w:eastAsia="zh-CN" w:bidi="zh-CN"/>
      </w:rPr>
    </w:lvl>
    <w:lvl w:ilvl="8" w:tentative="0">
      <w:start w:val="0"/>
      <w:numFmt w:val="bullet"/>
      <w:lvlText w:val="•"/>
      <w:lvlJc w:val="left"/>
      <w:pPr>
        <w:ind w:left="7964" w:hanging="800"/>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358" w:hanging="324"/>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310" w:hanging="324"/>
      </w:pPr>
      <w:rPr>
        <w:rFonts w:hint="default"/>
        <w:lang w:val="zh-CN" w:eastAsia="zh-CN" w:bidi="zh-CN"/>
      </w:rPr>
    </w:lvl>
    <w:lvl w:ilvl="2" w:tentative="0">
      <w:start w:val="0"/>
      <w:numFmt w:val="bullet"/>
      <w:lvlText w:val="•"/>
      <w:lvlJc w:val="left"/>
      <w:pPr>
        <w:ind w:left="2261" w:hanging="324"/>
      </w:pPr>
      <w:rPr>
        <w:rFonts w:hint="default"/>
        <w:lang w:val="zh-CN" w:eastAsia="zh-CN" w:bidi="zh-CN"/>
      </w:rPr>
    </w:lvl>
    <w:lvl w:ilvl="3" w:tentative="0">
      <w:start w:val="0"/>
      <w:numFmt w:val="bullet"/>
      <w:lvlText w:val="•"/>
      <w:lvlJc w:val="left"/>
      <w:pPr>
        <w:ind w:left="3211" w:hanging="324"/>
      </w:pPr>
      <w:rPr>
        <w:rFonts w:hint="default"/>
        <w:lang w:val="zh-CN" w:eastAsia="zh-CN" w:bidi="zh-CN"/>
      </w:rPr>
    </w:lvl>
    <w:lvl w:ilvl="4" w:tentative="0">
      <w:start w:val="0"/>
      <w:numFmt w:val="bullet"/>
      <w:lvlText w:val="•"/>
      <w:lvlJc w:val="left"/>
      <w:pPr>
        <w:ind w:left="4162" w:hanging="324"/>
      </w:pPr>
      <w:rPr>
        <w:rFonts w:hint="default"/>
        <w:lang w:val="zh-CN" w:eastAsia="zh-CN" w:bidi="zh-CN"/>
      </w:rPr>
    </w:lvl>
    <w:lvl w:ilvl="5" w:tentative="0">
      <w:start w:val="0"/>
      <w:numFmt w:val="bullet"/>
      <w:lvlText w:val="•"/>
      <w:lvlJc w:val="left"/>
      <w:pPr>
        <w:ind w:left="5113" w:hanging="324"/>
      </w:pPr>
      <w:rPr>
        <w:rFonts w:hint="default"/>
        <w:lang w:val="zh-CN" w:eastAsia="zh-CN" w:bidi="zh-CN"/>
      </w:rPr>
    </w:lvl>
    <w:lvl w:ilvl="6" w:tentative="0">
      <w:start w:val="0"/>
      <w:numFmt w:val="bullet"/>
      <w:lvlText w:val="•"/>
      <w:lvlJc w:val="left"/>
      <w:pPr>
        <w:ind w:left="6063" w:hanging="324"/>
      </w:pPr>
      <w:rPr>
        <w:rFonts w:hint="default"/>
        <w:lang w:val="zh-CN" w:eastAsia="zh-CN" w:bidi="zh-CN"/>
      </w:rPr>
    </w:lvl>
    <w:lvl w:ilvl="7" w:tentative="0">
      <w:start w:val="0"/>
      <w:numFmt w:val="bullet"/>
      <w:lvlText w:val="•"/>
      <w:lvlJc w:val="left"/>
      <w:pPr>
        <w:ind w:left="7014" w:hanging="324"/>
      </w:pPr>
      <w:rPr>
        <w:rFonts w:hint="default"/>
        <w:lang w:val="zh-CN" w:eastAsia="zh-CN" w:bidi="zh-CN"/>
      </w:rPr>
    </w:lvl>
    <w:lvl w:ilvl="8" w:tentative="0">
      <w:start w:val="0"/>
      <w:numFmt w:val="bullet"/>
      <w:lvlText w:val="•"/>
      <w:lvlJc w:val="left"/>
      <w:pPr>
        <w:ind w:left="7964" w:hanging="324"/>
      </w:pPr>
      <w:rPr>
        <w:rFonts w:hint="default"/>
        <w:lang w:val="zh-CN" w:eastAsia="zh-CN" w:bidi="zh-CN"/>
      </w:rPr>
    </w:lvl>
  </w:abstractNum>
  <w:abstractNum w:abstractNumId="9">
    <w:nsid w:val="0E640482"/>
    <w:multiLevelType w:val="multilevel"/>
    <w:tmpl w:val="0E640482"/>
    <w:lvl w:ilvl="0" w:tentative="0">
      <w:start w:val="2"/>
      <w:numFmt w:val="decimal"/>
      <w:lvlText w:val="%1."/>
      <w:lvlJc w:val="left"/>
      <w:pPr>
        <w:ind w:left="1142" w:hanging="137"/>
        <w:jc w:val="left"/>
      </w:pPr>
      <w:rPr>
        <w:rFonts w:hint="default" w:ascii="Times New Roman" w:hAnsi="Times New Roman" w:eastAsia="Times New Roman" w:cs="Times New Roman"/>
        <w:spacing w:val="-2"/>
        <w:w w:val="100"/>
        <w:sz w:val="16"/>
        <w:szCs w:val="16"/>
        <w:lang w:val="zh-CN" w:eastAsia="zh-CN" w:bidi="zh-CN"/>
      </w:rPr>
    </w:lvl>
    <w:lvl w:ilvl="1" w:tentative="0">
      <w:start w:val="2"/>
      <w:numFmt w:val="decimal"/>
      <w:lvlText w:val="%2."/>
      <w:lvlJc w:val="left"/>
      <w:pPr>
        <w:ind w:left="1766" w:hanging="142"/>
        <w:jc w:val="left"/>
      </w:pPr>
      <w:rPr>
        <w:rFonts w:hint="default" w:ascii="Times New Roman" w:hAnsi="Times New Roman" w:eastAsia="Times New Roman" w:cs="Times New Roman"/>
        <w:spacing w:val="3"/>
        <w:w w:val="100"/>
        <w:sz w:val="16"/>
        <w:szCs w:val="16"/>
        <w:lang w:val="zh-CN" w:eastAsia="zh-CN" w:bidi="zh-CN"/>
      </w:rPr>
    </w:lvl>
    <w:lvl w:ilvl="2" w:tentative="0">
      <w:start w:val="0"/>
      <w:numFmt w:val="bullet"/>
      <w:lvlText w:val="•"/>
      <w:lvlJc w:val="left"/>
      <w:pPr>
        <w:ind w:left="3330" w:hanging="142"/>
      </w:pPr>
      <w:rPr>
        <w:rFonts w:hint="default"/>
        <w:lang w:val="zh-CN" w:eastAsia="zh-CN" w:bidi="zh-CN"/>
      </w:rPr>
    </w:lvl>
    <w:lvl w:ilvl="3" w:tentative="0">
      <w:start w:val="0"/>
      <w:numFmt w:val="bullet"/>
      <w:lvlText w:val="•"/>
      <w:lvlJc w:val="left"/>
      <w:pPr>
        <w:ind w:left="4901" w:hanging="142"/>
      </w:pPr>
      <w:rPr>
        <w:rFonts w:hint="default"/>
        <w:lang w:val="zh-CN" w:eastAsia="zh-CN" w:bidi="zh-CN"/>
      </w:rPr>
    </w:lvl>
    <w:lvl w:ilvl="4" w:tentative="0">
      <w:start w:val="0"/>
      <w:numFmt w:val="bullet"/>
      <w:lvlText w:val="•"/>
      <w:lvlJc w:val="left"/>
      <w:pPr>
        <w:ind w:left="6472" w:hanging="142"/>
      </w:pPr>
      <w:rPr>
        <w:rFonts w:hint="default"/>
        <w:lang w:val="zh-CN" w:eastAsia="zh-CN" w:bidi="zh-CN"/>
      </w:rPr>
    </w:lvl>
    <w:lvl w:ilvl="5" w:tentative="0">
      <w:start w:val="0"/>
      <w:numFmt w:val="bullet"/>
      <w:lvlText w:val="•"/>
      <w:lvlJc w:val="left"/>
      <w:pPr>
        <w:ind w:left="8043" w:hanging="142"/>
      </w:pPr>
      <w:rPr>
        <w:rFonts w:hint="default"/>
        <w:lang w:val="zh-CN" w:eastAsia="zh-CN" w:bidi="zh-CN"/>
      </w:rPr>
    </w:lvl>
    <w:lvl w:ilvl="6" w:tentative="0">
      <w:start w:val="0"/>
      <w:numFmt w:val="bullet"/>
      <w:lvlText w:val="•"/>
      <w:lvlJc w:val="left"/>
      <w:pPr>
        <w:ind w:left="9614" w:hanging="142"/>
      </w:pPr>
      <w:rPr>
        <w:rFonts w:hint="default"/>
        <w:lang w:val="zh-CN" w:eastAsia="zh-CN" w:bidi="zh-CN"/>
      </w:rPr>
    </w:lvl>
    <w:lvl w:ilvl="7" w:tentative="0">
      <w:start w:val="0"/>
      <w:numFmt w:val="bullet"/>
      <w:lvlText w:val="•"/>
      <w:lvlJc w:val="left"/>
      <w:pPr>
        <w:ind w:left="11185" w:hanging="142"/>
      </w:pPr>
      <w:rPr>
        <w:rFonts w:hint="default"/>
        <w:lang w:val="zh-CN" w:eastAsia="zh-CN" w:bidi="zh-CN"/>
      </w:rPr>
    </w:lvl>
    <w:lvl w:ilvl="8" w:tentative="0">
      <w:start w:val="0"/>
      <w:numFmt w:val="bullet"/>
      <w:lvlText w:val="•"/>
      <w:lvlJc w:val="left"/>
      <w:pPr>
        <w:ind w:left="12756" w:hanging="142"/>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1238"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102" w:hanging="242"/>
      </w:pPr>
      <w:rPr>
        <w:rFonts w:hint="default"/>
        <w:lang w:val="zh-CN" w:eastAsia="zh-CN" w:bidi="zh-CN"/>
      </w:rPr>
    </w:lvl>
    <w:lvl w:ilvl="2" w:tentative="0">
      <w:start w:val="0"/>
      <w:numFmt w:val="bullet"/>
      <w:lvlText w:val="•"/>
      <w:lvlJc w:val="left"/>
      <w:pPr>
        <w:ind w:left="2965" w:hanging="242"/>
      </w:pPr>
      <w:rPr>
        <w:rFonts w:hint="default"/>
        <w:lang w:val="zh-CN" w:eastAsia="zh-CN" w:bidi="zh-CN"/>
      </w:rPr>
    </w:lvl>
    <w:lvl w:ilvl="3" w:tentative="0">
      <w:start w:val="0"/>
      <w:numFmt w:val="bullet"/>
      <w:lvlText w:val="•"/>
      <w:lvlJc w:val="left"/>
      <w:pPr>
        <w:ind w:left="3827" w:hanging="242"/>
      </w:pPr>
      <w:rPr>
        <w:rFonts w:hint="default"/>
        <w:lang w:val="zh-CN" w:eastAsia="zh-CN" w:bidi="zh-CN"/>
      </w:rPr>
    </w:lvl>
    <w:lvl w:ilvl="4" w:tentative="0">
      <w:start w:val="0"/>
      <w:numFmt w:val="bullet"/>
      <w:lvlText w:val="•"/>
      <w:lvlJc w:val="left"/>
      <w:pPr>
        <w:ind w:left="4690" w:hanging="242"/>
      </w:pPr>
      <w:rPr>
        <w:rFonts w:hint="default"/>
        <w:lang w:val="zh-CN" w:eastAsia="zh-CN" w:bidi="zh-CN"/>
      </w:rPr>
    </w:lvl>
    <w:lvl w:ilvl="5" w:tentative="0">
      <w:start w:val="0"/>
      <w:numFmt w:val="bullet"/>
      <w:lvlText w:val="•"/>
      <w:lvlJc w:val="left"/>
      <w:pPr>
        <w:ind w:left="5553" w:hanging="242"/>
      </w:pPr>
      <w:rPr>
        <w:rFonts w:hint="default"/>
        <w:lang w:val="zh-CN" w:eastAsia="zh-CN" w:bidi="zh-CN"/>
      </w:rPr>
    </w:lvl>
    <w:lvl w:ilvl="6" w:tentative="0">
      <w:start w:val="0"/>
      <w:numFmt w:val="bullet"/>
      <w:lvlText w:val="•"/>
      <w:lvlJc w:val="left"/>
      <w:pPr>
        <w:ind w:left="6415" w:hanging="242"/>
      </w:pPr>
      <w:rPr>
        <w:rFonts w:hint="default"/>
        <w:lang w:val="zh-CN" w:eastAsia="zh-CN" w:bidi="zh-CN"/>
      </w:rPr>
    </w:lvl>
    <w:lvl w:ilvl="7" w:tentative="0">
      <w:start w:val="0"/>
      <w:numFmt w:val="bullet"/>
      <w:lvlText w:val="•"/>
      <w:lvlJc w:val="left"/>
      <w:pPr>
        <w:ind w:left="7278" w:hanging="242"/>
      </w:pPr>
      <w:rPr>
        <w:rFonts w:hint="default"/>
        <w:lang w:val="zh-CN" w:eastAsia="zh-CN" w:bidi="zh-CN"/>
      </w:rPr>
    </w:lvl>
    <w:lvl w:ilvl="8" w:tentative="0">
      <w:start w:val="0"/>
      <w:numFmt w:val="bullet"/>
      <w:lvlText w:val="•"/>
      <w:lvlJc w:val="left"/>
      <w:pPr>
        <w:ind w:left="8140" w:hanging="242"/>
      </w:pPr>
      <w:rPr>
        <w:rFonts w:hint="default"/>
        <w:lang w:val="zh-CN" w:eastAsia="zh-CN" w:bidi="zh-CN"/>
      </w:rPr>
    </w:lvl>
  </w:abstractNum>
  <w:abstractNum w:abstractNumId="11">
    <w:nsid w:val="25B654F3"/>
    <w:multiLevelType w:val="multilevel"/>
    <w:tmpl w:val="25B654F3"/>
    <w:lvl w:ilvl="0" w:tentative="0">
      <w:start w:val="1"/>
      <w:numFmt w:val="decimal"/>
      <w:lvlText w:val="%1."/>
      <w:lvlJc w:val="left"/>
      <w:pPr>
        <w:ind w:left="1318"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174" w:hanging="322"/>
      </w:pPr>
      <w:rPr>
        <w:rFonts w:hint="default"/>
        <w:lang w:val="zh-CN" w:eastAsia="zh-CN" w:bidi="zh-CN"/>
      </w:rPr>
    </w:lvl>
    <w:lvl w:ilvl="2" w:tentative="0">
      <w:start w:val="0"/>
      <w:numFmt w:val="bullet"/>
      <w:lvlText w:val="•"/>
      <w:lvlJc w:val="left"/>
      <w:pPr>
        <w:ind w:left="3029" w:hanging="322"/>
      </w:pPr>
      <w:rPr>
        <w:rFonts w:hint="default"/>
        <w:lang w:val="zh-CN" w:eastAsia="zh-CN" w:bidi="zh-CN"/>
      </w:rPr>
    </w:lvl>
    <w:lvl w:ilvl="3" w:tentative="0">
      <w:start w:val="0"/>
      <w:numFmt w:val="bullet"/>
      <w:lvlText w:val="•"/>
      <w:lvlJc w:val="left"/>
      <w:pPr>
        <w:ind w:left="3883" w:hanging="322"/>
      </w:pPr>
      <w:rPr>
        <w:rFonts w:hint="default"/>
        <w:lang w:val="zh-CN" w:eastAsia="zh-CN" w:bidi="zh-CN"/>
      </w:rPr>
    </w:lvl>
    <w:lvl w:ilvl="4" w:tentative="0">
      <w:start w:val="0"/>
      <w:numFmt w:val="bullet"/>
      <w:lvlText w:val="•"/>
      <w:lvlJc w:val="left"/>
      <w:pPr>
        <w:ind w:left="4738" w:hanging="322"/>
      </w:pPr>
      <w:rPr>
        <w:rFonts w:hint="default"/>
        <w:lang w:val="zh-CN" w:eastAsia="zh-CN" w:bidi="zh-CN"/>
      </w:rPr>
    </w:lvl>
    <w:lvl w:ilvl="5" w:tentative="0">
      <w:start w:val="0"/>
      <w:numFmt w:val="bullet"/>
      <w:lvlText w:val="•"/>
      <w:lvlJc w:val="left"/>
      <w:pPr>
        <w:ind w:left="5593" w:hanging="322"/>
      </w:pPr>
      <w:rPr>
        <w:rFonts w:hint="default"/>
        <w:lang w:val="zh-CN" w:eastAsia="zh-CN" w:bidi="zh-CN"/>
      </w:rPr>
    </w:lvl>
    <w:lvl w:ilvl="6" w:tentative="0">
      <w:start w:val="0"/>
      <w:numFmt w:val="bullet"/>
      <w:lvlText w:val="•"/>
      <w:lvlJc w:val="left"/>
      <w:pPr>
        <w:ind w:left="6447" w:hanging="322"/>
      </w:pPr>
      <w:rPr>
        <w:rFonts w:hint="default"/>
        <w:lang w:val="zh-CN" w:eastAsia="zh-CN" w:bidi="zh-CN"/>
      </w:rPr>
    </w:lvl>
    <w:lvl w:ilvl="7" w:tentative="0">
      <w:start w:val="0"/>
      <w:numFmt w:val="bullet"/>
      <w:lvlText w:val="•"/>
      <w:lvlJc w:val="left"/>
      <w:pPr>
        <w:ind w:left="7302" w:hanging="322"/>
      </w:pPr>
      <w:rPr>
        <w:rFonts w:hint="default"/>
        <w:lang w:val="zh-CN" w:eastAsia="zh-CN" w:bidi="zh-CN"/>
      </w:rPr>
    </w:lvl>
    <w:lvl w:ilvl="8" w:tentative="0">
      <w:start w:val="0"/>
      <w:numFmt w:val="bullet"/>
      <w:lvlText w:val="•"/>
      <w:lvlJc w:val="left"/>
      <w:pPr>
        <w:ind w:left="8156" w:hanging="322"/>
      </w:pPr>
      <w:rPr>
        <w:rFonts w:hint="default"/>
        <w:lang w:val="zh-CN" w:eastAsia="zh-CN" w:bidi="zh-CN"/>
      </w:rPr>
    </w:lvl>
  </w:abstractNum>
  <w:abstractNum w:abstractNumId="12">
    <w:nsid w:val="2A8F537B"/>
    <w:multiLevelType w:val="multilevel"/>
    <w:tmpl w:val="2A8F537B"/>
    <w:lvl w:ilvl="0" w:tentative="0">
      <w:start w:val="6"/>
      <w:numFmt w:val="decimal"/>
      <w:lvlText w:val="%1"/>
      <w:lvlJc w:val="left"/>
      <w:pPr>
        <w:ind w:left="1236" w:hanging="240"/>
        <w:jc w:val="left"/>
      </w:pPr>
      <w:rPr>
        <w:rFonts w:hint="default" w:ascii="仿宋_GB2312" w:hAnsi="仿宋_GB2312" w:eastAsia="仿宋_GB2312" w:cs="仿宋_GB2312"/>
        <w:w w:val="99"/>
        <w:sz w:val="32"/>
        <w:szCs w:val="32"/>
        <w:lang w:val="zh-CN" w:eastAsia="zh-CN" w:bidi="zh-CN"/>
      </w:rPr>
    </w:lvl>
    <w:lvl w:ilvl="1" w:tentative="0">
      <w:start w:val="0"/>
      <w:numFmt w:val="bullet"/>
      <w:lvlText w:val="•"/>
      <w:lvlJc w:val="left"/>
      <w:pPr>
        <w:ind w:left="2102" w:hanging="240"/>
      </w:pPr>
      <w:rPr>
        <w:rFonts w:hint="default"/>
        <w:lang w:val="zh-CN" w:eastAsia="zh-CN" w:bidi="zh-CN"/>
      </w:rPr>
    </w:lvl>
    <w:lvl w:ilvl="2" w:tentative="0">
      <w:start w:val="0"/>
      <w:numFmt w:val="bullet"/>
      <w:lvlText w:val="•"/>
      <w:lvlJc w:val="left"/>
      <w:pPr>
        <w:ind w:left="2965" w:hanging="240"/>
      </w:pPr>
      <w:rPr>
        <w:rFonts w:hint="default"/>
        <w:lang w:val="zh-CN" w:eastAsia="zh-CN" w:bidi="zh-CN"/>
      </w:rPr>
    </w:lvl>
    <w:lvl w:ilvl="3" w:tentative="0">
      <w:start w:val="0"/>
      <w:numFmt w:val="bullet"/>
      <w:lvlText w:val="•"/>
      <w:lvlJc w:val="left"/>
      <w:pPr>
        <w:ind w:left="3827" w:hanging="240"/>
      </w:pPr>
      <w:rPr>
        <w:rFonts w:hint="default"/>
        <w:lang w:val="zh-CN" w:eastAsia="zh-CN" w:bidi="zh-CN"/>
      </w:rPr>
    </w:lvl>
    <w:lvl w:ilvl="4" w:tentative="0">
      <w:start w:val="0"/>
      <w:numFmt w:val="bullet"/>
      <w:lvlText w:val="•"/>
      <w:lvlJc w:val="left"/>
      <w:pPr>
        <w:ind w:left="4690" w:hanging="240"/>
      </w:pPr>
      <w:rPr>
        <w:rFonts w:hint="default"/>
        <w:lang w:val="zh-CN" w:eastAsia="zh-CN" w:bidi="zh-CN"/>
      </w:rPr>
    </w:lvl>
    <w:lvl w:ilvl="5" w:tentative="0">
      <w:start w:val="0"/>
      <w:numFmt w:val="bullet"/>
      <w:lvlText w:val="•"/>
      <w:lvlJc w:val="left"/>
      <w:pPr>
        <w:ind w:left="5553" w:hanging="240"/>
      </w:pPr>
      <w:rPr>
        <w:rFonts w:hint="default"/>
        <w:lang w:val="zh-CN" w:eastAsia="zh-CN" w:bidi="zh-CN"/>
      </w:rPr>
    </w:lvl>
    <w:lvl w:ilvl="6" w:tentative="0">
      <w:start w:val="0"/>
      <w:numFmt w:val="bullet"/>
      <w:lvlText w:val="•"/>
      <w:lvlJc w:val="left"/>
      <w:pPr>
        <w:ind w:left="6415" w:hanging="240"/>
      </w:pPr>
      <w:rPr>
        <w:rFonts w:hint="default"/>
        <w:lang w:val="zh-CN" w:eastAsia="zh-CN" w:bidi="zh-CN"/>
      </w:rPr>
    </w:lvl>
    <w:lvl w:ilvl="7" w:tentative="0">
      <w:start w:val="0"/>
      <w:numFmt w:val="bullet"/>
      <w:lvlText w:val="•"/>
      <w:lvlJc w:val="left"/>
      <w:pPr>
        <w:ind w:left="7278" w:hanging="240"/>
      </w:pPr>
      <w:rPr>
        <w:rFonts w:hint="default"/>
        <w:lang w:val="zh-CN" w:eastAsia="zh-CN" w:bidi="zh-CN"/>
      </w:rPr>
    </w:lvl>
    <w:lvl w:ilvl="8" w:tentative="0">
      <w:start w:val="0"/>
      <w:numFmt w:val="bullet"/>
      <w:lvlText w:val="•"/>
      <w:lvlJc w:val="left"/>
      <w:pPr>
        <w:ind w:left="8140" w:hanging="240"/>
      </w:pPr>
      <w:rPr>
        <w:rFonts w:hint="default"/>
        <w:lang w:val="zh-CN" w:eastAsia="zh-CN" w:bidi="zh-CN"/>
      </w:rPr>
    </w:lvl>
  </w:abstractNum>
  <w:abstractNum w:abstractNumId="13">
    <w:nsid w:val="46A08BB8"/>
    <w:multiLevelType w:val="multilevel"/>
    <w:tmpl w:val="46A08BB8"/>
    <w:lvl w:ilvl="0" w:tentative="0">
      <w:start w:val="3"/>
      <w:numFmt w:val="decimal"/>
      <w:lvlText w:val="%1."/>
      <w:lvlJc w:val="left"/>
      <w:pPr>
        <w:ind w:left="739" w:hanging="142"/>
        <w:jc w:val="left"/>
      </w:pPr>
      <w:rPr>
        <w:rFonts w:hint="default" w:ascii="Times New Roman" w:hAnsi="Times New Roman" w:eastAsia="Times New Roman" w:cs="Times New Roman"/>
        <w:spacing w:val="2"/>
        <w:w w:val="100"/>
        <w:sz w:val="16"/>
        <w:szCs w:val="16"/>
        <w:lang w:val="zh-CN" w:eastAsia="zh-CN" w:bidi="zh-CN"/>
      </w:rPr>
    </w:lvl>
    <w:lvl w:ilvl="1" w:tentative="0">
      <w:start w:val="2"/>
      <w:numFmt w:val="decimal"/>
      <w:lvlText w:val="%2."/>
      <w:lvlJc w:val="left"/>
      <w:pPr>
        <w:ind w:left="2215" w:hanging="142"/>
        <w:jc w:val="left"/>
      </w:pPr>
      <w:rPr>
        <w:rFonts w:hint="default" w:ascii="Times New Roman" w:hAnsi="Times New Roman" w:eastAsia="Times New Roman" w:cs="Times New Roman"/>
        <w:spacing w:val="2"/>
        <w:w w:val="100"/>
        <w:sz w:val="16"/>
        <w:szCs w:val="16"/>
        <w:lang w:val="zh-CN" w:eastAsia="zh-CN" w:bidi="zh-CN"/>
      </w:rPr>
    </w:lvl>
    <w:lvl w:ilvl="2" w:tentative="0">
      <w:start w:val="0"/>
      <w:numFmt w:val="bullet"/>
      <w:lvlText w:val="•"/>
      <w:lvlJc w:val="left"/>
      <w:pPr>
        <w:ind w:left="3739" w:hanging="142"/>
      </w:pPr>
      <w:rPr>
        <w:rFonts w:hint="default"/>
        <w:lang w:val="zh-CN" w:eastAsia="zh-CN" w:bidi="zh-CN"/>
      </w:rPr>
    </w:lvl>
    <w:lvl w:ilvl="3" w:tentative="0">
      <w:start w:val="0"/>
      <w:numFmt w:val="bullet"/>
      <w:lvlText w:val="•"/>
      <w:lvlJc w:val="left"/>
      <w:pPr>
        <w:ind w:left="5259" w:hanging="142"/>
      </w:pPr>
      <w:rPr>
        <w:rFonts w:hint="default"/>
        <w:lang w:val="zh-CN" w:eastAsia="zh-CN" w:bidi="zh-CN"/>
      </w:rPr>
    </w:lvl>
    <w:lvl w:ilvl="4" w:tentative="0">
      <w:start w:val="0"/>
      <w:numFmt w:val="bullet"/>
      <w:lvlText w:val="•"/>
      <w:lvlJc w:val="left"/>
      <w:pPr>
        <w:ind w:left="6779" w:hanging="142"/>
      </w:pPr>
      <w:rPr>
        <w:rFonts w:hint="default"/>
        <w:lang w:val="zh-CN" w:eastAsia="zh-CN" w:bidi="zh-CN"/>
      </w:rPr>
    </w:lvl>
    <w:lvl w:ilvl="5" w:tentative="0">
      <w:start w:val="0"/>
      <w:numFmt w:val="bullet"/>
      <w:lvlText w:val="•"/>
      <w:lvlJc w:val="left"/>
      <w:pPr>
        <w:ind w:left="8299" w:hanging="142"/>
      </w:pPr>
      <w:rPr>
        <w:rFonts w:hint="default"/>
        <w:lang w:val="zh-CN" w:eastAsia="zh-CN" w:bidi="zh-CN"/>
      </w:rPr>
    </w:lvl>
    <w:lvl w:ilvl="6" w:tentative="0">
      <w:start w:val="0"/>
      <w:numFmt w:val="bullet"/>
      <w:lvlText w:val="•"/>
      <w:lvlJc w:val="left"/>
      <w:pPr>
        <w:ind w:left="9818" w:hanging="142"/>
      </w:pPr>
      <w:rPr>
        <w:rFonts w:hint="default"/>
        <w:lang w:val="zh-CN" w:eastAsia="zh-CN" w:bidi="zh-CN"/>
      </w:rPr>
    </w:lvl>
    <w:lvl w:ilvl="7" w:tentative="0">
      <w:start w:val="0"/>
      <w:numFmt w:val="bullet"/>
      <w:lvlText w:val="•"/>
      <w:lvlJc w:val="left"/>
      <w:pPr>
        <w:ind w:left="11338" w:hanging="142"/>
      </w:pPr>
      <w:rPr>
        <w:rFonts w:hint="default"/>
        <w:lang w:val="zh-CN" w:eastAsia="zh-CN" w:bidi="zh-CN"/>
      </w:rPr>
    </w:lvl>
    <w:lvl w:ilvl="8" w:tentative="0">
      <w:start w:val="0"/>
      <w:numFmt w:val="bullet"/>
      <w:lvlText w:val="•"/>
      <w:lvlJc w:val="left"/>
      <w:pPr>
        <w:ind w:left="12858" w:hanging="142"/>
      </w:pPr>
      <w:rPr>
        <w:rFonts w:hint="default"/>
        <w:lang w:val="zh-CN" w:eastAsia="zh-CN" w:bidi="zh-CN"/>
      </w:rPr>
    </w:lvl>
  </w:abstractNum>
  <w:abstractNum w:abstractNumId="14">
    <w:nsid w:val="4C1BAE26"/>
    <w:multiLevelType w:val="multilevel"/>
    <w:tmpl w:val="4C1BAE26"/>
    <w:lvl w:ilvl="0" w:tentative="0">
      <w:start w:val="2"/>
      <w:numFmt w:val="decimal"/>
      <w:lvlText w:val="%1."/>
      <w:lvlJc w:val="left"/>
      <w:pPr>
        <w:ind w:left="1608" w:hanging="152"/>
        <w:jc w:val="left"/>
      </w:pPr>
      <w:rPr>
        <w:rFonts w:hint="default" w:ascii="Times New Roman" w:hAnsi="Times New Roman" w:eastAsia="Times New Roman" w:cs="Times New Roman"/>
        <w:spacing w:val="-2"/>
        <w:w w:val="99"/>
        <w:sz w:val="18"/>
        <w:szCs w:val="18"/>
        <w:lang w:val="zh-CN" w:eastAsia="zh-CN" w:bidi="zh-CN"/>
      </w:rPr>
    </w:lvl>
    <w:lvl w:ilvl="1" w:tentative="0">
      <w:start w:val="2"/>
      <w:numFmt w:val="decimal"/>
      <w:lvlText w:val="%2."/>
      <w:lvlJc w:val="left"/>
      <w:pPr>
        <w:ind w:left="1853" w:hanging="301"/>
        <w:jc w:val="left"/>
      </w:pPr>
      <w:rPr>
        <w:rFonts w:hint="default" w:ascii="Times New Roman" w:hAnsi="Times New Roman" w:eastAsia="Times New Roman" w:cs="Times New Roman"/>
        <w:spacing w:val="0"/>
        <w:w w:val="99"/>
        <w:sz w:val="18"/>
        <w:szCs w:val="18"/>
        <w:lang w:val="zh-CN" w:eastAsia="zh-CN" w:bidi="zh-CN"/>
      </w:rPr>
    </w:lvl>
    <w:lvl w:ilvl="2" w:tentative="0">
      <w:start w:val="0"/>
      <w:numFmt w:val="bullet"/>
      <w:lvlText w:val="•"/>
      <w:lvlJc w:val="left"/>
      <w:pPr>
        <w:ind w:left="3419" w:hanging="301"/>
      </w:pPr>
      <w:rPr>
        <w:rFonts w:hint="default"/>
        <w:lang w:val="zh-CN" w:eastAsia="zh-CN" w:bidi="zh-CN"/>
      </w:rPr>
    </w:lvl>
    <w:lvl w:ilvl="3" w:tentative="0">
      <w:start w:val="0"/>
      <w:numFmt w:val="bullet"/>
      <w:lvlText w:val="•"/>
      <w:lvlJc w:val="left"/>
      <w:pPr>
        <w:ind w:left="4979" w:hanging="301"/>
      </w:pPr>
      <w:rPr>
        <w:rFonts w:hint="default"/>
        <w:lang w:val="zh-CN" w:eastAsia="zh-CN" w:bidi="zh-CN"/>
      </w:rPr>
    </w:lvl>
    <w:lvl w:ilvl="4" w:tentative="0">
      <w:start w:val="0"/>
      <w:numFmt w:val="bullet"/>
      <w:lvlText w:val="•"/>
      <w:lvlJc w:val="left"/>
      <w:pPr>
        <w:ind w:left="6539" w:hanging="301"/>
      </w:pPr>
      <w:rPr>
        <w:rFonts w:hint="default"/>
        <w:lang w:val="zh-CN" w:eastAsia="zh-CN" w:bidi="zh-CN"/>
      </w:rPr>
    </w:lvl>
    <w:lvl w:ilvl="5" w:tentative="0">
      <w:start w:val="0"/>
      <w:numFmt w:val="bullet"/>
      <w:lvlText w:val="•"/>
      <w:lvlJc w:val="left"/>
      <w:pPr>
        <w:ind w:left="8099" w:hanging="301"/>
      </w:pPr>
      <w:rPr>
        <w:rFonts w:hint="default"/>
        <w:lang w:val="zh-CN" w:eastAsia="zh-CN" w:bidi="zh-CN"/>
      </w:rPr>
    </w:lvl>
    <w:lvl w:ilvl="6" w:tentative="0">
      <w:start w:val="0"/>
      <w:numFmt w:val="bullet"/>
      <w:lvlText w:val="•"/>
      <w:lvlJc w:val="left"/>
      <w:pPr>
        <w:ind w:left="9658" w:hanging="301"/>
      </w:pPr>
      <w:rPr>
        <w:rFonts w:hint="default"/>
        <w:lang w:val="zh-CN" w:eastAsia="zh-CN" w:bidi="zh-CN"/>
      </w:rPr>
    </w:lvl>
    <w:lvl w:ilvl="7" w:tentative="0">
      <w:start w:val="0"/>
      <w:numFmt w:val="bullet"/>
      <w:lvlText w:val="•"/>
      <w:lvlJc w:val="left"/>
      <w:pPr>
        <w:ind w:left="11218" w:hanging="301"/>
      </w:pPr>
      <w:rPr>
        <w:rFonts w:hint="default"/>
        <w:lang w:val="zh-CN" w:eastAsia="zh-CN" w:bidi="zh-CN"/>
      </w:rPr>
    </w:lvl>
    <w:lvl w:ilvl="8" w:tentative="0">
      <w:start w:val="0"/>
      <w:numFmt w:val="bullet"/>
      <w:lvlText w:val="•"/>
      <w:lvlJc w:val="left"/>
      <w:pPr>
        <w:ind w:left="12778" w:hanging="301"/>
      </w:pPr>
      <w:rPr>
        <w:rFonts w:hint="default"/>
        <w:lang w:val="zh-CN" w:eastAsia="zh-CN" w:bidi="zh-CN"/>
      </w:rPr>
    </w:lvl>
  </w:abstractNum>
  <w:abstractNum w:abstractNumId="15">
    <w:nsid w:val="4D4DC07F"/>
    <w:multiLevelType w:val="multilevel"/>
    <w:tmpl w:val="4D4DC07F"/>
    <w:lvl w:ilvl="0" w:tentative="0">
      <w:start w:val="1"/>
      <w:numFmt w:val="decimal"/>
      <w:lvlText w:val="%1."/>
      <w:lvlJc w:val="left"/>
      <w:pPr>
        <w:ind w:left="1238"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102" w:hanging="242"/>
      </w:pPr>
      <w:rPr>
        <w:rFonts w:hint="default"/>
        <w:lang w:val="zh-CN" w:eastAsia="zh-CN" w:bidi="zh-CN"/>
      </w:rPr>
    </w:lvl>
    <w:lvl w:ilvl="2" w:tentative="0">
      <w:start w:val="0"/>
      <w:numFmt w:val="bullet"/>
      <w:lvlText w:val="•"/>
      <w:lvlJc w:val="left"/>
      <w:pPr>
        <w:ind w:left="2965" w:hanging="242"/>
      </w:pPr>
      <w:rPr>
        <w:rFonts w:hint="default"/>
        <w:lang w:val="zh-CN" w:eastAsia="zh-CN" w:bidi="zh-CN"/>
      </w:rPr>
    </w:lvl>
    <w:lvl w:ilvl="3" w:tentative="0">
      <w:start w:val="0"/>
      <w:numFmt w:val="bullet"/>
      <w:lvlText w:val="•"/>
      <w:lvlJc w:val="left"/>
      <w:pPr>
        <w:ind w:left="3827" w:hanging="242"/>
      </w:pPr>
      <w:rPr>
        <w:rFonts w:hint="default"/>
        <w:lang w:val="zh-CN" w:eastAsia="zh-CN" w:bidi="zh-CN"/>
      </w:rPr>
    </w:lvl>
    <w:lvl w:ilvl="4" w:tentative="0">
      <w:start w:val="0"/>
      <w:numFmt w:val="bullet"/>
      <w:lvlText w:val="•"/>
      <w:lvlJc w:val="left"/>
      <w:pPr>
        <w:ind w:left="4690" w:hanging="242"/>
      </w:pPr>
      <w:rPr>
        <w:rFonts w:hint="default"/>
        <w:lang w:val="zh-CN" w:eastAsia="zh-CN" w:bidi="zh-CN"/>
      </w:rPr>
    </w:lvl>
    <w:lvl w:ilvl="5" w:tentative="0">
      <w:start w:val="0"/>
      <w:numFmt w:val="bullet"/>
      <w:lvlText w:val="•"/>
      <w:lvlJc w:val="left"/>
      <w:pPr>
        <w:ind w:left="5553" w:hanging="242"/>
      </w:pPr>
      <w:rPr>
        <w:rFonts w:hint="default"/>
        <w:lang w:val="zh-CN" w:eastAsia="zh-CN" w:bidi="zh-CN"/>
      </w:rPr>
    </w:lvl>
    <w:lvl w:ilvl="6" w:tentative="0">
      <w:start w:val="0"/>
      <w:numFmt w:val="bullet"/>
      <w:lvlText w:val="•"/>
      <w:lvlJc w:val="left"/>
      <w:pPr>
        <w:ind w:left="6415" w:hanging="242"/>
      </w:pPr>
      <w:rPr>
        <w:rFonts w:hint="default"/>
        <w:lang w:val="zh-CN" w:eastAsia="zh-CN" w:bidi="zh-CN"/>
      </w:rPr>
    </w:lvl>
    <w:lvl w:ilvl="7" w:tentative="0">
      <w:start w:val="0"/>
      <w:numFmt w:val="bullet"/>
      <w:lvlText w:val="•"/>
      <w:lvlJc w:val="left"/>
      <w:pPr>
        <w:ind w:left="7278" w:hanging="242"/>
      </w:pPr>
      <w:rPr>
        <w:rFonts w:hint="default"/>
        <w:lang w:val="zh-CN" w:eastAsia="zh-CN" w:bidi="zh-CN"/>
      </w:rPr>
    </w:lvl>
    <w:lvl w:ilvl="8" w:tentative="0">
      <w:start w:val="0"/>
      <w:numFmt w:val="bullet"/>
      <w:lvlText w:val="•"/>
      <w:lvlJc w:val="left"/>
      <w:pPr>
        <w:ind w:left="8140" w:hanging="242"/>
      </w:pPr>
      <w:rPr>
        <w:rFonts w:hint="default"/>
        <w:lang w:val="zh-CN" w:eastAsia="zh-CN" w:bidi="zh-CN"/>
      </w:rPr>
    </w:lvl>
  </w:abstractNum>
  <w:abstractNum w:abstractNumId="16">
    <w:nsid w:val="5A241D34"/>
    <w:multiLevelType w:val="multilevel"/>
    <w:tmpl w:val="5A241D34"/>
    <w:lvl w:ilvl="0" w:tentative="0">
      <w:start w:val="1"/>
      <w:numFmt w:val="decimal"/>
      <w:lvlText w:val="%1."/>
      <w:lvlJc w:val="left"/>
      <w:pPr>
        <w:ind w:left="358" w:hanging="324"/>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310" w:hanging="324"/>
      </w:pPr>
      <w:rPr>
        <w:rFonts w:hint="default"/>
        <w:lang w:val="zh-CN" w:eastAsia="zh-CN" w:bidi="zh-CN"/>
      </w:rPr>
    </w:lvl>
    <w:lvl w:ilvl="2" w:tentative="0">
      <w:start w:val="0"/>
      <w:numFmt w:val="bullet"/>
      <w:lvlText w:val="•"/>
      <w:lvlJc w:val="left"/>
      <w:pPr>
        <w:ind w:left="2261" w:hanging="324"/>
      </w:pPr>
      <w:rPr>
        <w:rFonts w:hint="default"/>
        <w:lang w:val="zh-CN" w:eastAsia="zh-CN" w:bidi="zh-CN"/>
      </w:rPr>
    </w:lvl>
    <w:lvl w:ilvl="3" w:tentative="0">
      <w:start w:val="0"/>
      <w:numFmt w:val="bullet"/>
      <w:lvlText w:val="•"/>
      <w:lvlJc w:val="left"/>
      <w:pPr>
        <w:ind w:left="3211" w:hanging="324"/>
      </w:pPr>
      <w:rPr>
        <w:rFonts w:hint="default"/>
        <w:lang w:val="zh-CN" w:eastAsia="zh-CN" w:bidi="zh-CN"/>
      </w:rPr>
    </w:lvl>
    <w:lvl w:ilvl="4" w:tentative="0">
      <w:start w:val="0"/>
      <w:numFmt w:val="bullet"/>
      <w:lvlText w:val="•"/>
      <w:lvlJc w:val="left"/>
      <w:pPr>
        <w:ind w:left="4162" w:hanging="324"/>
      </w:pPr>
      <w:rPr>
        <w:rFonts w:hint="default"/>
        <w:lang w:val="zh-CN" w:eastAsia="zh-CN" w:bidi="zh-CN"/>
      </w:rPr>
    </w:lvl>
    <w:lvl w:ilvl="5" w:tentative="0">
      <w:start w:val="0"/>
      <w:numFmt w:val="bullet"/>
      <w:lvlText w:val="•"/>
      <w:lvlJc w:val="left"/>
      <w:pPr>
        <w:ind w:left="5113" w:hanging="324"/>
      </w:pPr>
      <w:rPr>
        <w:rFonts w:hint="default"/>
        <w:lang w:val="zh-CN" w:eastAsia="zh-CN" w:bidi="zh-CN"/>
      </w:rPr>
    </w:lvl>
    <w:lvl w:ilvl="6" w:tentative="0">
      <w:start w:val="0"/>
      <w:numFmt w:val="bullet"/>
      <w:lvlText w:val="•"/>
      <w:lvlJc w:val="left"/>
      <w:pPr>
        <w:ind w:left="6063" w:hanging="324"/>
      </w:pPr>
      <w:rPr>
        <w:rFonts w:hint="default"/>
        <w:lang w:val="zh-CN" w:eastAsia="zh-CN" w:bidi="zh-CN"/>
      </w:rPr>
    </w:lvl>
    <w:lvl w:ilvl="7" w:tentative="0">
      <w:start w:val="0"/>
      <w:numFmt w:val="bullet"/>
      <w:lvlText w:val="•"/>
      <w:lvlJc w:val="left"/>
      <w:pPr>
        <w:ind w:left="7014" w:hanging="324"/>
      </w:pPr>
      <w:rPr>
        <w:rFonts w:hint="default"/>
        <w:lang w:val="zh-CN" w:eastAsia="zh-CN" w:bidi="zh-CN"/>
      </w:rPr>
    </w:lvl>
    <w:lvl w:ilvl="8" w:tentative="0">
      <w:start w:val="0"/>
      <w:numFmt w:val="bullet"/>
      <w:lvlText w:val="•"/>
      <w:lvlJc w:val="left"/>
      <w:pPr>
        <w:ind w:left="7964" w:hanging="324"/>
      </w:pPr>
      <w:rPr>
        <w:rFonts w:hint="default"/>
        <w:lang w:val="zh-CN" w:eastAsia="zh-CN" w:bidi="zh-CN"/>
      </w:rPr>
    </w:lvl>
  </w:abstractNum>
  <w:abstractNum w:abstractNumId="17">
    <w:nsid w:val="60382F6E"/>
    <w:multiLevelType w:val="multilevel"/>
    <w:tmpl w:val="60382F6E"/>
    <w:lvl w:ilvl="0" w:tentative="0">
      <w:start w:val="2"/>
      <w:numFmt w:val="decimal"/>
      <w:lvlText w:val="%1."/>
      <w:lvlJc w:val="left"/>
      <w:pPr>
        <w:ind w:left="1608" w:hanging="152"/>
        <w:jc w:val="left"/>
      </w:pPr>
      <w:rPr>
        <w:rFonts w:hint="default" w:ascii="Times New Roman" w:hAnsi="Times New Roman" w:eastAsia="Times New Roman" w:cs="Times New Roman"/>
        <w:spacing w:val="-2"/>
        <w:w w:val="99"/>
        <w:sz w:val="18"/>
        <w:szCs w:val="18"/>
        <w:lang w:val="zh-CN" w:eastAsia="zh-CN" w:bidi="zh-CN"/>
      </w:rPr>
    </w:lvl>
    <w:lvl w:ilvl="1" w:tentative="0">
      <w:start w:val="0"/>
      <w:numFmt w:val="bullet"/>
      <w:lvlText w:val="•"/>
      <w:lvlJc w:val="left"/>
      <w:pPr>
        <w:ind w:left="3029" w:hanging="152"/>
      </w:pPr>
      <w:rPr>
        <w:rFonts w:hint="default"/>
        <w:lang w:val="zh-CN" w:eastAsia="zh-CN" w:bidi="zh-CN"/>
      </w:rPr>
    </w:lvl>
    <w:lvl w:ilvl="2" w:tentative="0">
      <w:start w:val="0"/>
      <w:numFmt w:val="bullet"/>
      <w:lvlText w:val="•"/>
      <w:lvlJc w:val="left"/>
      <w:pPr>
        <w:ind w:left="4459" w:hanging="152"/>
      </w:pPr>
      <w:rPr>
        <w:rFonts w:hint="default"/>
        <w:lang w:val="zh-CN" w:eastAsia="zh-CN" w:bidi="zh-CN"/>
      </w:rPr>
    </w:lvl>
    <w:lvl w:ilvl="3" w:tentative="0">
      <w:start w:val="0"/>
      <w:numFmt w:val="bullet"/>
      <w:lvlText w:val="•"/>
      <w:lvlJc w:val="left"/>
      <w:pPr>
        <w:ind w:left="5889" w:hanging="152"/>
      </w:pPr>
      <w:rPr>
        <w:rFonts w:hint="default"/>
        <w:lang w:val="zh-CN" w:eastAsia="zh-CN" w:bidi="zh-CN"/>
      </w:rPr>
    </w:lvl>
    <w:lvl w:ilvl="4" w:tentative="0">
      <w:start w:val="0"/>
      <w:numFmt w:val="bullet"/>
      <w:lvlText w:val="•"/>
      <w:lvlJc w:val="left"/>
      <w:pPr>
        <w:ind w:left="7319" w:hanging="152"/>
      </w:pPr>
      <w:rPr>
        <w:rFonts w:hint="default"/>
        <w:lang w:val="zh-CN" w:eastAsia="zh-CN" w:bidi="zh-CN"/>
      </w:rPr>
    </w:lvl>
    <w:lvl w:ilvl="5" w:tentative="0">
      <w:start w:val="0"/>
      <w:numFmt w:val="bullet"/>
      <w:lvlText w:val="•"/>
      <w:lvlJc w:val="left"/>
      <w:pPr>
        <w:ind w:left="8749" w:hanging="152"/>
      </w:pPr>
      <w:rPr>
        <w:rFonts w:hint="default"/>
        <w:lang w:val="zh-CN" w:eastAsia="zh-CN" w:bidi="zh-CN"/>
      </w:rPr>
    </w:lvl>
    <w:lvl w:ilvl="6" w:tentative="0">
      <w:start w:val="0"/>
      <w:numFmt w:val="bullet"/>
      <w:lvlText w:val="•"/>
      <w:lvlJc w:val="left"/>
      <w:pPr>
        <w:ind w:left="10178" w:hanging="152"/>
      </w:pPr>
      <w:rPr>
        <w:rFonts w:hint="default"/>
        <w:lang w:val="zh-CN" w:eastAsia="zh-CN" w:bidi="zh-CN"/>
      </w:rPr>
    </w:lvl>
    <w:lvl w:ilvl="7" w:tentative="0">
      <w:start w:val="0"/>
      <w:numFmt w:val="bullet"/>
      <w:lvlText w:val="•"/>
      <w:lvlJc w:val="left"/>
      <w:pPr>
        <w:ind w:left="11608" w:hanging="152"/>
      </w:pPr>
      <w:rPr>
        <w:rFonts w:hint="default"/>
        <w:lang w:val="zh-CN" w:eastAsia="zh-CN" w:bidi="zh-CN"/>
      </w:rPr>
    </w:lvl>
    <w:lvl w:ilvl="8" w:tentative="0">
      <w:start w:val="0"/>
      <w:numFmt w:val="bullet"/>
      <w:lvlText w:val="•"/>
      <w:lvlJc w:val="left"/>
      <w:pPr>
        <w:ind w:left="13038" w:hanging="152"/>
      </w:pPr>
      <w:rPr>
        <w:rFonts w:hint="default"/>
        <w:lang w:val="zh-CN" w:eastAsia="zh-CN" w:bidi="zh-CN"/>
      </w:rPr>
    </w:lvl>
  </w:abstractNum>
  <w:abstractNum w:abstractNumId="18">
    <w:nsid w:val="72183CF9"/>
    <w:multiLevelType w:val="multilevel"/>
    <w:tmpl w:val="72183CF9"/>
    <w:lvl w:ilvl="0" w:tentative="0">
      <w:start w:val="1"/>
      <w:numFmt w:val="decimal"/>
      <w:lvlText w:val="%1."/>
      <w:lvlJc w:val="left"/>
      <w:pPr>
        <w:ind w:left="358" w:hanging="324"/>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310" w:hanging="324"/>
      </w:pPr>
      <w:rPr>
        <w:rFonts w:hint="default"/>
        <w:lang w:val="zh-CN" w:eastAsia="zh-CN" w:bidi="zh-CN"/>
      </w:rPr>
    </w:lvl>
    <w:lvl w:ilvl="2" w:tentative="0">
      <w:start w:val="0"/>
      <w:numFmt w:val="bullet"/>
      <w:lvlText w:val="•"/>
      <w:lvlJc w:val="left"/>
      <w:pPr>
        <w:ind w:left="2261" w:hanging="324"/>
      </w:pPr>
      <w:rPr>
        <w:rFonts w:hint="default"/>
        <w:lang w:val="zh-CN" w:eastAsia="zh-CN" w:bidi="zh-CN"/>
      </w:rPr>
    </w:lvl>
    <w:lvl w:ilvl="3" w:tentative="0">
      <w:start w:val="0"/>
      <w:numFmt w:val="bullet"/>
      <w:lvlText w:val="•"/>
      <w:lvlJc w:val="left"/>
      <w:pPr>
        <w:ind w:left="3211" w:hanging="324"/>
      </w:pPr>
      <w:rPr>
        <w:rFonts w:hint="default"/>
        <w:lang w:val="zh-CN" w:eastAsia="zh-CN" w:bidi="zh-CN"/>
      </w:rPr>
    </w:lvl>
    <w:lvl w:ilvl="4" w:tentative="0">
      <w:start w:val="0"/>
      <w:numFmt w:val="bullet"/>
      <w:lvlText w:val="•"/>
      <w:lvlJc w:val="left"/>
      <w:pPr>
        <w:ind w:left="4162" w:hanging="324"/>
      </w:pPr>
      <w:rPr>
        <w:rFonts w:hint="default"/>
        <w:lang w:val="zh-CN" w:eastAsia="zh-CN" w:bidi="zh-CN"/>
      </w:rPr>
    </w:lvl>
    <w:lvl w:ilvl="5" w:tentative="0">
      <w:start w:val="0"/>
      <w:numFmt w:val="bullet"/>
      <w:lvlText w:val="•"/>
      <w:lvlJc w:val="left"/>
      <w:pPr>
        <w:ind w:left="5113" w:hanging="324"/>
      </w:pPr>
      <w:rPr>
        <w:rFonts w:hint="default"/>
        <w:lang w:val="zh-CN" w:eastAsia="zh-CN" w:bidi="zh-CN"/>
      </w:rPr>
    </w:lvl>
    <w:lvl w:ilvl="6" w:tentative="0">
      <w:start w:val="0"/>
      <w:numFmt w:val="bullet"/>
      <w:lvlText w:val="•"/>
      <w:lvlJc w:val="left"/>
      <w:pPr>
        <w:ind w:left="6063" w:hanging="324"/>
      </w:pPr>
      <w:rPr>
        <w:rFonts w:hint="default"/>
        <w:lang w:val="zh-CN" w:eastAsia="zh-CN" w:bidi="zh-CN"/>
      </w:rPr>
    </w:lvl>
    <w:lvl w:ilvl="7" w:tentative="0">
      <w:start w:val="0"/>
      <w:numFmt w:val="bullet"/>
      <w:lvlText w:val="•"/>
      <w:lvlJc w:val="left"/>
      <w:pPr>
        <w:ind w:left="7014" w:hanging="324"/>
      </w:pPr>
      <w:rPr>
        <w:rFonts w:hint="default"/>
        <w:lang w:val="zh-CN" w:eastAsia="zh-CN" w:bidi="zh-CN"/>
      </w:rPr>
    </w:lvl>
    <w:lvl w:ilvl="8" w:tentative="0">
      <w:start w:val="0"/>
      <w:numFmt w:val="bullet"/>
      <w:lvlText w:val="•"/>
      <w:lvlJc w:val="left"/>
      <w:pPr>
        <w:ind w:left="7964" w:hanging="324"/>
      </w:pPr>
      <w:rPr>
        <w:rFonts w:hint="default"/>
        <w:lang w:val="zh-CN" w:eastAsia="zh-CN" w:bidi="zh-CN"/>
      </w:rPr>
    </w:lvl>
  </w:abstractNum>
  <w:num w:numId="1">
    <w:abstractNumId w:val="2"/>
  </w:num>
  <w:num w:numId="2">
    <w:abstractNumId w:val="8"/>
  </w:num>
  <w:num w:numId="3">
    <w:abstractNumId w:val="11"/>
  </w:num>
  <w:num w:numId="4">
    <w:abstractNumId w:val="18"/>
  </w:num>
  <w:num w:numId="5">
    <w:abstractNumId w:val="7"/>
  </w:num>
  <w:num w:numId="6">
    <w:abstractNumId w:val="0"/>
  </w:num>
  <w:num w:numId="7">
    <w:abstractNumId w:val="12"/>
  </w:num>
  <w:num w:numId="8">
    <w:abstractNumId w:val="16"/>
  </w:num>
  <w:num w:numId="9">
    <w:abstractNumId w:val="3"/>
  </w:num>
  <w:num w:numId="10">
    <w:abstractNumId w:val="15"/>
  </w:num>
  <w:num w:numId="11">
    <w:abstractNumId w:val="6"/>
  </w:num>
  <w:num w:numId="12">
    <w:abstractNumId w:val="10"/>
  </w:num>
  <w:num w:numId="13">
    <w:abstractNumId w:val="5"/>
  </w:num>
  <w:num w:numId="14">
    <w:abstractNumId w:val="4"/>
  </w:num>
  <w:num w:numId="15">
    <w:abstractNumId w:val="1"/>
  </w:num>
  <w:num w:numId="16">
    <w:abstractNumId w:val="14"/>
  </w:num>
  <w:num w:numId="17">
    <w:abstractNumId w:val="1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2A07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3957"/>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spacing w:before="130"/>
      <w:ind w:left="996"/>
      <w:outlineLvl w:val="2"/>
    </w:pPr>
    <w:rPr>
      <w:rFonts w:ascii="楷体" w:hAnsi="楷体" w:eastAsia="楷体" w:cs="楷体"/>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358"/>
    </w:pPr>
    <w:rPr>
      <w:rFonts w:ascii="仿宋_GB2312" w:hAnsi="仿宋_GB2312" w:eastAsia="仿宋_GB2312" w:cs="仿宋_GB2312"/>
      <w:sz w:val="32"/>
      <w:szCs w:val="32"/>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358" w:firstLine="638"/>
    </w:pPr>
    <w:rPr>
      <w:rFonts w:ascii="仿宋_GB2312" w:hAnsi="仿宋_GB2312" w:eastAsia="仿宋_GB2312" w:cs="仿宋_GB2312"/>
      <w:lang w:val="zh-CN" w:eastAsia="zh-CN" w:bidi="zh-CN"/>
    </w:rPr>
  </w:style>
  <w:style w:type="paragraph" w:customStyle="1" w:styleId="9">
    <w:name w:val="Table Paragraph"/>
    <w:basedOn w:val="1"/>
    <w:qFormat/>
    <w:uiPriority w:val="1"/>
    <w:rPr>
      <w:rFonts w:ascii="方正书宋_GBK" w:hAnsi="方正书宋_GBK" w:eastAsia="方正书宋_GBK" w:cs="方正书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2021-06-15T00:25:00Z</dcterms:created>
  <dc:creator>USER</dc:creator>
  <cp:lastModifiedBy>Administrator</cp:lastModifiedBy>
  <dcterms:modified xsi:type="dcterms:W3CDTF">2021-06-15T01:25:43Z</dcterms:modified>
  <dc:title>湘教发〔2011〕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WPS 文字</vt:lpwstr>
  </property>
  <property fmtid="{D5CDD505-2E9C-101B-9397-08002B2CF9AE}" pid="4" name="LastSaved">
    <vt:filetime>2021-06-15T00:00:00Z</vt:filetime>
  </property>
  <property fmtid="{D5CDD505-2E9C-101B-9397-08002B2CF9AE}" pid="5" name="KSOProductBuildVer">
    <vt:lpwstr>2052-11.1.0.9098</vt:lpwstr>
  </property>
</Properties>
</file>